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0A467" w14:textId="7A293736" w:rsidR="00FC5A7B" w:rsidRPr="00FE2017" w:rsidRDefault="00D653E8" w:rsidP="00D653E8">
      <w:pPr>
        <w:spacing w:after="240" w:line="240" w:lineRule="auto"/>
        <w:jc w:val="center"/>
        <w:rPr>
          <w:rFonts w:ascii="Cambria" w:eastAsia="Cambria" w:hAnsi="Cambria" w:cs="Cambria"/>
          <w:b/>
          <w:color w:val="002060"/>
          <w:sz w:val="56"/>
        </w:rPr>
      </w:pPr>
      <w:r w:rsidRPr="00FE2017">
        <w:rPr>
          <w:rFonts w:ascii="Cambria" w:eastAsia="Cambria" w:hAnsi="Cambria" w:cs="Cambria"/>
          <w:b/>
          <w:color w:val="002060"/>
          <w:sz w:val="56"/>
        </w:rPr>
        <w:t>Lebanese Red Cross</w:t>
      </w:r>
    </w:p>
    <w:p w14:paraId="77269BE3" w14:textId="77777777" w:rsidR="00D653E8" w:rsidRPr="00FE2017" w:rsidRDefault="00D653E8" w:rsidP="00D653E8">
      <w:pPr>
        <w:spacing w:after="240" w:line="240" w:lineRule="auto"/>
        <w:jc w:val="center"/>
        <w:rPr>
          <w:rFonts w:ascii="Cambria" w:eastAsia="Cambria" w:hAnsi="Cambria" w:cs="Cambria"/>
          <w:b/>
          <w:color w:val="002060"/>
          <w:sz w:val="56"/>
        </w:rPr>
      </w:pPr>
    </w:p>
    <w:p w14:paraId="5633012E" w14:textId="155D59EE" w:rsidR="00D653E8" w:rsidRPr="00FE2017" w:rsidRDefault="00D653E8" w:rsidP="00D653E8">
      <w:pPr>
        <w:spacing w:after="240" w:line="240" w:lineRule="auto"/>
        <w:jc w:val="center"/>
        <w:rPr>
          <w:rFonts w:ascii="Cambria" w:eastAsia="Cambria" w:hAnsi="Cambria" w:cs="Cambria"/>
          <w:b/>
          <w:color w:val="002060"/>
          <w:sz w:val="56"/>
        </w:rPr>
      </w:pPr>
      <w:r w:rsidRPr="00FE2017">
        <w:rPr>
          <w:noProof/>
        </w:rPr>
        <w:drawing>
          <wp:inline distT="0" distB="0" distL="0" distR="0" wp14:anchorId="394FB3E9" wp14:editId="41B5D12E">
            <wp:extent cx="1487551" cy="142367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1"/>
                    <a:stretch>
                      <a:fillRect/>
                    </a:stretch>
                  </pic:blipFill>
                  <pic:spPr>
                    <a:xfrm>
                      <a:off x="0" y="0"/>
                      <a:ext cx="1487551" cy="1423670"/>
                    </a:xfrm>
                    <a:prstGeom prst="rect">
                      <a:avLst/>
                    </a:prstGeom>
                  </pic:spPr>
                </pic:pic>
              </a:graphicData>
            </a:graphic>
          </wp:inline>
        </w:drawing>
      </w:r>
    </w:p>
    <w:p w14:paraId="7402E520" w14:textId="4F72F056" w:rsidR="00D653E8" w:rsidRPr="00FE2017" w:rsidRDefault="00D653E8" w:rsidP="00D653E8">
      <w:pPr>
        <w:spacing w:after="240" w:line="240" w:lineRule="auto"/>
        <w:rPr>
          <w:rFonts w:ascii="Calibri" w:eastAsia="Calibri" w:hAnsi="Calibri" w:cs="Calibri"/>
          <w:kern w:val="28"/>
        </w:rPr>
      </w:pPr>
    </w:p>
    <w:p w14:paraId="7DC119AC" w14:textId="1575E293" w:rsidR="00D653E8" w:rsidRPr="00FE2017" w:rsidRDefault="00D653E8" w:rsidP="00D653E8">
      <w:pPr>
        <w:spacing w:after="240" w:line="240" w:lineRule="auto"/>
        <w:jc w:val="center"/>
        <w:rPr>
          <w:rFonts w:ascii="Calibri" w:eastAsia="Calibri" w:hAnsi="Calibri" w:cs="Calibri"/>
          <w:b/>
          <w:kern w:val="28"/>
          <w:sz w:val="56"/>
          <w:szCs w:val="56"/>
        </w:rPr>
      </w:pPr>
      <w:r w:rsidRPr="00FE2017">
        <w:rPr>
          <w:noProof/>
        </w:rPr>
        <mc:AlternateContent>
          <mc:Choice Requires="wpg">
            <w:drawing>
              <wp:inline distT="0" distB="0" distL="0" distR="0" wp14:anchorId="6681ED61" wp14:editId="217C831F">
                <wp:extent cx="5073523" cy="29572"/>
                <wp:effectExtent l="0" t="0" r="0" b="0"/>
                <wp:docPr id="14654" name="Group 14654"/>
                <wp:cNvGraphicFramePr/>
                <a:graphic xmlns:a="http://schemas.openxmlformats.org/drawingml/2006/main">
                  <a:graphicData uri="http://schemas.microsoft.com/office/word/2010/wordprocessingGroup">
                    <wpg:wgp>
                      <wpg:cNvGrpSpPr/>
                      <wpg:grpSpPr>
                        <a:xfrm>
                          <a:off x="0" y="0"/>
                          <a:ext cx="5073523" cy="29572"/>
                          <a:chOff x="0" y="0"/>
                          <a:chExt cx="5073523" cy="29572"/>
                        </a:xfrm>
                      </wpg:grpSpPr>
                      <wps:wsp>
                        <wps:cNvPr id="20344" name="Shape 20344"/>
                        <wps:cNvSpPr/>
                        <wps:spPr>
                          <a:xfrm>
                            <a:off x="0" y="0"/>
                            <a:ext cx="5073523" cy="29572"/>
                          </a:xfrm>
                          <a:custGeom>
                            <a:avLst/>
                            <a:gdLst/>
                            <a:ahLst/>
                            <a:cxnLst/>
                            <a:rect l="0" t="0" r="0" b="0"/>
                            <a:pathLst>
                              <a:path w="5073523" h="29572">
                                <a:moveTo>
                                  <a:pt x="0" y="0"/>
                                </a:moveTo>
                                <a:lnTo>
                                  <a:pt x="5073523" y="0"/>
                                </a:lnTo>
                                <a:lnTo>
                                  <a:pt x="5073523" y="29572"/>
                                </a:lnTo>
                                <a:lnTo>
                                  <a:pt x="0" y="2957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 name="Shape 40"/>
                        <wps:cNvSpPr/>
                        <wps:spPr>
                          <a:xfrm>
                            <a:off x="0" y="0"/>
                            <a:ext cx="5073523" cy="29572"/>
                          </a:xfrm>
                          <a:custGeom>
                            <a:avLst/>
                            <a:gdLst/>
                            <a:ahLst/>
                            <a:cxnLst/>
                            <a:rect l="0" t="0" r="0" b="0"/>
                            <a:pathLst>
                              <a:path w="5073523" h="29572">
                                <a:moveTo>
                                  <a:pt x="0" y="29572"/>
                                </a:moveTo>
                                <a:lnTo>
                                  <a:pt x="5073523" y="29572"/>
                                </a:lnTo>
                                <a:lnTo>
                                  <a:pt x="5073523" y="0"/>
                                </a:lnTo>
                                <a:lnTo>
                                  <a:pt x="0" y="0"/>
                                </a:lnTo>
                                <a:close/>
                              </a:path>
                            </a:pathLst>
                          </a:custGeom>
                          <a:ln w="12700" cap="flat">
                            <a:miter lim="127000"/>
                          </a:ln>
                        </wps:spPr>
                        <wps:style>
                          <a:lnRef idx="1">
                            <a:srgbClr val="C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CB9F0E1">
              <v:group id="Group 14654" style="width:399.5pt;height:2.35pt;mso-position-horizontal-relative:char;mso-position-vertical-relative:line" coordsize="50735,295" o:spid="_x0000_s1026" w14:anchorId="068C44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">
                <v:shape id="Shape 20344" style="position:absolute;width:50735;height:295;visibility:visible;mso-wrap-style:square;v-text-anchor:top" coordsize="5073523,29572" o:spid="_x0000_s1027" fillcolor="#c00000" stroked="f" strokeweight="0" path="m,l5073523,r,29572l,295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">
                  <v:stroke miterlimit="83231f" joinstyle="miter"/>
                  <v:path textboxrect="0,0,5073523,29572" arrowok="t"/>
                </v:shape>
                <v:shape id="Shape 40" style="position:absolute;width:50735;height:295;visibility:visible;mso-wrap-style:square;v-text-anchor:top" coordsize="5073523,29572" o:spid="_x0000_s1028" filled="f" strokecolor="#c00000" strokeweight="1pt" path="m,29572r5073523,l5073523,,,,,295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">
                  <v:stroke miterlimit="83231f" joinstyle="miter"/>
                  <v:path textboxrect="0,0,5073523,29572" arrowok="t"/>
                </v:shape>
                <w10:anchorlock/>
              </v:group>
            </w:pict>
          </mc:Fallback>
        </mc:AlternateContent>
      </w:r>
    </w:p>
    <w:p w14:paraId="5071ABD3" w14:textId="77777777" w:rsidR="00FC5A7B" w:rsidRPr="00FE2017" w:rsidRDefault="00FC5A7B" w:rsidP="00FC5A7B">
      <w:pPr>
        <w:spacing w:after="240" w:line="240" w:lineRule="auto"/>
        <w:rPr>
          <w:rFonts w:ascii="Calibri" w:eastAsia="Calibri" w:hAnsi="Calibri" w:cs="Calibri"/>
          <w:kern w:val="28"/>
        </w:rPr>
      </w:pPr>
    </w:p>
    <w:p w14:paraId="6B02AD94" w14:textId="77777777" w:rsidR="00D653E8" w:rsidRPr="00FE2017" w:rsidRDefault="00D653E8" w:rsidP="00FC5A7B">
      <w:pPr>
        <w:spacing w:after="240" w:line="240" w:lineRule="auto"/>
        <w:rPr>
          <w:rFonts w:ascii="Calibri" w:eastAsia="Calibri" w:hAnsi="Calibri" w:cs="Calibri"/>
          <w:kern w:val="28"/>
        </w:rPr>
      </w:pPr>
    </w:p>
    <w:p w14:paraId="44D4CC89" w14:textId="77777777" w:rsidR="00F86843" w:rsidRPr="00FE2017" w:rsidRDefault="00F86843" w:rsidP="00F86843">
      <w:pPr>
        <w:autoSpaceDE w:val="0"/>
        <w:autoSpaceDN w:val="0"/>
        <w:adjustRightInd w:val="0"/>
        <w:spacing w:after="0" w:line="240" w:lineRule="auto"/>
        <w:rPr>
          <w:rFonts w:ascii="Cambria" w:hAnsi="Cambria" w:cs="Cambria"/>
          <w:color w:val="000000"/>
          <w:sz w:val="24"/>
          <w:szCs w:val="24"/>
        </w:rPr>
      </w:pPr>
    </w:p>
    <w:p w14:paraId="47581F99" w14:textId="6319488F" w:rsidR="00FC5A7B" w:rsidRPr="00FE2017" w:rsidRDefault="00F86843" w:rsidP="0043552C">
      <w:pPr>
        <w:shd w:val="pct5" w:color="000000" w:fill="FFFFFF"/>
        <w:spacing w:after="240" w:line="240" w:lineRule="auto"/>
        <w:jc w:val="center"/>
        <w:rPr>
          <w:rFonts w:ascii="Calibri" w:eastAsia="Calibri" w:hAnsi="Calibri" w:cs="Calibri"/>
          <w:b/>
          <w:caps/>
          <w:color w:val="5B9BD5"/>
          <w:spacing w:val="10"/>
          <w:sz w:val="48"/>
          <w:szCs w:val="48"/>
        </w:rPr>
      </w:pPr>
      <w:r w:rsidRPr="00FE2017">
        <w:rPr>
          <w:rFonts w:ascii="Cambria" w:hAnsi="Cambria" w:cs="Cambria"/>
          <w:color w:val="000000"/>
          <w:sz w:val="24"/>
          <w:szCs w:val="24"/>
        </w:rPr>
        <w:lastRenderedPageBreak/>
        <w:t xml:space="preserve"> </w:t>
      </w:r>
      <w:r w:rsidR="0043552C">
        <w:rPr>
          <w:rFonts w:ascii="Cambria" w:hAnsi="Cambria" w:cs="Cambria"/>
          <w:b/>
          <w:bCs/>
          <w:color w:val="001F5F"/>
          <w:sz w:val="56"/>
          <w:szCs w:val="56"/>
        </w:rPr>
        <w:t>V</w:t>
      </w:r>
      <w:r w:rsidR="00954BDC">
        <w:rPr>
          <w:rFonts w:ascii="Cambria" w:hAnsi="Cambria" w:cs="Cambria"/>
          <w:b/>
          <w:bCs/>
          <w:color w:val="001F5F"/>
          <w:sz w:val="56"/>
          <w:szCs w:val="56"/>
        </w:rPr>
        <w:t xml:space="preserve">olunteer </w:t>
      </w:r>
      <w:r w:rsidR="0043552C">
        <w:rPr>
          <w:rFonts w:ascii="Cambria" w:hAnsi="Cambria" w:cs="Cambria"/>
          <w:b/>
          <w:bCs/>
          <w:color w:val="001F5F"/>
          <w:sz w:val="56"/>
          <w:szCs w:val="56"/>
        </w:rPr>
        <w:t>M</w:t>
      </w:r>
      <w:r w:rsidR="00954BDC">
        <w:rPr>
          <w:rFonts w:ascii="Cambria" w:hAnsi="Cambria" w:cs="Cambria"/>
          <w:b/>
          <w:bCs/>
          <w:color w:val="001F5F"/>
          <w:sz w:val="56"/>
          <w:szCs w:val="56"/>
        </w:rPr>
        <w:t>anagement</w:t>
      </w:r>
      <w:r w:rsidR="0043552C">
        <w:rPr>
          <w:rFonts w:ascii="Cambria" w:hAnsi="Cambria" w:cs="Cambria"/>
          <w:b/>
          <w:bCs/>
          <w:color w:val="001F5F"/>
          <w:sz w:val="56"/>
          <w:szCs w:val="56"/>
        </w:rPr>
        <w:t xml:space="preserve"> Community Portal</w:t>
      </w:r>
    </w:p>
    <w:p w14:paraId="2CF24C63" w14:textId="77777777" w:rsidR="00EF7170" w:rsidRPr="00FE2017" w:rsidRDefault="00EF7170" w:rsidP="00FC5A7B">
      <w:pPr>
        <w:spacing w:after="240" w:line="240" w:lineRule="auto"/>
        <w:jc w:val="center"/>
        <w:rPr>
          <w:rFonts w:ascii="Calibri" w:eastAsia="Calibri" w:hAnsi="Calibri" w:cs="Calibri"/>
          <w:sz w:val="32"/>
          <w:szCs w:val="32"/>
        </w:rPr>
      </w:pPr>
    </w:p>
    <w:p w14:paraId="782A4064" w14:textId="77777777" w:rsidR="00FC5A7B" w:rsidRPr="00FE2017" w:rsidRDefault="00FC5A7B" w:rsidP="00FC5A7B">
      <w:pPr>
        <w:spacing w:after="240" w:line="240" w:lineRule="auto"/>
        <w:jc w:val="center"/>
        <w:rPr>
          <w:rFonts w:ascii="Calibri" w:eastAsia="Calibri" w:hAnsi="Calibri" w:cs="Calibri"/>
          <w:kern w:val="28"/>
        </w:rPr>
      </w:pPr>
    </w:p>
    <w:p w14:paraId="6323618D" w14:textId="2730E33C" w:rsidR="00FC5A7B" w:rsidRPr="00FE2017" w:rsidRDefault="00FC5A7B" w:rsidP="00FC5A7B">
      <w:pPr>
        <w:spacing w:after="240" w:line="240" w:lineRule="auto"/>
        <w:jc w:val="center"/>
        <w:rPr>
          <w:rFonts w:ascii="Calibri" w:eastAsia="Calibri" w:hAnsi="Calibri" w:cs="Calibri"/>
          <w:kern w:val="28"/>
          <w:sz w:val="36"/>
          <w:szCs w:val="36"/>
        </w:rPr>
      </w:pPr>
    </w:p>
    <w:p w14:paraId="4076F641" w14:textId="77777777" w:rsidR="00FC5A7B" w:rsidRPr="00FE2017" w:rsidRDefault="00FC5A7B" w:rsidP="00FC5A7B">
      <w:pPr>
        <w:spacing w:after="0" w:line="240" w:lineRule="auto"/>
        <w:jc w:val="center"/>
        <w:rPr>
          <w:rFonts w:ascii="Calibri" w:eastAsia="Calibri" w:hAnsi="Calibri" w:cs="Calibri"/>
          <w:kern w:val="28"/>
        </w:rPr>
      </w:pPr>
    </w:p>
    <w:p w14:paraId="2ED1F2FB" w14:textId="77777777" w:rsidR="00FC5A7B" w:rsidRPr="00FE2017" w:rsidRDefault="00FC5A7B" w:rsidP="00FC5A7B">
      <w:pPr>
        <w:spacing w:after="0" w:line="240" w:lineRule="auto"/>
        <w:jc w:val="center"/>
        <w:rPr>
          <w:rFonts w:ascii="Calibri" w:eastAsia="Calibri" w:hAnsi="Calibri" w:cs="Calibri"/>
          <w:kern w:val="28"/>
        </w:rPr>
      </w:pPr>
    </w:p>
    <w:p w14:paraId="47635915" w14:textId="77777777" w:rsidR="00FC5A7B" w:rsidRPr="00FE2017" w:rsidRDefault="00FC5A7B" w:rsidP="00FC5A7B">
      <w:pPr>
        <w:spacing w:after="0" w:line="240" w:lineRule="auto"/>
        <w:jc w:val="center"/>
        <w:rPr>
          <w:rFonts w:ascii="Calibri" w:eastAsia="Calibri" w:hAnsi="Calibri" w:cs="Calibri"/>
          <w:kern w:val="28"/>
        </w:rPr>
      </w:pPr>
    </w:p>
    <w:p w14:paraId="495D428F" w14:textId="77777777" w:rsidR="00FC5A7B" w:rsidRPr="00FE2017" w:rsidRDefault="00FC5A7B" w:rsidP="00FC5A7B">
      <w:pPr>
        <w:spacing w:after="0" w:line="240" w:lineRule="auto"/>
        <w:jc w:val="center"/>
        <w:rPr>
          <w:rFonts w:ascii="Calibri" w:eastAsia="Calibri" w:hAnsi="Calibri" w:cs="Calibri"/>
          <w:kern w:val="28"/>
        </w:rPr>
      </w:pPr>
    </w:p>
    <w:p w14:paraId="7A7A873C" w14:textId="77777777" w:rsidR="00F86843" w:rsidRPr="00FE2017" w:rsidRDefault="00F86843" w:rsidP="00EF7170">
      <w:pPr>
        <w:spacing w:after="0" w:line="240" w:lineRule="auto"/>
        <w:rPr>
          <w:rFonts w:ascii="Calibri" w:eastAsia="Calibri" w:hAnsi="Calibri" w:cs="Calibri"/>
          <w:kern w:val="28"/>
          <w:sz w:val="36"/>
          <w:szCs w:val="36"/>
        </w:rPr>
      </w:pPr>
    </w:p>
    <w:p w14:paraId="49A2F777" w14:textId="77777777" w:rsidR="00F86843" w:rsidRPr="00FE2017" w:rsidRDefault="00F86843" w:rsidP="00EF7170">
      <w:pPr>
        <w:spacing w:after="0" w:line="240" w:lineRule="auto"/>
        <w:rPr>
          <w:rFonts w:ascii="Calibri" w:eastAsia="Calibri" w:hAnsi="Calibri" w:cs="Calibri"/>
          <w:kern w:val="28"/>
          <w:sz w:val="36"/>
          <w:szCs w:val="36"/>
        </w:rPr>
      </w:pPr>
    </w:p>
    <w:p w14:paraId="3577DD8B" w14:textId="77777777" w:rsidR="00DC5FAE" w:rsidRDefault="00DC5FAE" w:rsidP="00EF7170">
      <w:pPr>
        <w:spacing w:after="0" w:line="240" w:lineRule="auto"/>
        <w:rPr>
          <w:rFonts w:ascii="Calibri" w:eastAsia="Calibri" w:hAnsi="Calibri" w:cs="Calibri"/>
          <w:kern w:val="28"/>
          <w:sz w:val="36"/>
          <w:szCs w:val="36"/>
        </w:rPr>
      </w:pPr>
    </w:p>
    <w:p w14:paraId="0322BC89" w14:textId="2045BD41" w:rsidR="00E1700E" w:rsidRPr="00FE2017" w:rsidRDefault="00E1700E" w:rsidP="00E31EFD">
      <w:pPr>
        <w:spacing w:after="0" w:line="240" w:lineRule="auto"/>
        <w:rPr>
          <w:rFonts w:ascii="Calibri" w:eastAsia="Times New Roman" w:hAnsi="Calibri" w:cs="Calibri"/>
          <w:sz w:val="24"/>
          <w:szCs w:val="20"/>
        </w:rPr>
      </w:pPr>
    </w:p>
    <w:tbl>
      <w:tblPr>
        <w:tblpPr w:leftFromText="180" w:rightFromText="180" w:vertAnchor="text" w:horzAnchor="margin" w:tblpXSpec="center" w:tblpY="408"/>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0"/>
        <w:gridCol w:w="990"/>
        <w:gridCol w:w="1080"/>
      </w:tblGrid>
      <w:tr w:rsidR="0039493D" w:rsidRPr="00FE2017" w14:paraId="31CA3FEE" w14:textId="77777777" w:rsidTr="002377C4">
        <w:trPr>
          <w:cantSplit/>
          <w:trHeight w:val="300"/>
        </w:trPr>
        <w:tc>
          <w:tcPr>
            <w:tcW w:w="8190" w:type="dxa"/>
            <w:shd w:val="clear" w:color="auto" w:fill="CEE0F2"/>
          </w:tcPr>
          <w:p w14:paraId="52B36284" w14:textId="77777777" w:rsidR="0039493D" w:rsidRPr="00FE2017" w:rsidRDefault="0039493D" w:rsidP="0039493D">
            <w:pPr>
              <w:spacing w:before="20" w:after="240" w:line="240" w:lineRule="auto"/>
              <w:rPr>
                <w:rFonts w:ascii="Calibri" w:eastAsia="Times New Roman" w:hAnsi="Calibri" w:cs="Calibri"/>
                <w:b/>
                <w:bCs/>
                <w:sz w:val="24"/>
                <w:szCs w:val="24"/>
              </w:rPr>
            </w:pPr>
            <w:r w:rsidRPr="00FE2017">
              <w:rPr>
                <w:rFonts w:ascii="Calibri" w:eastAsia="Times New Roman" w:hAnsi="Calibri" w:cs="Calibri"/>
                <w:b/>
                <w:bCs/>
                <w:sz w:val="24"/>
                <w:szCs w:val="24"/>
              </w:rPr>
              <w:t>Document Name</w:t>
            </w:r>
          </w:p>
        </w:tc>
        <w:tc>
          <w:tcPr>
            <w:tcW w:w="990" w:type="dxa"/>
            <w:shd w:val="clear" w:color="auto" w:fill="CEE0F2"/>
          </w:tcPr>
          <w:p w14:paraId="46D75352" w14:textId="77777777" w:rsidR="0039493D" w:rsidRPr="00FE2017" w:rsidRDefault="0039493D" w:rsidP="0039493D">
            <w:pPr>
              <w:spacing w:before="20" w:after="240" w:line="240" w:lineRule="auto"/>
              <w:rPr>
                <w:rFonts w:ascii="Calibri" w:eastAsia="Times New Roman" w:hAnsi="Calibri" w:cs="Calibri"/>
                <w:b/>
                <w:bCs/>
                <w:sz w:val="24"/>
                <w:szCs w:val="24"/>
              </w:rPr>
            </w:pPr>
            <w:r w:rsidRPr="00FE2017">
              <w:rPr>
                <w:rFonts w:ascii="Calibri" w:eastAsia="Times New Roman" w:hAnsi="Calibri" w:cs="Calibri"/>
                <w:b/>
                <w:bCs/>
                <w:sz w:val="24"/>
                <w:szCs w:val="24"/>
              </w:rPr>
              <w:t>Version</w:t>
            </w:r>
          </w:p>
        </w:tc>
        <w:tc>
          <w:tcPr>
            <w:tcW w:w="1080" w:type="dxa"/>
            <w:shd w:val="clear" w:color="auto" w:fill="CEE0F2"/>
          </w:tcPr>
          <w:p w14:paraId="4DA443CF" w14:textId="77777777" w:rsidR="0039493D" w:rsidRPr="00FE2017" w:rsidRDefault="0039493D" w:rsidP="0039493D">
            <w:pPr>
              <w:spacing w:before="20" w:after="240" w:line="240" w:lineRule="auto"/>
              <w:rPr>
                <w:rFonts w:ascii="Calibri" w:eastAsia="Times New Roman" w:hAnsi="Calibri" w:cs="Calibri"/>
                <w:b/>
                <w:bCs/>
                <w:sz w:val="24"/>
                <w:szCs w:val="24"/>
              </w:rPr>
            </w:pPr>
            <w:r w:rsidRPr="00FE2017">
              <w:rPr>
                <w:rFonts w:ascii="Calibri" w:eastAsia="Times New Roman" w:hAnsi="Calibri" w:cs="Calibri"/>
                <w:b/>
                <w:bCs/>
                <w:sz w:val="24"/>
                <w:szCs w:val="24"/>
              </w:rPr>
              <w:t>Date</w:t>
            </w:r>
          </w:p>
        </w:tc>
      </w:tr>
      <w:tr w:rsidR="0039493D" w:rsidRPr="00FE2017" w14:paraId="43577F92" w14:textId="77777777" w:rsidTr="002377C4">
        <w:trPr>
          <w:cantSplit/>
          <w:trHeight w:val="300"/>
        </w:trPr>
        <w:tc>
          <w:tcPr>
            <w:tcW w:w="8190" w:type="dxa"/>
          </w:tcPr>
          <w:p w14:paraId="37035E3C" w14:textId="3BF8C3CE" w:rsidR="0039493D" w:rsidRPr="00FE2017" w:rsidRDefault="0097676A" w:rsidP="0039493D">
            <w:pPr>
              <w:spacing w:before="20" w:after="240" w:line="240" w:lineRule="auto"/>
              <w:rPr>
                <w:rFonts w:ascii="Calibri" w:eastAsia="Times New Roman" w:hAnsi="Calibri" w:cs="Calibri"/>
                <w:sz w:val="24"/>
                <w:szCs w:val="20"/>
              </w:rPr>
            </w:pPr>
            <w:r>
              <w:rPr>
                <w:rFonts w:ascii="Calibri" w:eastAsia="Times New Roman" w:hAnsi="Calibri" w:cs="Calibri"/>
                <w:sz w:val="24"/>
                <w:szCs w:val="20"/>
              </w:rPr>
              <w:t>NDA</w:t>
            </w:r>
          </w:p>
        </w:tc>
        <w:tc>
          <w:tcPr>
            <w:tcW w:w="990" w:type="dxa"/>
          </w:tcPr>
          <w:p w14:paraId="1742F64C" w14:textId="10C2B5D7" w:rsidR="0039493D" w:rsidRPr="00FE2017" w:rsidRDefault="00B14AB2" w:rsidP="0039493D">
            <w:pPr>
              <w:spacing w:before="20" w:after="240" w:line="240" w:lineRule="auto"/>
              <w:rPr>
                <w:rFonts w:ascii="Calibri" w:eastAsia="Times New Roman" w:hAnsi="Calibri" w:cs="Calibri"/>
                <w:sz w:val="24"/>
                <w:szCs w:val="20"/>
              </w:rPr>
            </w:pPr>
            <w:r>
              <w:rPr>
                <w:rFonts w:ascii="Calibri" w:eastAsia="Times New Roman" w:hAnsi="Calibri" w:cs="Calibri"/>
                <w:sz w:val="24"/>
                <w:szCs w:val="20"/>
              </w:rPr>
              <w:t>V5</w:t>
            </w:r>
          </w:p>
        </w:tc>
        <w:tc>
          <w:tcPr>
            <w:tcW w:w="1080" w:type="dxa"/>
          </w:tcPr>
          <w:p w14:paraId="7EEF748F" w14:textId="77777777" w:rsidR="0039493D" w:rsidRPr="00FE2017" w:rsidRDefault="0039493D" w:rsidP="0039493D">
            <w:pPr>
              <w:spacing w:before="20" w:after="240" w:line="240" w:lineRule="auto"/>
              <w:rPr>
                <w:rFonts w:ascii="Calibri" w:eastAsia="Times New Roman" w:hAnsi="Calibri" w:cs="Calibri"/>
                <w:sz w:val="24"/>
                <w:szCs w:val="20"/>
              </w:rPr>
            </w:pPr>
          </w:p>
        </w:tc>
      </w:tr>
      <w:tr w:rsidR="0039493D" w:rsidRPr="00FE2017" w14:paraId="6E7BFE3A" w14:textId="77777777" w:rsidTr="002377C4">
        <w:trPr>
          <w:cantSplit/>
          <w:trHeight w:val="300"/>
        </w:trPr>
        <w:tc>
          <w:tcPr>
            <w:tcW w:w="8190" w:type="dxa"/>
          </w:tcPr>
          <w:p w14:paraId="0EC5D3FE" w14:textId="77777777" w:rsidR="0039493D" w:rsidRPr="00FE2017" w:rsidRDefault="0039493D" w:rsidP="0039493D">
            <w:pPr>
              <w:spacing w:before="20" w:after="240" w:line="240" w:lineRule="auto"/>
              <w:rPr>
                <w:rFonts w:ascii="Calibri" w:eastAsia="Times New Roman" w:hAnsi="Calibri" w:cs="Calibri"/>
                <w:sz w:val="24"/>
                <w:szCs w:val="20"/>
              </w:rPr>
            </w:pPr>
          </w:p>
        </w:tc>
        <w:tc>
          <w:tcPr>
            <w:tcW w:w="990" w:type="dxa"/>
          </w:tcPr>
          <w:p w14:paraId="5662637B" w14:textId="77777777" w:rsidR="0039493D" w:rsidRPr="00FE2017" w:rsidRDefault="0039493D" w:rsidP="0039493D">
            <w:pPr>
              <w:spacing w:before="20" w:after="240" w:line="240" w:lineRule="auto"/>
              <w:rPr>
                <w:rFonts w:ascii="Calibri" w:eastAsia="Times New Roman" w:hAnsi="Calibri" w:cs="Calibri"/>
                <w:sz w:val="24"/>
                <w:szCs w:val="20"/>
              </w:rPr>
            </w:pPr>
          </w:p>
        </w:tc>
        <w:tc>
          <w:tcPr>
            <w:tcW w:w="1080" w:type="dxa"/>
          </w:tcPr>
          <w:p w14:paraId="178F45F8" w14:textId="77777777" w:rsidR="0039493D" w:rsidRPr="00FE2017" w:rsidRDefault="0039493D" w:rsidP="0039493D">
            <w:pPr>
              <w:spacing w:before="20" w:after="240" w:line="240" w:lineRule="auto"/>
              <w:rPr>
                <w:rFonts w:ascii="Calibri" w:eastAsia="Times New Roman" w:hAnsi="Calibri" w:cs="Calibri"/>
                <w:sz w:val="24"/>
                <w:szCs w:val="20"/>
              </w:rPr>
            </w:pPr>
          </w:p>
        </w:tc>
      </w:tr>
    </w:tbl>
    <w:p w14:paraId="5AC6CFFD" w14:textId="77777777" w:rsidR="00FC5A7B" w:rsidRPr="00FE2017" w:rsidRDefault="00FC5A7B" w:rsidP="00FC5A7B">
      <w:pPr>
        <w:spacing w:after="240" w:line="240" w:lineRule="auto"/>
        <w:rPr>
          <w:rFonts w:ascii="Calibri" w:eastAsia="Calibri" w:hAnsi="Calibri" w:cs="Calibri"/>
        </w:rPr>
      </w:pPr>
      <w:r w:rsidRPr="00FE2017">
        <w:rPr>
          <w:rFonts w:ascii="Calibri" w:eastAsia="Calibri" w:hAnsi="Calibri" w:cs="Calibri"/>
          <w:b/>
          <w:bCs/>
        </w:rPr>
        <w:t>Related Documents:</w:t>
      </w:r>
    </w:p>
    <w:p w14:paraId="06563AD8" w14:textId="77777777" w:rsidR="00FC5A7B" w:rsidRPr="00FE2017" w:rsidRDefault="00FC5A7B" w:rsidP="00FC5A7B">
      <w:pPr>
        <w:spacing w:after="240" w:line="240" w:lineRule="auto"/>
        <w:rPr>
          <w:rFonts w:ascii="Calibri" w:eastAsia="Calibri" w:hAnsi="Calibri" w:cs="Calibri"/>
        </w:rPr>
      </w:pPr>
    </w:p>
    <w:p w14:paraId="351C34BB" w14:textId="77777777" w:rsidR="00FC5A7B" w:rsidRPr="00FE2017" w:rsidRDefault="00FC5A7B" w:rsidP="00FC5A7B">
      <w:pPr>
        <w:spacing w:after="240" w:line="240" w:lineRule="auto"/>
        <w:rPr>
          <w:rFonts w:ascii="Calibri" w:eastAsia="Calibri" w:hAnsi="Calibri" w:cs="Calibri"/>
        </w:rPr>
      </w:pPr>
      <w:r w:rsidRPr="00FE2017">
        <w:rPr>
          <w:rFonts w:ascii="Calibri" w:eastAsia="Calibri" w:hAnsi="Calibri" w:cs="Calibri"/>
        </w:rPr>
        <w:br w:type="page"/>
      </w:r>
    </w:p>
    <w:sdt>
      <w:sdtPr>
        <w:id w:val="2075381998"/>
        <w:docPartObj>
          <w:docPartGallery w:val="Table of Contents"/>
          <w:docPartUnique/>
        </w:docPartObj>
      </w:sdtPr>
      <w:sdtEndPr/>
      <w:sdtContent>
        <w:p w14:paraId="161FAF9F" w14:textId="77777777" w:rsidR="00FC5A7B" w:rsidRPr="00FE2017" w:rsidRDefault="00FC5A7B" w:rsidP="00FC5A7B">
          <w:pPr>
            <w:keepNext/>
            <w:keepLines/>
            <w:spacing w:before="240" w:after="240"/>
            <w:rPr>
              <w:rFonts w:ascii="Calibri" w:eastAsia="Times New Roman" w:hAnsi="Calibri" w:cs="Calibri"/>
              <w:color w:val="2E74B5"/>
              <w:sz w:val="32"/>
              <w:szCs w:val="32"/>
            </w:rPr>
          </w:pPr>
          <w:r w:rsidRPr="2E30C70E">
            <w:rPr>
              <w:rFonts w:ascii="Calibri" w:eastAsia="Times New Roman" w:hAnsi="Calibri" w:cs="Calibri"/>
              <w:color w:val="2E74B5" w:themeColor="accent5" w:themeShade="BF"/>
              <w:sz w:val="32"/>
              <w:szCs w:val="32"/>
            </w:rPr>
            <w:t>Table of Contents</w:t>
          </w:r>
        </w:p>
        <w:p w14:paraId="1032175E" w14:textId="038A82CB" w:rsidR="00B4348B" w:rsidRDefault="2E30C70E" w:rsidP="2E30C70E">
          <w:pPr>
            <w:pStyle w:val="TOC1"/>
            <w:tabs>
              <w:tab w:val="left" w:pos="435"/>
              <w:tab w:val="right" w:leader="dot" w:pos="10065"/>
            </w:tabs>
            <w:rPr>
              <w:rStyle w:val="Hyperlink"/>
              <w:noProof/>
            </w:rPr>
          </w:pPr>
          <w:r>
            <w:fldChar w:fldCharType="begin"/>
          </w:r>
          <w:r w:rsidR="41A4DDEC">
            <w:instrText>TOC \o "1-3" \z \u \h</w:instrText>
          </w:r>
          <w:r>
            <w:fldChar w:fldCharType="separate"/>
          </w:r>
          <w:hyperlink w:anchor="_Toc2070217423">
            <w:r w:rsidRPr="2E30C70E">
              <w:rPr>
                <w:rStyle w:val="Hyperlink"/>
              </w:rPr>
              <w:t>1</w:t>
            </w:r>
            <w:r w:rsidR="41A4DDEC">
              <w:tab/>
            </w:r>
            <w:r w:rsidRPr="2E30C70E">
              <w:rPr>
                <w:rStyle w:val="Hyperlink"/>
              </w:rPr>
              <w:t>Introduction &amp; Context</w:t>
            </w:r>
            <w:r w:rsidR="41A4DDEC">
              <w:tab/>
            </w:r>
            <w:r w:rsidR="41A4DDEC">
              <w:fldChar w:fldCharType="begin"/>
            </w:r>
            <w:r w:rsidR="41A4DDEC">
              <w:instrText>PAGEREF _Toc2070217423 \h</w:instrText>
            </w:r>
            <w:r w:rsidR="41A4DDEC">
              <w:fldChar w:fldCharType="separate"/>
            </w:r>
            <w:r w:rsidRPr="2E30C70E">
              <w:rPr>
                <w:rStyle w:val="Hyperlink"/>
              </w:rPr>
              <w:t>3</w:t>
            </w:r>
            <w:r w:rsidR="41A4DDEC">
              <w:fldChar w:fldCharType="end"/>
            </w:r>
          </w:hyperlink>
        </w:p>
        <w:p w14:paraId="6CB7388D" w14:textId="59F97FB4" w:rsidR="00B4348B" w:rsidRDefault="00E31EFD" w:rsidP="2E30C70E">
          <w:pPr>
            <w:pStyle w:val="TOC2"/>
            <w:tabs>
              <w:tab w:val="left" w:pos="660"/>
              <w:tab w:val="right" w:leader="dot" w:pos="10065"/>
            </w:tabs>
            <w:rPr>
              <w:rStyle w:val="Hyperlink"/>
              <w:noProof/>
            </w:rPr>
          </w:pPr>
          <w:hyperlink w:anchor="_Toc1397174173">
            <w:r w:rsidR="2E30C70E" w:rsidRPr="2E30C70E">
              <w:rPr>
                <w:rStyle w:val="Hyperlink"/>
              </w:rPr>
              <w:t>1.1</w:t>
            </w:r>
            <w:r w:rsidR="2E30C70E">
              <w:tab/>
            </w:r>
            <w:r w:rsidR="2E30C70E" w:rsidRPr="2E30C70E">
              <w:rPr>
                <w:rStyle w:val="Hyperlink"/>
              </w:rPr>
              <w:t>Definitions:</w:t>
            </w:r>
            <w:r w:rsidR="2E30C70E">
              <w:tab/>
            </w:r>
            <w:r w:rsidR="2E30C70E">
              <w:fldChar w:fldCharType="begin"/>
            </w:r>
            <w:r w:rsidR="2E30C70E">
              <w:instrText>PAGEREF _Toc1397174173 \h</w:instrText>
            </w:r>
            <w:r w:rsidR="2E30C70E">
              <w:fldChar w:fldCharType="separate"/>
            </w:r>
            <w:r w:rsidR="2E30C70E" w:rsidRPr="2E30C70E">
              <w:rPr>
                <w:rStyle w:val="Hyperlink"/>
              </w:rPr>
              <w:t>4</w:t>
            </w:r>
            <w:r w:rsidR="2E30C70E">
              <w:fldChar w:fldCharType="end"/>
            </w:r>
          </w:hyperlink>
        </w:p>
        <w:p w14:paraId="4C017D65" w14:textId="13CD0D15" w:rsidR="00B4348B" w:rsidRDefault="00E31EFD" w:rsidP="2E30C70E">
          <w:pPr>
            <w:pStyle w:val="TOC2"/>
            <w:tabs>
              <w:tab w:val="left" w:pos="660"/>
              <w:tab w:val="right" w:leader="dot" w:pos="10065"/>
            </w:tabs>
            <w:rPr>
              <w:rStyle w:val="Hyperlink"/>
              <w:noProof/>
            </w:rPr>
          </w:pPr>
          <w:hyperlink w:anchor="_Toc1666147959">
            <w:r w:rsidR="2E30C70E" w:rsidRPr="2E30C70E">
              <w:rPr>
                <w:rStyle w:val="Hyperlink"/>
              </w:rPr>
              <w:t>1.2</w:t>
            </w:r>
            <w:r w:rsidR="2E30C70E">
              <w:tab/>
            </w:r>
            <w:r w:rsidR="2E30C70E" w:rsidRPr="2E30C70E">
              <w:rPr>
                <w:rStyle w:val="Hyperlink"/>
              </w:rPr>
              <w:t>Introduction</w:t>
            </w:r>
            <w:r w:rsidR="2E30C70E">
              <w:tab/>
            </w:r>
            <w:r w:rsidR="2E30C70E">
              <w:fldChar w:fldCharType="begin"/>
            </w:r>
            <w:r w:rsidR="2E30C70E">
              <w:instrText>PAGEREF _Toc1666147959 \h</w:instrText>
            </w:r>
            <w:r w:rsidR="2E30C70E">
              <w:fldChar w:fldCharType="separate"/>
            </w:r>
            <w:r w:rsidR="2E30C70E" w:rsidRPr="2E30C70E">
              <w:rPr>
                <w:rStyle w:val="Hyperlink"/>
              </w:rPr>
              <w:t>4</w:t>
            </w:r>
            <w:r w:rsidR="2E30C70E">
              <w:fldChar w:fldCharType="end"/>
            </w:r>
          </w:hyperlink>
        </w:p>
        <w:p w14:paraId="7034756A" w14:textId="0A926006" w:rsidR="00B4348B" w:rsidRDefault="00E31EFD" w:rsidP="2E30C70E">
          <w:pPr>
            <w:pStyle w:val="TOC3"/>
            <w:tabs>
              <w:tab w:val="left" w:pos="1095"/>
              <w:tab w:val="right" w:leader="dot" w:pos="10065"/>
            </w:tabs>
            <w:rPr>
              <w:rStyle w:val="Hyperlink"/>
              <w:noProof/>
            </w:rPr>
          </w:pPr>
          <w:hyperlink w:anchor="_Toc37714267">
            <w:r w:rsidR="2E30C70E" w:rsidRPr="2E30C70E">
              <w:rPr>
                <w:rStyle w:val="Hyperlink"/>
              </w:rPr>
              <w:t>1.2.1</w:t>
            </w:r>
            <w:r w:rsidR="2E30C70E">
              <w:tab/>
            </w:r>
            <w:r w:rsidR="2E30C70E" w:rsidRPr="2E30C70E">
              <w:rPr>
                <w:rStyle w:val="Hyperlink"/>
              </w:rPr>
              <w:t>Document Purpose</w:t>
            </w:r>
            <w:r w:rsidR="2E30C70E">
              <w:tab/>
            </w:r>
            <w:r w:rsidR="2E30C70E">
              <w:fldChar w:fldCharType="begin"/>
            </w:r>
            <w:r w:rsidR="2E30C70E">
              <w:instrText>PAGEREF _Toc37714267 \h</w:instrText>
            </w:r>
            <w:r w:rsidR="2E30C70E">
              <w:fldChar w:fldCharType="separate"/>
            </w:r>
            <w:r w:rsidR="2E30C70E" w:rsidRPr="2E30C70E">
              <w:rPr>
                <w:rStyle w:val="Hyperlink"/>
              </w:rPr>
              <w:t>4</w:t>
            </w:r>
            <w:r w:rsidR="2E30C70E">
              <w:fldChar w:fldCharType="end"/>
            </w:r>
          </w:hyperlink>
        </w:p>
        <w:p w14:paraId="278948AA" w14:textId="771032D0" w:rsidR="00B4348B" w:rsidRDefault="00E31EFD" w:rsidP="2E30C70E">
          <w:pPr>
            <w:pStyle w:val="TOC1"/>
            <w:tabs>
              <w:tab w:val="left" w:pos="435"/>
              <w:tab w:val="right" w:leader="dot" w:pos="10065"/>
            </w:tabs>
            <w:rPr>
              <w:rStyle w:val="Hyperlink"/>
              <w:noProof/>
            </w:rPr>
          </w:pPr>
          <w:hyperlink w:anchor="_Toc1360461081">
            <w:r w:rsidR="2E30C70E" w:rsidRPr="2E30C70E">
              <w:rPr>
                <w:rStyle w:val="Hyperlink"/>
              </w:rPr>
              <w:t>2</w:t>
            </w:r>
            <w:r w:rsidR="2E30C70E">
              <w:tab/>
            </w:r>
            <w:r w:rsidR="2E30C70E" w:rsidRPr="2E30C70E">
              <w:rPr>
                <w:rStyle w:val="Hyperlink"/>
              </w:rPr>
              <w:t>Bidder Requirements</w:t>
            </w:r>
            <w:r w:rsidR="2E30C70E">
              <w:tab/>
            </w:r>
            <w:r w:rsidR="2E30C70E">
              <w:fldChar w:fldCharType="begin"/>
            </w:r>
            <w:r w:rsidR="2E30C70E">
              <w:instrText>PAGEREF _Toc1360461081 \h</w:instrText>
            </w:r>
            <w:r w:rsidR="2E30C70E">
              <w:fldChar w:fldCharType="separate"/>
            </w:r>
            <w:r w:rsidR="2E30C70E" w:rsidRPr="2E30C70E">
              <w:rPr>
                <w:rStyle w:val="Hyperlink"/>
              </w:rPr>
              <w:t>4</w:t>
            </w:r>
            <w:r w:rsidR="2E30C70E">
              <w:fldChar w:fldCharType="end"/>
            </w:r>
          </w:hyperlink>
        </w:p>
        <w:p w14:paraId="58B55DA0" w14:textId="4B31AB56" w:rsidR="00B4348B" w:rsidRDefault="00E31EFD" w:rsidP="2E30C70E">
          <w:pPr>
            <w:pStyle w:val="TOC1"/>
            <w:tabs>
              <w:tab w:val="left" w:pos="435"/>
              <w:tab w:val="right" w:leader="dot" w:pos="10065"/>
            </w:tabs>
            <w:rPr>
              <w:rStyle w:val="Hyperlink"/>
              <w:noProof/>
            </w:rPr>
          </w:pPr>
          <w:hyperlink w:anchor="_Toc1143123801">
            <w:r w:rsidR="2E30C70E" w:rsidRPr="2E30C70E">
              <w:rPr>
                <w:rStyle w:val="Hyperlink"/>
              </w:rPr>
              <w:t>3</w:t>
            </w:r>
            <w:r w:rsidR="2E30C70E">
              <w:tab/>
            </w:r>
            <w:r w:rsidR="2E30C70E" w:rsidRPr="2E30C70E">
              <w:rPr>
                <w:rStyle w:val="Hyperlink"/>
              </w:rPr>
              <w:t>Solution Requirements</w:t>
            </w:r>
            <w:r w:rsidR="2E30C70E">
              <w:tab/>
            </w:r>
            <w:r w:rsidR="2E30C70E">
              <w:fldChar w:fldCharType="begin"/>
            </w:r>
            <w:r w:rsidR="2E30C70E">
              <w:instrText>PAGEREF _Toc1143123801 \h</w:instrText>
            </w:r>
            <w:r w:rsidR="2E30C70E">
              <w:fldChar w:fldCharType="separate"/>
            </w:r>
            <w:r w:rsidR="2E30C70E" w:rsidRPr="2E30C70E">
              <w:rPr>
                <w:rStyle w:val="Hyperlink"/>
              </w:rPr>
              <w:t>5</w:t>
            </w:r>
            <w:r w:rsidR="2E30C70E">
              <w:fldChar w:fldCharType="end"/>
            </w:r>
          </w:hyperlink>
        </w:p>
        <w:p w14:paraId="40D5A1FC" w14:textId="67CD8DCE" w:rsidR="00B4348B" w:rsidRDefault="00E31EFD" w:rsidP="2E30C70E">
          <w:pPr>
            <w:pStyle w:val="TOC1"/>
            <w:tabs>
              <w:tab w:val="left" w:pos="435"/>
              <w:tab w:val="right" w:leader="dot" w:pos="10065"/>
            </w:tabs>
            <w:rPr>
              <w:rStyle w:val="Hyperlink"/>
              <w:noProof/>
            </w:rPr>
          </w:pPr>
          <w:hyperlink w:anchor="_Toc1420156253">
            <w:r w:rsidR="2E30C70E" w:rsidRPr="2E30C70E">
              <w:rPr>
                <w:rStyle w:val="Hyperlink"/>
              </w:rPr>
              <w:t>4</w:t>
            </w:r>
            <w:r w:rsidR="2E30C70E">
              <w:tab/>
            </w:r>
            <w:r w:rsidR="2E30C70E" w:rsidRPr="2E30C70E">
              <w:rPr>
                <w:rStyle w:val="Hyperlink"/>
              </w:rPr>
              <w:t>Requirements and Functionalities by Component</w:t>
            </w:r>
            <w:r w:rsidR="2E30C70E">
              <w:tab/>
            </w:r>
            <w:r w:rsidR="2E30C70E">
              <w:fldChar w:fldCharType="begin"/>
            </w:r>
            <w:r w:rsidR="2E30C70E">
              <w:instrText>PAGEREF _Toc1420156253 \h</w:instrText>
            </w:r>
            <w:r w:rsidR="2E30C70E">
              <w:fldChar w:fldCharType="separate"/>
            </w:r>
            <w:r w:rsidR="2E30C70E" w:rsidRPr="2E30C70E">
              <w:rPr>
                <w:rStyle w:val="Hyperlink"/>
              </w:rPr>
              <w:t>11</w:t>
            </w:r>
            <w:r w:rsidR="2E30C70E">
              <w:fldChar w:fldCharType="end"/>
            </w:r>
          </w:hyperlink>
        </w:p>
        <w:p w14:paraId="5EB418BC" w14:textId="050B223D" w:rsidR="00B4348B" w:rsidRDefault="00E31EFD" w:rsidP="2E30C70E">
          <w:pPr>
            <w:pStyle w:val="TOC2"/>
            <w:tabs>
              <w:tab w:val="left" w:pos="660"/>
              <w:tab w:val="right" w:leader="dot" w:pos="10065"/>
            </w:tabs>
            <w:rPr>
              <w:rStyle w:val="Hyperlink"/>
              <w:noProof/>
            </w:rPr>
          </w:pPr>
          <w:hyperlink w:anchor="_Toc959248029">
            <w:r w:rsidR="2E30C70E" w:rsidRPr="2E30C70E">
              <w:rPr>
                <w:rStyle w:val="Hyperlink"/>
              </w:rPr>
              <w:t>4.1</w:t>
            </w:r>
            <w:r w:rsidR="2E30C70E">
              <w:tab/>
            </w:r>
            <w:r w:rsidR="2E30C70E" w:rsidRPr="2E30C70E">
              <w:rPr>
                <w:rStyle w:val="Hyperlink"/>
              </w:rPr>
              <w:t>Overview on the requested solution</w:t>
            </w:r>
            <w:r w:rsidR="2E30C70E">
              <w:tab/>
            </w:r>
            <w:r w:rsidR="2E30C70E">
              <w:fldChar w:fldCharType="begin"/>
            </w:r>
            <w:r w:rsidR="2E30C70E">
              <w:instrText>PAGEREF _Toc959248029 \h</w:instrText>
            </w:r>
            <w:r w:rsidR="2E30C70E">
              <w:fldChar w:fldCharType="separate"/>
            </w:r>
            <w:r w:rsidR="2E30C70E" w:rsidRPr="2E30C70E">
              <w:rPr>
                <w:rStyle w:val="Hyperlink"/>
              </w:rPr>
              <w:t>12</w:t>
            </w:r>
            <w:r w:rsidR="2E30C70E">
              <w:fldChar w:fldCharType="end"/>
            </w:r>
          </w:hyperlink>
        </w:p>
        <w:p w14:paraId="3E25DC7B" w14:textId="0F0B3DBA" w:rsidR="00B4348B" w:rsidRDefault="00E31EFD" w:rsidP="2E30C70E">
          <w:pPr>
            <w:pStyle w:val="TOC3"/>
            <w:tabs>
              <w:tab w:val="left" w:pos="1095"/>
              <w:tab w:val="right" w:leader="dot" w:pos="10065"/>
            </w:tabs>
            <w:rPr>
              <w:rStyle w:val="Hyperlink"/>
              <w:noProof/>
            </w:rPr>
          </w:pPr>
          <w:hyperlink w:anchor="_Toc2063521117">
            <w:r w:rsidR="2E30C70E" w:rsidRPr="2E30C70E">
              <w:rPr>
                <w:rStyle w:val="Hyperlink"/>
              </w:rPr>
              <w:t>4.1.1</w:t>
            </w:r>
            <w:r w:rsidR="2E30C70E">
              <w:tab/>
            </w:r>
            <w:r w:rsidR="2E30C70E" w:rsidRPr="2E30C70E">
              <w:rPr>
                <w:rStyle w:val="Hyperlink"/>
              </w:rPr>
              <w:t>Solution Features</w:t>
            </w:r>
            <w:r w:rsidR="2E30C70E">
              <w:tab/>
            </w:r>
            <w:r w:rsidR="2E30C70E">
              <w:fldChar w:fldCharType="begin"/>
            </w:r>
            <w:r w:rsidR="2E30C70E">
              <w:instrText>PAGEREF _Toc2063521117 \h</w:instrText>
            </w:r>
            <w:r w:rsidR="2E30C70E">
              <w:fldChar w:fldCharType="separate"/>
            </w:r>
            <w:r w:rsidR="2E30C70E" w:rsidRPr="2E30C70E">
              <w:rPr>
                <w:rStyle w:val="Hyperlink"/>
              </w:rPr>
              <w:t>12</w:t>
            </w:r>
            <w:r w:rsidR="2E30C70E">
              <w:fldChar w:fldCharType="end"/>
            </w:r>
          </w:hyperlink>
        </w:p>
        <w:p w14:paraId="4D884202" w14:textId="73A15179" w:rsidR="00B4348B" w:rsidRDefault="00E31EFD" w:rsidP="2E30C70E">
          <w:pPr>
            <w:pStyle w:val="TOC1"/>
            <w:tabs>
              <w:tab w:val="left" w:pos="435"/>
              <w:tab w:val="right" w:leader="dot" w:pos="10065"/>
            </w:tabs>
            <w:rPr>
              <w:rStyle w:val="Hyperlink"/>
              <w:noProof/>
            </w:rPr>
          </w:pPr>
          <w:hyperlink w:anchor="_Toc792117501">
            <w:r w:rsidR="2E30C70E" w:rsidRPr="2E30C70E">
              <w:rPr>
                <w:rStyle w:val="Hyperlink"/>
              </w:rPr>
              <w:t>5</w:t>
            </w:r>
            <w:r w:rsidR="2E30C70E">
              <w:tab/>
            </w:r>
            <w:r w:rsidR="2E30C70E" w:rsidRPr="2E30C70E">
              <w:rPr>
                <w:rStyle w:val="Hyperlink"/>
              </w:rPr>
              <w:t>Proposal Submission - Format</w:t>
            </w:r>
            <w:r w:rsidR="2E30C70E">
              <w:tab/>
            </w:r>
            <w:r w:rsidR="2E30C70E">
              <w:fldChar w:fldCharType="begin"/>
            </w:r>
            <w:r w:rsidR="2E30C70E">
              <w:instrText>PAGEREF _Toc792117501 \h</w:instrText>
            </w:r>
            <w:r w:rsidR="2E30C70E">
              <w:fldChar w:fldCharType="separate"/>
            </w:r>
            <w:r w:rsidR="2E30C70E" w:rsidRPr="2E30C70E">
              <w:rPr>
                <w:rStyle w:val="Hyperlink"/>
              </w:rPr>
              <w:t>15</w:t>
            </w:r>
            <w:r w:rsidR="2E30C70E">
              <w:fldChar w:fldCharType="end"/>
            </w:r>
          </w:hyperlink>
        </w:p>
        <w:p w14:paraId="7F593312" w14:textId="0A31BA18" w:rsidR="00B4348B" w:rsidRDefault="00E31EFD" w:rsidP="2E30C70E">
          <w:pPr>
            <w:pStyle w:val="TOC2"/>
            <w:tabs>
              <w:tab w:val="left" w:pos="660"/>
              <w:tab w:val="right" w:leader="dot" w:pos="10065"/>
            </w:tabs>
            <w:rPr>
              <w:rStyle w:val="Hyperlink"/>
              <w:noProof/>
            </w:rPr>
          </w:pPr>
          <w:hyperlink w:anchor="_Toc543793213">
            <w:r w:rsidR="2E30C70E" w:rsidRPr="2E30C70E">
              <w:rPr>
                <w:rStyle w:val="Hyperlink"/>
              </w:rPr>
              <w:t>5.1</w:t>
            </w:r>
            <w:r w:rsidR="2E30C70E">
              <w:tab/>
            </w:r>
            <w:r w:rsidR="2E30C70E" w:rsidRPr="2E30C70E">
              <w:rPr>
                <w:rStyle w:val="Hyperlink"/>
              </w:rPr>
              <w:t>Cover Letter</w:t>
            </w:r>
            <w:r w:rsidR="2E30C70E">
              <w:tab/>
            </w:r>
            <w:r w:rsidR="2E30C70E">
              <w:fldChar w:fldCharType="begin"/>
            </w:r>
            <w:r w:rsidR="2E30C70E">
              <w:instrText>PAGEREF _Toc543793213 \h</w:instrText>
            </w:r>
            <w:r w:rsidR="2E30C70E">
              <w:fldChar w:fldCharType="separate"/>
            </w:r>
            <w:r w:rsidR="2E30C70E" w:rsidRPr="2E30C70E">
              <w:rPr>
                <w:rStyle w:val="Hyperlink"/>
              </w:rPr>
              <w:t>16</w:t>
            </w:r>
            <w:r w:rsidR="2E30C70E">
              <w:fldChar w:fldCharType="end"/>
            </w:r>
          </w:hyperlink>
        </w:p>
        <w:p w14:paraId="1C092C68" w14:textId="357ABA0D" w:rsidR="00B4348B" w:rsidRDefault="00E31EFD" w:rsidP="2E30C70E">
          <w:pPr>
            <w:pStyle w:val="TOC2"/>
            <w:tabs>
              <w:tab w:val="left" w:pos="660"/>
              <w:tab w:val="right" w:leader="dot" w:pos="10065"/>
            </w:tabs>
            <w:rPr>
              <w:rStyle w:val="Hyperlink"/>
              <w:noProof/>
            </w:rPr>
          </w:pPr>
          <w:hyperlink w:anchor="_Toc1646226832">
            <w:r w:rsidR="2E30C70E" w:rsidRPr="2E30C70E">
              <w:rPr>
                <w:rStyle w:val="Hyperlink"/>
              </w:rPr>
              <w:t>5.2</w:t>
            </w:r>
            <w:r w:rsidR="2E30C70E">
              <w:tab/>
            </w:r>
            <w:r w:rsidR="2E30C70E" w:rsidRPr="2E30C70E">
              <w:rPr>
                <w:rStyle w:val="Hyperlink"/>
              </w:rPr>
              <w:t>Management Summary</w:t>
            </w:r>
            <w:r w:rsidR="2E30C70E">
              <w:tab/>
            </w:r>
            <w:r w:rsidR="2E30C70E">
              <w:fldChar w:fldCharType="begin"/>
            </w:r>
            <w:r w:rsidR="2E30C70E">
              <w:instrText>PAGEREF _Toc1646226832 \h</w:instrText>
            </w:r>
            <w:r w:rsidR="2E30C70E">
              <w:fldChar w:fldCharType="separate"/>
            </w:r>
            <w:r w:rsidR="2E30C70E" w:rsidRPr="2E30C70E">
              <w:rPr>
                <w:rStyle w:val="Hyperlink"/>
              </w:rPr>
              <w:t>16</w:t>
            </w:r>
            <w:r w:rsidR="2E30C70E">
              <w:fldChar w:fldCharType="end"/>
            </w:r>
          </w:hyperlink>
        </w:p>
        <w:p w14:paraId="26F956CB" w14:textId="15F6AF72" w:rsidR="00B4348B" w:rsidRDefault="00E31EFD" w:rsidP="2E30C70E">
          <w:pPr>
            <w:pStyle w:val="TOC2"/>
            <w:tabs>
              <w:tab w:val="left" w:pos="660"/>
              <w:tab w:val="right" w:leader="dot" w:pos="10065"/>
            </w:tabs>
            <w:rPr>
              <w:rStyle w:val="Hyperlink"/>
              <w:noProof/>
            </w:rPr>
          </w:pPr>
          <w:hyperlink w:anchor="_Toc1737916681">
            <w:r w:rsidR="2E30C70E" w:rsidRPr="2E30C70E">
              <w:rPr>
                <w:rStyle w:val="Hyperlink"/>
              </w:rPr>
              <w:t>5.3</w:t>
            </w:r>
            <w:r w:rsidR="2E30C70E">
              <w:tab/>
            </w:r>
            <w:r w:rsidR="2E30C70E" w:rsidRPr="2E30C70E">
              <w:rPr>
                <w:rStyle w:val="Hyperlink"/>
              </w:rPr>
              <w:t>Assumptions</w:t>
            </w:r>
            <w:r w:rsidR="2E30C70E">
              <w:tab/>
            </w:r>
            <w:r w:rsidR="2E30C70E">
              <w:fldChar w:fldCharType="begin"/>
            </w:r>
            <w:r w:rsidR="2E30C70E">
              <w:instrText>PAGEREF _Toc1737916681 \h</w:instrText>
            </w:r>
            <w:r w:rsidR="2E30C70E">
              <w:fldChar w:fldCharType="separate"/>
            </w:r>
            <w:r w:rsidR="2E30C70E" w:rsidRPr="2E30C70E">
              <w:rPr>
                <w:rStyle w:val="Hyperlink"/>
              </w:rPr>
              <w:t>16</w:t>
            </w:r>
            <w:r w:rsidR="2E30C70E">
              <w:fldChar w:fldCharType="end"/>
            </w:r>
          </w:hyperlink>
        </w:p>
        <w:p w14:paraId="46836863" w14:textId="72FEB23D" w:rsidR="00B4348B" w:rsidRDefault="00E31EFD" w:rsidP="2E30C70E">
          <w:pPr>
            <w:pStyle w:val="TOC2"/>
            <w:tabs>
              <w:tab w:val="left" w:pos="660"/>
              <w:tab w:val="right" w:leader="dot" w:pos="10065"/>
            </w:tabs>
            <w:rPr>
              <w:rStyle w:val="Hyperlink"/>
              <w:noProof/>
            </w:rPr>
          </w:pPr>
          <w:hyperlink w:anchor="_Toc370291606">
            <w:r w:rsidR="2E30C70E" w:rsidRPr="2E30C70E">
              <w:rPr>
                <w:rStyle w:val="Hyperlink"/>
              </w:rPr>
              <w:t>5.4</w:t>
            </w:r>
            <w:r w:rsidR="2E30C70E">
              <w:tab/>
            </w:r>
            <w:r w:rsidR="2E30C70E" w:rsidRPr="2E30C70E">
              <w:rPr>
                <w:rStyle w:val="Hyperlink"/>
              </w:rPr>
              <w:t>Deployment Options</w:t>
            </w:r>
            <w:r w:rsidR="2E30C70E">
              <w:tab/>
            </w:r>
            <w:r w:rsidR="2E30C70E">
              <w:fldChar w:fldCharType="begin"/>
            </w:r>
            <w:r w:rsidR="2E30C70E">
              <w:instrText>PAGEREF _Toc370291606 \h</w:instrText>
            </w:r>
            <w:r w:rsidR="2E30C70E">
              <w:fldChar w:fldCharType="separate"/>
            </w:r>
            <w:r w:rsidR="2E30C70E" w:rsidRPr="2E30C70E">
              <w:rPr>
                <w:rStyle w:val="Hyperlink"/>
              </w:rPr>
              <w:t>16</w:t>
            </w:r>
            <w:r w:rsidR="2E30C70E">
              <w:fldChar w:fldCharType="end"/>
            </w:r>
          </w:hyperlink>
        </w:p>
        <w:p w14:paraId="3A48721C" w14:textId="5C4E4258" w:rsidR="00B4348B" w:rsidRDefault="00E31EFD" w:rsidP="2E30C70E">
          <w:pPr>
            <w:pStyle w:val="TOC2"/>
            <w:tabs>
              <w:tab w:val="left" w:pos="660"/>
              <w:tab w:val="right" w:leader="dot" w:pos="10065"/>
            </w:tabs>
            <w:rPr>
              <w:rStyle w:val="Hyperlink"/>
              <w:noProof/>
            </w:rPr>
          </w:pPr>
          <w:hyperlink w:anchor="_Toc1273989415">
            <w:r w:rsidR="2E30C70E" w:rsidRPr="2E30C70E">
              <w:rPr>
                <w:rStyle w:val="Hyperlink"/>
              </w:rPr>
              <w:t>5.5</w:t>
            </w:r>
            <w:r w:rsidR="2E30C70E">
              <w:tab/>
            </w:r>
            <w:r w:rsidR="2E30C70E" w:rsidRPr="2E30C70E">
              <w:rPr>
                <w:rStyle w:val="Hyperlink"/>
              </w:rPr>
              <w:t>Licensing Options</w:t>
            </w:r>
            <w:r w:rsidR="2E30C70E">
              <w:tab/>
            </w:r>
            <w:r w:rsidR="2E30C70E">
              <w:fldChar w:fldCharType="begin"/>
            </w:r>
            <w:r w:rsidR="2E30C70E">
              <w:instrText>PAGEREF _Toc1273989415 \h</w:instrText>
            </w:r>
            <w:r w:rsidR="2E30C70E">
              <w:fldChar w:fldCharType="separate"/>
            </w:r>
            <w:r w:rsidR="2E30C70E" w:rsidRPr="2E30C70E">
              <w:rPr>
                <w:rStyle w:val="Hyperlink"/>
              </w:rPr>
              <w:t>16</w:t>
            </w:r>
            <w:r w:rsidR="2E30C70E">
              <w:fldChar w:fldCharType="end"/>
            </w:r>
          </w:hyperlink>
        </w:p>
        <w:p w14:paraId="084E7557" w14:textId="3F0FF5E5" w:rsidR="00B4348B" w:rsidRDefault="00E31EFD" w:rsidP="2E30C70E">
          <w:pPr>
            <w:pStyle w:val="TOC2"/>
            <w:tabs>
              <w:tab w:val="left" w:pos="660"/>
              <w:tab w:val="right" w:leader="dot" w:pos="10065"/>
            </w:tabs>
            <w:rPr>
              <w:rStyle w:val="Hyperlink"/>
              <w:noProof/>
            </w:rPr>
          </w:pPr>
          <w:hyperlink w:anchor="_Toc2105070608">
            <w:r w:rsidR="2E30C70E" w:rsidRPr="2E30C70E">
              <w:rPr>
                <w:rStyle w:val="Hyperlink"/>
              </w:rPr>
              <w:t>5.6</w:t>
            </w:r>
            <w:r w:rsidR="2E30C70E">
              <w:tab/>
            </w:r>
            <w:r w:rsidR="2E30C70E" w:rsidRPr="2E30C70E">
              <w:rPr>
                <w:rStyle w:val="Hyperlink"/>
              </w:rPr>
              <w:t>Licenses Versions</w:t>
            </w:r>
            <w:r w:rsidR="2E30C70E">
              <w:tab/>
            </w:r>
            <w:r w:rsidR="2E30C70E">
              <w:fldChar w:fldCharType="begin"/>
            </w:r>
            <w:r w:rsidR="2E30C70E">
              <w:instrText>PAGEREF _Toc2105070608 \h</w:instrText>
            </w:r>
            <w:r w:rsidR="2E30C70E">
              <w:fldChar w:fldCharType="separate"/>
            </w:r>
            <w:r w:rsidR="2E30C70E" w:rsidRPr="2E30C70E">
              <w:rPr>
                <w:rStyle w:val="Hyperlink"/>
              </w:rPr>
              <w:t>17</w:t>
            </w:r>
            <w:r w:rsidR="2E30C70E">
              <w:fldChar w:fldCharType="end"/>
            </w:r>
          </w:hyperlink>
        </w:p>
        <w:p w14:paraId="44F843ED" w14:textId="372EDD0E" w:rsidR="00B4348B" w:rsidRDefault="00E31EFD" w:rsidP="2E30C70E">
          <w:pPr>
            <w:pStyle w:val="TOC2"/>
            <w:tabs>
              <w:tab w:val="left" w:pos="660"/>
              <w:tab w:val="right" w:leader="dot" w:pos="10065"/>
            </w:tabs>
            <w:rPr>
              <w:rStyle w:val="Hyperlink"/>
              <w:noProof/>
            </w:rPr>
          </w:pPr>
          <w:hyperlink w:anchor="_Toc448474860">
            <w:r w:rsidR="2E30C70E" w:rsidRPr="2E30C70E">
              <w:rPr>
                <w:rStyle w:val="Hyperlink"/>
              </w:rPr>
              <w:t>5.7</w:t>
            </w:r>
            <w:r w:rsidR="2E30C70E">
              <w:tab/>
            </w:r>
            <w:r w:rsidR="2E30C70E" w:rsidRPr="2E30C70E">
              <w:rPr>
                <w:rStyle w:val="Hyperlink"/>
              </w:rPr>
              <w:t>Product Roadmap</w:t>
            </w:r>
            <w:r w:rsidR="2E30C70E">
              <w:tab/>
            </w:r>
            <w:r w:rsidR="2E30C70E">
              <w:fldChar w:fldCharType="begin"/>
            </w:r>
            <w:r w:rsidR="2E30C70E">
              <w:instrText>PAGEREF _Toc448474860 \h</w:instrText>
            </w:r>
            <w:r w:rsidR="2E30C70E">
              <w:fldChar w:fldCharType="separate"/>
            </w:r>
            <w:r w:rsidR="2E30C70E" w:rsidRPr="2E30C70E">
              <w:rPr>
                <w:rStyle w:val="Hyperlink"/>
              </w:rPr>
              <w:t>17</w:t>
            </w:r>
            <w:r w:rsidR="2E30C70E">
              <w:fldChar w:fldCharType="end"/>
            </w:r>
          </w:hyperlink>
        </w:p>
        <w:p w14:paraId="0352B338" w14:textId="30BD8326" w:rsidR="00B4348B" w:rsidRDefault="00E31EFD" w:rsidP="2E30C70E">
          <w:pPr>
            <w:pStyle w:val="TOC2"/>
            <w:tabs>
              <w:tab w:val="left" w:pos="660"/>
              <w:tab w:val="right" w:leader="dot" w:pos="10065"/>
            </w:tabs>
            <w:rPr>
              <w:rStyle w:val="Hyperlink"/>
              <w:noProof/>
            </w:rPr>
          </w:pPr>
          <w:hyperlink w:anchor="_Toc1635828773">
            <w:r w:rsidR="2E30C70E" w:rsidRPr="2E30C70E">
              <w:rPr>
                <w:rStyle w:val="Hyperlink"/>
              </w:rPr>
              <w:t>5.8</w:t>
            </w:r>
            <w:r w:rsidR="2E30C70E">
              <w:tab/>
            </w:r>
            <w:r w:rsidR="2E30C70E" w:rsidRPr="2E30C70E">
              <w:rPr>
                <w:rStyle w:val="Hyperlink"/>
              </w:rPr>
              <w:t>General &amp; Functional Requirements</w:t>
            </w:r>
            <w:r w:rsidR="2E30C70E">
              <w:tab/>
            </w:r>
            <w:r w:rsidR="2E30C70E">
              <w:fldChar w:fldCharType="begin"/>
            </w:r>
            <w:r w:rsidR="2E30C70E">
              <w:instrText>PAGEREF _Toc1635828773 \h</w:instrText>
            </w:r>
            <w:r w:rsidR="2E30C70E">
              <w:fldChar w:fldCharType="separate"/>
            </w:r>
            <w:r w:rsidR="2E30C70E" w:rsidRPr="2E30C70E">
              <w:rPr>
                <w:rStyle w:val="Hyperlink"/>
              </w:rPr>
              <w:t>17</w:t>
            </w:r>
            <w:r w:rsidR="2E30C70E">
              <w:fldChar w:fldCharType="end"/>
            </w:r>
          </w:hyperlink>
        </w:p>
        <w:p w14:paraId="16B20FD6" w14:textId="318190B6" w:rsidR="00B4348B" w:rsidRDefault="00E31EFD" w:rsidP="2E30C70E">
          <w:pPr>
            <w:pStyle w:val="TOC2"/>
            <w:tabs>
              <w:tab w:val="left" w:pos="660"/>
              <w:tab w:val="right" w:leader="dot" w:pos="10065"/>
            </w:tabs>
            <w:rPr>
              <w:rStyle w:val="Hyperlink"/>
              <w:noProof/>
            </w:rPr>
          </w:pPr>
          <w:hyperlink w:anchor="_Toc412095746">
            <w:r w:rsidR="2E30C70E" w:rsidRPr="2E30C70E">
              <w:rPr>
                <w:rStyle w:val="Hyperlink"/>
              </w:rPr>
              <w:t>5.9</w:t>
            </w:r>
            <w:r w:rsidR="2E30C70E">
              <w:tab/>
            </w:r>
            <w:r w:rsidR="2E30C70E" w:rsidRPr="2E30C70E">
              <w:rPr>
                <w:rStyle w:val="Hyperlink"/>
              </w:rPr>
              <w:t>Project Management Methodology</w:t>
            </w:r>
            <w:r w:rsidR="2E30C70E">
              <w:tab/>
            </w:r>
            <w:r w:rsidR="2E30C70E">
              <w:fldChar w:fldCharType="begin"/>
            </w:r>
            <w:r w:rsidR="2E30C70E">
              <w:instrText>PAGEREF _Toc412095746 \h</w:instrText>
            </w:r>
            <w:r w:rsidR="2E30C70E">
              <w:fldChar w:fldCharType="separate"/>
            </w:r>
            <w:r w:rsidR="2E30C70E" w:rsidRPr="2E30C70E">
              <w:rPr>
                <w:rStyle w:val="Hyperlink"/>
              </w:rPr>
              <w:t>18</w:t>
            </w:r>
            <w:r w:rsidR="2E30C70E">
              <w:fldChar w:fldCharType="end"/>
            </w:r>
          </w:hyperlink>
        </w:p>
        <w:p w14:paraId="481649D4" w14:textId="11D8FF9A" w:rsidR="00B4348B" w:rsidRDefault="00E31EFD" w:rsidP="2E30C70E">
          <w:pPr>
            <w:pStyle w:val="TOC2"/>
            <w:tabs>
              <w:tab w:val="left" w:pos="660"/>
              <w:tab w:val="right" w:leader="dot" w:pos="10065"/>
            </w:tabs>
            <w:rPr>
              <w:rStyle w:val="Hyperlink"/>
              <w:noProof/>
            </w:rPr>
          </w:pPr>
          <w:hyperlink w:anchor="_Toc1690564312">
            <w:r w:rsidR="2E30C70E" w:rsidRPr="2E30C70E">
              <w:rPr>
                <w:rStyle w:val="Hyperlink"/>
              </w:rPr>
              <w:t>5.10</w:t>
            </w:r>
            <w:r w:rsidR="2E30C70E">
              <w:tab/>
            </w:r>
            <w:r w:rsidR="2E30C70E" w:rsidRPr="2E30C70E">
              <w:rPr>
                <w:rStyle w:val="Hyperlink"/>
              </w:rPr>
              <w:t>Implementation Plan</w:t>
            </w:r>
            <w:r w:rsidR="2E30C70E">
              <w:tab/>
            </w:r>
            <w:r w:rsidR="2E30C70E">
              <w:fldChar w:fldCharType="begin"/>
            </w:r>
            <w:r w:rsidR="2E30C70E">
              <w:instrText>PAGEREF _Toc1690564312 \h</w:instrText>
            </w:r>
            <w:r w:rsidR="2E30C70E">
              <w:fldChar w:fldCharType="separate"/>
            </w:r>
            <w:r w:rsidR="2E30C70E" w:rsidRPr="2E30C70E">
              <w:rPr>
                <w:rStyle w:val="Hyperlink"/>
              </w:rPr>
              <w:t>19</w:t>
            </w:r>
            <w:r w:rsidR="2E30C70E">
              <w:fldChar w:fldCharType="end"/>
            </w:r>
          </w:hyperlink>
        </w:p>
        <w:p w14:paraId="1A1B26A1" w14:textId="6EC5762F" w:rsidR="00B4348B" w:rsidRDefault="00E31EFD" w:rsidP="2E30C70E">
          <w:pPr>
            <w:pStyle w:val="TOC3"/>
            <w:tabs>
              <w:tab w:val="left" w:pos="1320"/>
              <w:tab w:val="right" w:leader="dot" w:pos="10065"/>
            </w:tabs>
            <w:rPr>
              <w:rStyle w:val="Hyperlink"/>
              <w:noProof/>
            </w:rPr>
          </w:pPr>
          <w:hyperlink w:anchor="_Toc1627972767">
            <w:r w:rsidR="2E30C70E" w:rsidRPr="2E30C70E">
              <w:rPr>
                <w:rStyle w:val="Hyperlink"/>
              </w:rPr>
              <w:t>5.10.1</w:t>
            </w:r>
            <w:r w:rsidR="2E30C70E">
              <w:tab/>
            </w:r>
            <w:r w:rsidR="2E30C70E" w:rsidRPr="2E30C70E">
              <w:rPr>
                <w:rStyle w:val="Hyperlink"/>
              </w:rPr>
              <w:t>Project Plan</w:t>
            </w:r>
            <w:r w:rsidR="2E30C70E">
              <w:tab/>
            </w:r>
            <w:r w:rsidR="2E30C70E">
              <w:fldChar w:fldCharType="begin"/>
            </w:r>
            <w:r w:rsidR="2E30C70E">
              <w:instrText>PAGEREF _Toc1627972767 \h</w:instrText>
            </w:r>
            <w:r w:rsidR="2E30C70E">
              <w:fldChar w:fldCharType="separate"/>
            </w:r>
            <w:r w:rsidR="2E30C70E" w:rsidRPr="2E30C70E">
              <w:rPr>
                <w:rStyle w:val="Hyperlink"/>
              </w:rPr>
              <w:t>19</w:t>
            </w:r>
            <w:r w:rsidR="2E30C70E">
              <w:fldChar w:fldCharType="end"/>
            </w:r>
          </w:hyperlink>
        </w:p>
        <w:p w14:paraId="1EA5B573" w14:textId="0FE7889C" w:rsidR="00B4348B" w:rsidRDefault="00E31EFD" w:rsidP="2E30C70E">
          <w:pPr>
            <w:pStyle w:val="TOC2"/>
            <w:tabs>
              <w:tab w:val="left" w:pos="660"/>
              <w:tab w:val="right" w:leader="dot" w:pos="10065"/>
            </w:tabs>
            <w:rPr>
              <w:rStyle w:val="Hyperlink"/>
              <w:noProof/>
            </w:rPr>
          </w:pPr>
          <w:hyperlink w:anchor="_Toc1007236743">
            <w:r w:rsidR="2E30C70E" w:rsidRPr="2E30C70E">
              <w:rPr>
                <w:rStyle w:val="Hyperlink"/>
              </w:rPr>
              <w:t>5.11</w:t>
            </w:r>
            <w:r w:rsidR="2E30C70E">
              <w:tab/>
            </w:r>
            <w:r w:rsidR="2E30C70E" w:rsidRPr="2E30C70E">
              <w:rPr>
                <w:rStyle w:val="Hyperlink"/>
              </w:rPr>
              <w:t>System Administration</w:t>
            </w:r>
            <w:r w:rsidR="2E30C70E">
              <w:tab/>
            </w:r>
            <w:r w:rsidR="2E30C70E">
              <w:fldChar w:fldCharType="begin"/>
            </w:r>
            <w:r w:rsidR="2E30C70E">
              <w:instrText>PAGEREF _Toc1007236743 \h</w:instrText>
            </w:r>
            <w:r w:rsidR="2E30C70E">
              <w:fldChar w:fldCharType="separate"/>
            </w:r>
            <w:r w:rsidR="2E30C70E" w:rsidRPr="2E30C70E">
              <w:rPr>
                <w:rStyle w:val="Hyperlink"/>
              </w:rPr>
              <w:t>19</w:t>
            </w:r>
            <w:r w:rsidR="2E30C70E">
              <w:fldChar w:fldCharType="end"/>
            </w:r>
          </w:hyperlink>
        </w:p>
        <w:p w14:paraId="562EB0C7" w14:textId="0D0A2259" w:rsidR="00B4348B" w:rsidRDefault="00E31EFD" w:rsidP="2E30C70E">
          <w:pPr>
            <w:pStyle w:val="TOC3"/>
            <w:tabs>
              <w:tab w:val="left" w:pos="1320"/>
              <w:tab w:val="right" w:leader="dot" w:pos="10065"/>
            </w:tabs>
            <w:rPr>
              <w:rStyle w:val="Hyperlink"/>
              <w:noProof/>
            </w:rPr>
          </w:pPr>
          <w:hyperlink w:anchor="_Toc682456847">
            <w:r w:rsidR="2E30C70E" w:rsidRPr="2E30C70E">
              <w:rPr>
                <w:rStyle w:val="Hyperlink"/>
              </w:rPr>
              <w:t>5.11.1</w:t>
            </w:r>
            <w:r w:rsidR="2E30C70E">
              <w:tab/>
            </w:r>
            <w:r w:rsidR="2E30C70E" w:rsidRPr="2E30C70E">
              <w:rPr>
                <w:rStyle w:val="Hyperlink"/>
              </w:rPr>
              <w:t>Resilience and Recovery</w:t>
            </w:r>
            <w:r w:rsidR="2E30C70E">
              <w:tab/>
            </w:r>
            <w:r w:rsidR="2E30C70E">
              <w:fldChar w:fldCharType="begin"/>
            </w:r>
            <w:r w:rsidR="2E30C70E">
              <w:instrText>PAGEREF _Toc682456847 \h</w:instrText>
            </w:r>
            <w:r w:rsidR="2E30C70E">
              <w:fldChar w:fldCharType="separate"/>
            </w:r>
            <w:r w:rsidR="2E30C70E" w:rsidRPr="2E30C70E">
              <w:rPr>
                <w:rStyle w:val="Hyperlink"/>
              </w:rPr>
              <w:t>20</w:t>
            </w:r>
            <w:r w:rsidR="2E30C70E">
              <w:fldChar w:fldCharType="end"/>
            </w:r>
          </w:hyperlink>
        </w:p>
        <w:p w14:paraId="58409E61" w14:textId="6E926064" w:rsidR="00B4348B" w:rsidRDefault="00E31EFD" w:rsidP="2E30C70E">
          <w:pPr>
            <w:pStyle w:val="TOC3"/>
            <w:tabs>
              <w:tab w:val="left" w:pos="1320"/>
              <w:tab w:val="right" w:leader="dot" w:pos="10065"/>
            </w:tabs>
            <w:rPr>
              <w:rStyle w:val="Hyperlink"/>
              <w:noProof/>
            </w:rPr>
          </w:pPr>
          <w:hyperlink w:anchor="_Toc2052608444">
            <w:r w:rsidR="2E30C70E" w:rsidRPr="2E30C70E">
              <w:rPr>
                <w:rStyle w:val="Hyperlink"/>
              </w:rPr>
              <w:t>5.11.2</w:t>
            </w:r>
            <w:r w:rsidR="2E30C70E">
              <w:tab/>
            </w:r>
            <w:r w:rsidR="2E30C70E" w:rsidRPr="2E30C70E">
              <w:rPr>
                <w:rStyle w:val="Hyperlink"/>
              </w:rPr>
              <w:t>Security</w:t>
            </w:r>
            <w:r w:rsidR="2E30C70E">
              <w:tab/>
            </w:r>
            <w:r w:rsidR="2E30C70E">
              <w:fldChar w:fldCharType="begin"/>
            </w:r>
            <w:r w:rsidR="2E30C70E">
              <w:instrText>PAGEREF _Toc2052608444 \h</w:instrText>
            </w:r>
            <w:r w:rsidR="2E30C70E">
              <w:fldChar w:fldCharType="separate"/>
            </w:r>
            <w:r w:rsidR="2E30C70E" w:rsidRPr="2E30C70E">
              <w:rPr>
                <w:rStyle w:val="Hyperlink"/>
              </w:rPr>
              <w:t>20</w:t>
            </w:r>
            <w:r w:rsidR="2E30C70E">
              <w:fldChar w:fldCharType="end"/>
            </w:r>
          </w:hyperlink>
        </w:p>
        <w:p w14:paraId="4208D225" w14:textId="07CF975D" w:rsidR="00B4348B" w:rsidRDefault="00E31EFD" w:rsidP="2E30C70E">
          <w:pPr>
            <w:pStyle w:val="TOC3"/>
            <w:tabs>
              <w:tab w:val="left" w:pos="1320"/>
              <w:tab w:val="right" w:leader="dot" w:pos="10065"/>
            </w:tabs>
            <w:rPr>
              <w:rStyle w:val="Hyperlink"/>
              <w:noProof/>
            </w:rPr>
          </w:pPr>
          <w:hyperlink w:anchor="_Toc332657544">
            <w:r w:rsidR="2E30C70E" w:rsidRPr="2E30C70E">
              <w:rPr>
                <w:rStyle w:val="Hyperlink"/>
              </w:rPr>
              <w:t>5.11.3</w:t>
            </w:r>
            <w:r w:rsidR="2E30C70E">
              <w:tab/>
            </w:r>
            <w:r w:rsidR="2E30C70E" w:rsidRPr="2E30C70E">
              <w:rPr>
                <w:rStyle w:val="Hyperlink"/>
              </w:rPr>
              <w:t>System Management</w:t>
            </w:r>
            <w:r w:rsidR="2E30C70E">
              <w:tab/>
            </w:r>
            <w:r w:rsidR="2E30C70E">
              <w:fldChar w:fldCharType="begin"/>
            </w:r>
            <w:r w:rsidR="2E30C70E">
              <w:instrText>PAGEREF _Toc332657544 \h</w:instrText>
            </w:r>
            <w:r w:rsidR="2E30C70E">
              <w:fldChar w:fldCharType="separate"/>
            </w:r>
            <w:r w:rsidR="2E30C70E" w:rsidRPr="2E30C70E">
              <w:rPr>
                <w:rStyle w:val="Hyperlink"/>
              </w:rPr>
              <w:t>20</w:t>
            </w:r>
            <w:r w:rsidR="2E30C70E">
              <w:fldChar w:fldCharType="end"/>
            </w:r>
          </w:hyperlink>
        </w:p>
        <w:p w14:paraId="6772A649" w14:textId="161B3324" w:rsidR="00B4348B" w:rsidRDefault="00E31EFD" w:rsidP="2E30C70E">
          <w:pPr>
            <w:pStyle w:val="TOC3"/>
            <w:tabs>
              <w:tab w:val="left" w:pos="1320"/>
              <w:tab w:val="right" w:leader="dot" w:pos="10065"/>
            </w:tabs>
            <w:rPr>
              <w:rStyle w:val="Hyperlink"/>
              <w:noProof/>
            </w:rPr>
          </w:pPr>
          <w:hyperlink w:anchor="_Toc1777363804">
            <w:r w:rsidR="2E30C70E" w:rsidRPr="2E30C70E">
              <w:rPr>
                <w:rStyle w:val="Hyperlink"/>
              </w:rPr>
              <w:t>5.11.4</w:t>
            </w:r>
            <w:r w:rsidR="2E30C70E">
              <w:tab/>
            </w:r>
            <w:r w:rsidR="2E30C70E" w:rsidRPr="2E30C70E">
              <w:rPr>
                <w:rStyle w:val="Hyperlink"/>
              </w:rPr>
              <w:t>Infrastructure Requirements</w:t>
            </w:r>
            <w:r w:rsidR="2E30C70E">
              <w:tab/>
            </w:r>
            <w:r w:rsidR="2E30C70E">
              <w:fldChar w:fldCharType="begin"/>
            </w:r>
            <w:r w:rsidR="2E30C70E">
              <w:instrText>PAGEREF _Toc1777363804 \h</w:instrText>
            </w:r>
            <w:r w:rsidR="2E30C70E">
              <w:fldChar w:fldCharType="separate"/>
            </w:r>
            <w:r w:rsidR="2E30C70E" w:rsidRPr="2E30C70E">
              <w:rPr>
                <w:rStyle w:val="Hyperlink"/>
              </w:rPr>
              <w:t>20</w:t>
            </w:r>
            <w:r w:rsidR="2E30C70E">
              <w:fldChar w:fldCharType="end"/>
            </w:r>
          </w:hyperlink>
        </w:p>
        <w:p w14:paraId="34623E59" w14:textId="5F73F2AA" w:rsidR="00B4348B" w:rsidRDefault="00E31EFD" w:rsidP="2E30C70E">
          <w:pPr>
            <w:pStyle w:val="TOC2"/>
            <w:tabs>
              <w:tab w:val="left" w:pos="660"/>
              <w:tab w:val="right" w:leader="dot" w:pos="10065"/>
            </w:tabs>
            <w:rPr>
              <w:rStyle w:val="Hyperlink"/>
              <w:noProof/>
            </w:rPr>
          </w:pPr>
          <w:hyperlink w:anchor="_Toc1667289004">
            <w:r w:rsidR="2E30C70E" w:rsidRPr="2E30C70E">
              <w:rPr>
                <w:rStyle w:val="Hyperlink"/>
              </w:rPr>
              <w:t>5.12</w:t>
            </w:r>
            <w:r w:rsidR="2E30C70E">
              <w:tab/>
            </w:r>
            <w:r w:rsidR="2E30C70E" w:rsidRPr="2E30C70E">
              <w:rPr>
                <w:rStyle w:val="Hyperlink"/>
              </w:rPr>
              <w:t>Training</w:t>
            </w:r>
            <w:r w:rsidR="2E30C70E">
              <w:tab/>
            </w:r>
            <w:r w:rsidR="2E30C70E">
              <w:fldChar w:fldCharType="begin"/>
            </w:r>
            <w:r w:rsidR="2E30C70E">
              <w:instrText>PAGEREF _Toc1667289004 \h</w:instrText>
            </w:r>
            <w:r w:rsidR="2E30C70E">
              <w:fldChar w:fldCharType="separate"/>
            </w:r>
            <w:r w:rsidR="2E30C70E" w:rsidRPr="2E30C70E">
              <w:rPr>
                <w:rStyle w:val="Hyperlink"/>
              </w:rPr>
              <w:t>20</w:t>
            </w:r>
            <w:r w:rsidR="2E30C70E">
              <w:fldChar w:fldCharType="end"/>
            </w:r>
          </w:hyperlink>
        </w:p>
        <w:p w14:paraId="37FEB187" w14:textId="37E47192" w:rsidR="00B4348B" w:rsidRDefault="00E31EFD" w:rsidP="2E30C70E">
          <w:pPr>
            <w:pStyle w:val="TOC2"/>
            <w:tabs>
              <w:tab w:val="left" w:pos="660"/>
              <w:tab w:val="right" w:leader="dot" w:pos="10065"/>
            </w:tabs>
            <w:rPr>
              <w:rStyle w:val="Hyperlink"/>
              <w:noProof/>
            </w:rPr>
          </w:pPr>
          <w:hyperlink w:anchor="_Toc1121988569">
            <w:r w:rsidR="2E30C70E" w:rsidRPr="2E30C70E">
              <w:rPr>
                <w:rStyle w:val="Hyperlink"/>
              </w:rPr>
              <w:t>5.13</w:t>
            </w:r>
            <w:r w:rsidR="2E30C70E">
              <w:tab/>
            </w:r>
            <w:r w:rsidR="2E30C70E" w:rsidRPr="2E30C70E">
              <w:rPr>
                <w:rStyle w:val="Hyperlink"/>
              </w:rPr>
              <w:t>Support</w:t>
            </w:r>
            <w:r w:rsidR="2E30C70E">
              <w:tab/>
            </w:r>
            <w:r w:rsidR="2E30C70E">
              <w:fldChar w:fldCharType="begin"/>
            </w:r>
            <w:r w:rsidR="2E30C70E">
              <w:instrText>PAGEREF _Toc1121988569 \h</w:instrText>
            </w:r>
            <w:r w:rsidR="2E30C70E">
              <w:fldChar w:fldCharType="separate"/>
            </w:r>
            <w:r w:rsidR="2E30C70E" w:rsidRPr="2E30C70E">
              <w:rPr>
                <w:rStyle w:val="Hyperlink"/>
              </w:rPr>
              <w:t>21</w:t>
            </w:r>
            <w:r w:rsidR="2E30C70E">
              <w:fldChar w:fldCharType="end"/>
            </w:r>
          </w:hyperlink>
        </w:p>
        <w:p w14:paraId="40ED4FAD" w14:textId="43095B95" w:rsidR="00B4348B" w:rsidRDefault="00E31EFD" w:rsidP="2E30C70E">
          <w:pPr>
            <w:pStyle w:val="TOC3"/>
            <w:tabs>
              <w:tab w:val="left" w:pos="1320"/>
              <w:tab w:val="right" w:leader="dot" w:pos="10065"/>
            </w:tabs>
            <w:rPr>
              <w:rStyle w:val="Hyperlink"/>
              <w:noProof/>
            </w:rPr>
          </w:pPr>
          <w:hyperlink w:anchor="_Toc1195051675">
            <w:r w:rsidR="2E30C70E" w:rsidRPr="2E30C70E">
              <w:rPr>
                <w:rStyle w:val="Hyperlink"/>
              </w:rPr>
              <w:t>5.13.1</w:t>
            </w:r>
            <w:r w:rsidR="2E30C70E">
              <w:tab/>
            </w:r>
            <w:r w:rsidR="2E30C70E" w:rsidRPr="2E30C70E">
              <w:rPr>
                <w:rStyle w:val="Hyperlink"/>
              </w:rPr>
              <w:t>Pre-implementation</w:t>
            </w:r>
            <w:r w:rsidR="2E30C70E">
              <w:tab/>
            </w:r>
            <w:r w:rsidR="2E30C70E">
              <w:fldChar w:fldCharType="begin"/>
            </w:r>
            <w:r w:rsidR="2E30C70E">
              <w:instrText>PAGEREF _Toc1195051675 \h</w:instrText>
            </w:r>
            <w:r w:rsidR="2E30C70E">
              <w:fldChar w:fldCharType="separate"/>
            </w:r>
            <w:r w:rsidR="2E30C70E" w:rsidRPr="2E30C70E">
              <w:rPr>
                <w:rStyle w:val="Hyperlink"/>
              </w:rPr>
              <w:t>21</w:t>
            </w:r>
            <w:r w:rsidR="2E30C70E">
              <w:fldChar w:fldCharType="end"/>
            </w:r>
          </w:hyperlink>
        </w:p>
        <w:p w14:paraId="6B166C33" w14:textId="442BE7CC" w:rsidR="00B4348B" w:rsidRDefault="00E31EFD" w:rsidP="2E30C70E">
          <w:pPr>
            <w:pStyle w:val="TOC3"/>
            <w:tabs>
              <w:tab w:val="left" w:pos="1320"/>
              <w:tab w:val="right" w:leader="dot" w:pos="10065"/>
            </w:tabs>
            <w:rPr>
              <w:rStyle w:val="Hyperlink"/>
              <w:noProof/>
            </w:rPr>
          </w:pPr>
          <w:hyperlink w:anchor="_Toc1729202820">
            <w:r w:rsidR="2E30C70E" w:rsidRPr="2E30C70E">
              <w:rPr>
                <w:rStyle w:val="Hyperlink"/>
              </w:rPr>
              <w:t>5.13.2</w:t>
            </w:r>
            <w:r w:rsidR="2E30C70E">
              <w:tab/>
            </w:r>
            <w:r w:rsidR="2E30C70E" w:rsidRPr="2E30C70E">
              <w:rPr>
                <w:rStyle w:val="Hyperlink"/>
              </w:rPr>
              <w:t>Support Agreement</w:t>
            </w:r>
            <w:r w:rsidR="2E30C70E">
              <w:tab/>
            </w:r>
            <w:r w:rsidR="2E30C70E">
              <w:fldChar w:fldCharType="begin"/>
            </w:r>
            <w:r w:rsidR="2E30C70E">
              <w:instrText>PAGEREF _Toc1729202820 \h</w:instrText>
            </w:r>
            <w:r w:rsidR="2E30C70E">
              <w:fldChar w:fldCharType="separate"/>
            </w:r>
            <w:r w:rsidR="2E30C70E" w:rsidRPr="2E30C70E">
              <w:rPr>
                <w:rStyle w:val="Hyperlink"/>
              </w:rPr>
              <w:t>21</w:t>
            </w:r>
            <w:r w:rsidR="2E30C70E">
              <w:fldChar w:fldCharType="end"/>
            </w:r>
          </w:hyperlink>
        </w:p>
        <w:p w14:paraId="5641BDE3" w14:textId="37CBE69D" w:rsidR="00B4348B" w:rsidRDefault="00E31EFD" w:rsidP="2E30C70E">
          <w:pPr>
            <w:pStyle w:val="TOC3"/>
            <w:tabs>
              <w:tab w:val="left" w:pos="1320"/>
              <w:tab w:val="right" w:leader="dot" w:pos="10065"/>
            </w:tabs>
            <w:rPr>
              <w:rStyle w:val="Hyperlink"/>
              <w:noProof/>
            </w:rPr>
          </w:pPr>
          <w:hyperlink w:anchor="_Toc300804465">
            <w:r w:rsidR="2E30C70E" w:rsidRPr="2E30C70E">
              <w:rPr>
                <w:rStyle w:val="Hyperlink"/>
              </w:rPr>
              <w:t>5.13.3</w:t>
            </w:r>
            <w:r w:rsidR="2E30C70E">
              <w:tab/>
            </w:r>
            <w:r w:rsidR="2E30C70E" w:rsidRPr="2E30C70E">
              <w:rPr>
                <w:rStyle w:val="Hyperlink"/>
              </w:rPr>
              <w:t>Support Procedures</w:t>
            </w:r>
            <w:r w:rsidR="2E30C70E">
              <w:tab/>
            </w:r>
            <w:r w:rsidR="2E30C70E">
              <w:fldChar w:fldCharType="begin"/>
            </w:r>
            <w:r w:rsidR="2E30C70E">
              <w:instrText>PAGEREF _Toc300804465 \h</w:instrText>
            </w:r>
            <w:r w:rsidR="2E30C70E">
              <w:fldChar w:fldCharType="separate"/>
            </w:r>
            <w:r w:rsidR="2E30C70E" w:rsidRPr="2E30C70E">
              <w:rPr>
                <w:rStyle w:val="Hyperlink"/>
              </w:rPr>
              <w:t>21</w:t>
            </w:r>
            <w:r w:rsidR="2E30C70E">
              <w:fldChar w:fldCharType="end"/>
            </w:r>
          </w:hyperlink>
        </w:p>
        <w:p w14:paraId="331E93E5" w14:textId="6B0B6CE5" w:rsidR="00B4348B" w:rsidRDefault="00E31EFD" w:rsidP="2E30C70E">
          <w:pPr>
            <w:pStyle w:val="TOC2"/>
            <w:tabs>
              <w:tab w:val="left" w:pos="660"/>
              <w:tab w:val="right" w:leader="dot" w:pos="10065"/>
            </w:tabs>
            <w:rPr>
              <w:rStyle w:val="Hyperlink"/>
              <w:noProof/>
            </w:rPr>
          </w:pPr>
          <w:hyperlink w:anchor="_Toc269803301">
            <w:r w:rsidR="2E30C70E" w:rsidRPr="2E30C70E">
              <w:rPr>
                <w:rStyle w:val="Hyperlink"/>
              </w:rPr>
              <w:t>5.14</w:t>
            </w:r>
            <w:r w:rsidR="2E30C70E">
              <w:tab/>
            </w:r>
            <w:r w:rsidR="2E30C70E" w:rsidRPr="2E30C70E">
              <w:rPr>
                <w:rStyle w:val="Hyperlink"/>
              </w:rPr>
              <w:t>Suppliers Information &amp; Experience</w:t>
            </w:r>
            <w:r w:rsidR="2E30C70E">
              <w:tab/>
            </w:r>
            <w:r w:rsidR="2E30C70E">
              <w:fldChar w:fldCharType="begin"/>
            </w:r>
            <w:r w:rsidR="2E30C70E">
              <w:instrText>PAGEREF _Toc269803301 \h</w:instrText>
            </w:r>
            <w:r w:rsidR="2E30C70E">
              <w:fldChar w:fldCharType="separate"/>
            </w:r>
            <w:r w:rsidR="2E30C70E" w:rsidRPr="2E30C70E">
              <w:rPr>
                <w:rStyle w:val="Hyperlink"/>
              </w:rPr>
              <w:t>22</w:t>
            </w:r>
            <w:r w:rsidR="2E30C70E">
              <w:fldChar w:fldCharType="end"/>
            </w:r>
          </w:hyperlink>
        </w:p>
        <w:p w14:paraId="371C7748" w14:textId="48DB1E92" w:rsidR="00B4348B" w:rsidRDefault="00E31EFD" w:rsidP="2E30C70E">
          <w:pPr>
            <w:pStyle w:val="TOC3"/>
            <w:tabs>
              <w:tab w:val="left" w:pos="1320"/>
              <w:tab w:val="right" w:leader="dot" w:pos="10065"/>
            </w:tabs>
            <w:rPr>
              <w:rStyle w:val="Hyperlink"/>
              <w:noProof/>
            </w:rPr>
          </w:pPr>
          <w:hyperlink w:anchor="_Toc151828504">
            <w:r w:rsidR="2E30C70E" w:rsidRPr="2E30C70E">
              <w:rPr>
                <w:rStyle w:val="Hyperlink"/>
              </w:rPr>
              <w:t>5.14.1</w:t>
            </w:r>
            <w:r w:rsidR="2E30C70E">
              <w:tab/>
            </w:r>
            <w:r w:rsidR="2E30C70E" w:rsidRPr="2E30C70E">
              <w:rPr>
                <w:rStyle w:val="Hyperlink"/>
              </w:rPr>
              <w:t>Supplier Details</w:t>
            </w:r>
            <w:r w:rsidR="2E30C70E">
              <w:tab/>
            </w:r>
            <w:r w:rsidR="2E30C70E">
              <w:fldChar w:fldCharType="begin"/>
            </w:r>
            <w:r w:rsidR="2E30C70E">
              <w:instrText>PAGEREF _Toc151828504 \h</w:instrText>
            </w:r>
            <w:r w:rsidR="2E30C70E">
              <w:fldChar w:fldCharType="separate"/>
            </w:r>
            <w:r w:rsidR="2E30C70E" w:rsidRPr="2E30C70E">
              <w:rPr>
                <w:rStyle w:val="Hyperlink"/>
              </w:rPr>
              <w:t>22</w:t>
            </w:r>
            <w:r w:rsidR="2E30C70E">
              <w:fldChar w:fldCharType="end"/>
            </w:r>
          </w:hyperlink>
        </w:p>
        <w:p w14:paraId="5A18DCBF" w14:textId="0A939411" w:rsidR="00B4348B" w:rsidRDefault="00E31EFD" w:rsidP="2E30C70E">
          <w:pPr>
            <w:pStyle w:val="TOC3"/>
            <w:tabs>
              <w:tab w:val="left" w:pos="1320"/>
              <w:tab w:val="right" w:leader="dot" w:pos="10065"/>
            </w:tabs>
            <w:rPr>
              <w:rStyle w:val="Hyperlink"/>
              <w:noProof/>
            </w:rPr>
          </w:pPr>
          <w:hyperlink w:anchor="_Toc588839947">
            <w:r w:rsidR="2E30C70E" w:rsidRPr="2E30C70E">
              <w:rPr>
                <w:rStyle w:val="Hyperlink"/>
              </w:rPr>
              <w:t>5.14.2</w:t>
            </w:r>
            <w:r w:rsidR="2E30C70E">
              <w:tab/>
            </w:r>
            <w:r w:rsidR="2E30C70E" w:rsidRPr="2E30C70E">
              <w:rPr>
                <w:rStyle w:val="Hyperlink"/>
              </w:rPr>
              <w:t>Previous Experience</w:t>
            </w:r>
            <w:r w:rsidR="2E30C70E">
              <w:tab/>
            </w:r>
            <w:r w:rsidR="2E30C70E">
              <w:fldChar w:fldCharType="begin"/>
            </w:r>
            <w:r w:rsidR="2E30C70E">
              <w:instrText>PAGEREF _Toc588839947 \h</w:instrText>
            </w:r>
            <w:r w:rsidR="2E30C70E">
              <w:fldChar w:fldCharType="separate"/>
            </w:r>
            <w:r w:rsidR="2E30C70E" w:rsidRPr="2E30C70E">
              <w:rPr>
                <w:rStyle w:val="Hyperlink"/>
              </w:rPr>
              <w:t>22</w:t>
            </w:r>
            <w:r w:rsidR="2E30C70E">
              <w:fldChar w:fldCharType="end"/>
            </w:r>
          </w:hyperlink>
        </w:p>
        <w:p w14:paraId="06D97231" w14:textId="6C724CB4" w:rsidR="00B4348B" w:rsidRDefault="00E31EFD" w:rsidP="2E30C70E">
          <w:pPr>
            <w:pStyle w:val="TOC2"/>
            <w:tabs>
              <w:tab w:val="left" w:pos="660"/>
              <w:tab w:val="right" w:leader="dot" w:pos="10065"/>
            </w:tabs>
            <w:rPr>
              <w:rStyle w:val="Hyperlink"/>
              <w:noProof/>
            </w:rPr>
          </w:pPr>
          <w:hyperlink w:anchor="_Toc1182775977">
            <w:r w:rsidR="2E30C70E" w:rsidRPr="2E30C70E">
              <w:rPr>
                <w:rStyle w:val="Hyperlink"/>
              </w:rPr>
              <w:t>5.15</w:t>
            </w:r>
            <w:r w:rsidR="2E30C70E">
              <w:tab/>
            </w:r>
            <w:r w:rsidR="2E30C70E" w:rsidRPr="2E30C70E">
              <w:rPr>
                <w:rStyle w:val="Hyperlink"/>
              </w:rPr>
              <w:t>Costing</w:t>
            </w:r>
            <w:r w:rsidR="2E30C70E">
              <w:tab/>
            </w:r>
            <w:r w:rsidR="2E30C70E">
              <w:fldChar w:fldCharType="begin"/>
            </w:r>
            <w:r w:rsidR="2E30C70E">
              <w:instrText>PAGEREF _Toc1182775977 \h</w:instrText>
            </w:r>
            <w:r w:rsidR="2E30C70E">
              <w:fldChar w:fldCharType="separate"/>
            </w:r>
            <w:r w:rsidR="2E30C70E" w:rsidRPr="2E30C70E">
              <w:rPr>
                <w:rStyle w:val="Hyperlink"/>
              </w:rPr>
              <w:t>23</w:t>
            </w:r>
            <w:r w:rsidR="2E30C70E">
              <w:fldChar w:fldCharType="end"/>
            </w:r>
          </w:hyperlink>
        </w:p>
        <w:p w14:paraId="5EFE7D5E" w14:textId="4B33FC66" w:rsidR="00B4348B" w:rsidRDefault="00E31EFD" w:rsidP="2E30C70E">
          <w:pPr>
            <w:pStyle w:val="TOC3"/>
            <w:tabs>
              <w:tab w:val="left" w:pos="1320"/>
              <w:tab w:val="right" w:leader="dot" w:pos="10065"/>
            </w:tabs>
            <w:rPr>
              <w:rStyle w:val="Hyperlink"/>
              <w:noProof/>
            </w:rPr>
          </w:pPr>
          <w:hyperlink w:anchor="_Toc802508673">
            <w:r w:rsidR="2E30C70E" w:rsidRPr="2E30C70E">
              <w:rPr>
                <w:rStyle w:val="Hyperlink"/>
              </w:rPr>
              <w:t>5.15.1</w:t>
            </w:r>
            <w:r w:rsidR="2E30C70E">
              <w:tab/>
            </w:r>
            <w:r w:rsidR="2E30C70E" w:rsidRPr="2E30C70E">
              <w:rPr>
                <w:rStyle w:val="Hyperlink"/>
              </w:rPr>
              <w:t>Software License Costs</w:t>
            </w:r>
            <w:r w:rsidR="2E30C70E">
              <w:tab/>
            </w:r>
            <w:r w:rsidR="2E30C70E">
              <w:fldChar w:fldCharType="begin"/>
            </w:r>
            <w:r w:rsidR="2E30C70E">
              <w:instrText>PAGEREF _Toc802508673 \h</w:instrText>
            </w:r>
            <w:r w:rsidR="2E30C70E">
              <w:fldChar w:fldCharType="separate"/>
            </w:r>
            <w:r w:rsidR="2E30C70E" w:rsidRPr="2E30C70E">
              <w:rPr>
                <w:rStyle w:val="Hyperlink"/>
              </w:rPr>
              <w:t>26</w:t>
            </w:r>
            <w:r w:rsidR="2E30C70E">
              <w:fldChar w:fldCharType="end"/>
            </w:r>
          </w:hyperlink>
        </w:p>
        <w:p w14:paraId="641C687F" w14:textId="64CA32D9" w:rsidR="00B4348B" w:rsidRDefault="00E31EFD" w:rsidP="2E30C70E">
          <w:pPr>
            <w:pStyle w:val="TOC3"/>
            <w:tabs>
              <w:tab w:val="left" w:pos="1320"/>
              <w:tab w:val="right" w:leader="dot" w:pos="10065"/>
            </w:tabs>
            <w:rPr>
              <w:rStyle w:val="Hyperlink"/>
              <w:noProof/>
            </w:rPr>
          </w:pPr>
          <w:hyperlink w:anchor="_Toc899891788">
            <w:r w:rsidR="2E30C70E" w:rsidRPr="2E30C70E">
              <w:rPr>
                <w:rStyle w:val="Hyperlink"/>
              </w:rPr>
              <w:t>5.15.2</w:t>
            </w:r>
            <w:r w:rsidR="2E30C70E">
              <w:tab/>
            </w:r>
            <w:r w:rsidR="2E30C70E" w:rsidRPr="2E30C70E">
              <w:rPr>
                <w:rStyle w:val="Hyperlink"/>
              </w:rPr>
              <w:t>Professional Services Costs</w:t>
            </w:r>
            <w:r w:rsidR="2E30C70E">
              <w:tab/>
            </w:r>
            <w:r w:rsidR="2E30C70E">
              <w:fldChar w:fldCharType="begin"/>
            </w:r>
            <w:r w:rsidR="2E30C70E">
              <w:instrText>PAGEREF _Toc899891788 \h</w:instrText>
            </w:r>
            <w:r w:rsidR="2E30C70E">
              <w:fldChar w:fldCharType="separate"/>
            </w:r>
            <w:r w:rsidR="2E30C70E" w:rsidRPr="2E30C70E">
              <w:rPr>
                <w:rStyle w:val="Hyperlink"/>
              </w:rPr>
              <w:t>27</w:t>
            </w:r>
            <w:r w:rsidR="2E30C70E">
              <w:fldChar w:fldCharType="end"/>
            </w:r>
          </w:hyperlink>
        </w:p>
        <w:p w14:paraId="30E1B8D0" w14:textId="7E4BF399" w:rsidR="00B4348B" w:rsidRDefault="00E31EFD" w:rsidP="2E30C70E">
          <w:pPr>
            <w:pStyle w:val="TOC3"/>
            <w:tabs>
              <w:tab w:val="left" w:pos="1320"/>
              <w:tab w:val="right" w:leader="dot" w:pos="10065"/>
            </w:tabs>
            <w:rPr>
              <w:rStyle w:val="Hyperlink"/>
              <w:noProof/>
            </w:rPr>
          </w:pPr>
          <w:hyperlink w:anchor="_Toc400678650">
            <w:r w:rsidR="2E30C70E" w:rsidRPr="2E30C70E">
              <w:rPr>
                <w:rStyle w:val="Hyperlink"/>
              </w:rPr>
              <w:t>5.15.3</w:t>
            </w:r>
            <w:r w:rsidR="2E30C70E">
              <w:tab/>
            </w:r>
            <w:r w:rsidR="2E30C70E" w:rsidRPr="2E30C70E">
              <w:rPr>
                <w:rStyle w:val="Hyperlink"/>
              </w:rPr>
              <w:t>Other Costs</w:t>
            </w:r>
            <w:r w:rsidR="2E30C70E">
              <w:tab/>
            </w:r>
            <w:r w:rsidR="2E30C70E">
              <w:fldChar w:fldCharType="begin"/>
            </w:r>
            <w:r w:rsidR="2E30C70E">
              <w:instrText>PAGEREF _Toc400678650 \h</w:instrText>
            </w:r>
            <w:r w:rsidR="2E30C70E">
              <w:fldChar w:fldCharType="separate"/>
            </w:r>
            <w:r w:rsidR="2E30C70E" w:rsidRPr="2E30C70E">
              <w:rPr>
                <w:rStyle w:val="Hyperlink"/>
              </w:rPr>
              <w:t>28</w:t>
            </w:r>
            <w:r w:rsidR="2E30C70E">
              <w:fldChar w:fldCharType="end"/>
            </w:r>
          </w:hyperlink>
        </w:p>
        <w:p w14:paraId="5E7BD3E2" w14:textId="544A2C6D" w:rsidR="00B4348B" w:rsidRDefault="00E31EFD" w:rsidP="2E30C70E">
          <w:pPr>
            <w:pStyle w:val="TOC2"/>
            <w:tabs>
              <w:tab w:val="left" w:pos="660"/>
              <w:tab w:val="right" w:leader="dot" w:pos="10065"/>
            </w:tabs>
            <w:rPr>
              <w:rStyle w:val="Hyperlink"/>
              <w:noProof/>
            </w:rPr>
          </w:pPr>
          <w:hyperlink w:anchor="_Toc518431985">
            <w:r w:rsidR="2E30C70E" w:rsidRPr="2E30C70E">
              <w:rPr>
                <w:rStyle w:val="Hyperlink"/>
              </w:rPr>
              <w:t>5.16</w:t>
            </w:r>
            <w:r w:rsidR="2E30C70E">
              <w:tab/>
            </w:r>
            <w:r w:rsidR="2E30C70E" w:rsidRPr="2E30C70E">
              <w:rPr>
                <w:rStyle w:val="Hyperlink"/>
              </w:rPr>
              <w:t>Commercial Conditions</w:t>
            </w:r>
            <w:r w:rsidR="2E30C70E">
              <w:tab/>
            </w:r>
            <w:r w:rsidR="2E30C70E">
              <w:fldChar w:fldCharType="begin"/>
            </w:r>
            <w:r w:rsidR="2E30C70E">
              <w:instrText>PAGEREF _Toc518431985 \h</w:instrText>
            </w:r>
            <w:r w:rsidR="2E30C70E">
              <w:fldChar w:fldCharType="separate"/>
            </w:r>
            <w:r w:rsidR="2E30C70E" w:rsidRPr="2E30C70E">
              <w:rPr>
                <w:rStyle w:val="Hyperlink"/>
              </w:rPr>
              <w:t>28</w:t>
            </w:r>
            <w:r w:rsidR="2E30C70E">
              <w:fldChar w:fldCharType="end"/>
            </w:r>
          </w:hyperlink>
        </w:p>
        <w:p w14:paraId="4F7C7A83" w14:textId="082882D8" w:rsidR="00B4348B" w:rsidRDefault="00E31EFD" w:rsidP="2E30C70E">
          <w:pPr>
            <w:pStyle w:val="TOC3"/>
            <w:tabs>
              <w:tab w:val="left" w:pos="1320"/>
              <w:tab w:val="right" w:leader="dot" w:pos="10065"/>
            </w:tabs>
            <w:rPr>
              <w:rStyle w:val="Hyperlink"/>
              <w:noProof/>
            </w:rPr>
          </w:pPr>
          <w:hyperlink w:anchor="_Toc1059033072">
            <w:r w:rsidR="2E30C70E" w:rsidRPr="2E30C70E">
              <w:rPr>
                <w:rStyle w:val="Hyperlink"/>
              </w:rPr>
              <w:t>5.16.1</w:t>
            </w:r>
            <w:r w:rsidR="2E30C70E">
              <w:tab/>
            </w:r>
            <w:r w:rsidR="2E30C70E" w:rsidRPr="2E30C70E">
              <w:rPr>
                <w:rStyle w:val="Hyperlink"/>
              </w:rPr>
              <w:t>Offer validity</w:t>
            </w:r>
            <w:r w:rsidR="2E30C70E">
              <w:tab/>
            </w:r>
            <w:r w:rsidR="2E30C70E">
              <w:fldChar w:fldCharType="begin"/>
            </w:r>
            <w:r w:rsidR="2E30C70E">
              <w:instrText>PAGEREF _Toc1059033072 \h</w:instrText>
            </w:r>
            <w:r w:rsidR="2E30C70E">
              <w:fldChar w:fldCharType="separate"/>
            </w:r>
            <w:r w:rsidR="2E30C70E" w:rsidRPr="2E30C70E">
              <w:rPr>
                <w:rStyle w:val="Hyperlink"/>
              </w:rPr>
              <w:t>28</w:t>
            </w:r>
            <w:r w:rsidR="2E30C70E">
              <w:fldChar w:fldCharType="end"/>
            </w:r>
          </w:hyperlink>
        </w:p>
        <w:p w14:paraId="7574E5A1" w14:textId="55848AE6" w:rsidR="00B4348B" w:rsidRDefault="00E31EFD" w:rsidP="2E30C70E">
          <w:pPr>
            <w:pStyle w:val="TOC3"/>
            <w:tabs>
              <w:tab w:val="left" w:pos="1320"/>
              <w:tab w:val="right" w:leader="dot" w:pos="10065"/>
            </w:tabs>
            <w:rPr>
              <w:rStyle w:val="Hyperlink"/>
              <w:noProof/>
            </w:rPr>
          </w:pPr>
          <w:hyperlink w:anchor="_Toc2033064847">
            <w:r w:rsidR="2E30C70E" w:rsidRPr="2E30C70E">
              <w:rPr>
                <w:rStyle w:val="Hyperlink"/>
              </w:rPr>
              <w:t>5.16.2</w:t>
            </w:r>
            <w:r w:rsidR="2E30C70E">
              <w:tab/>
            </w:r>
            <w:r w:rsidR="2E30C70E" w:rsidRPr="2E30C70E">
              <w:rPr>
                <w:rStyle w:val="Hyperlink"/>
              </w:rPr>
              <w:t>Payment Terms</w:t>
            </w:r>
            <w:r w:rsidR="2E30C70E">
              <w:tab/>
            </w:r>
            <w:r w:rsidR="2E30C70E">
              <w:fldChar w:fldCharType="begin"/>
            </w:r>
            <w:r w:rsidR="2E30C70E">
              <w:instrText>PAGEREF _Toc2033064847 \h</w:instrText>
            </w:r>
            <w:r w:rsidR="2E30C70E">
              <w:fldChar w:fldCharType="separate"/>
            </w:r>
            <w:r w:rsidR="2E30C70E" w:rsidRPr="2E30C70E">
              <w:rPr>
                <w:rStyle w:val="Hyperlink"/>
              </w:rPr>
              <w:t>28</w:t>
            </w:r>
            <w:r w:rsidR="2E30C70E">
              <w:fldChar w:fldCharType="end"/>
            </w:r>
          </w:hyperlink>
        </w:p>
        <w:p w14:paraId="209A3CDD" w14:textId="16982FA6" w:rsidR="00B4348B" w:rsidRDefault="00E31EFD" w:rsidP="2E30C70E">
          <w:pPr>
            <w:pStyle w:val="TOC2"/>
            <w:tabs>
              <w:tab w:val="left" w:pos="660"/>
              <w:tab w:val="right" w:leader="dot" w:pos="10065"/>
            </w:tabs>
            <w:rPr>
              <w:rStyle w:val="Hyperlink"/>
              <w:noProof/>
            </w:rPr>
          </w:pPr>
          <w:hyperlink w:anchor="_Toc783530254">
            <w:r w:rsidR="2E30C70E" w:rsidRPr="2E30C70E">
              <w:rPr>
                <w:rStyle w:val="Hyperlink"/>
              </w:rPr>
              <w:t>5.17</w:t>
            </w:r>
            <w:r w:rsidR="2E30C70E">
              <w:tab/>
            </w:r>
            <w:r w:rsidR="2E30C70E" w:rsidRPr="2E30C70E">
              <w:rPr>
                <w:rStyle w:val="Hyperlink"/>
              </w:rPr>
              <w:t>Additional Information</w:t>
            </w:r>
            <w:r w:rsidR="2E30C70E">
              <w:tab/>
            </w:r>
            <w:r w:rsidR="2E30C70E">
              <w:fldChar w:fldCharType="begin"/>
            </w:r>
            <w:r w:rsidR="2E30C70E">
              <w:instrText>PAGEREF _Toc783530254 \h</w:instrText>
            </w:r>
            <w:r w:rsidR="2E30C70E">
              <w:fldChar w:fldCharType="separate"/>
            </w:r>
            <w:r w:rsidR="2E30C70E" w:rsidRPr="2E30C70E">
              <w:rPr>
                <w:rStyle w:val="Hyperlink"/>
              </w:rPr>
              <w:t>28</w:t>
            </w:r>
            <w:r w:rsidR="2E30C70E">
              <w:fldChar w:fldCharType="end"/>
            </w:r>
          </w:hyperlink>
        </w:p>
        <w:p w14:paraId="581DA900" w14:textId="5D8449C0" w:rsidR="00B4348B" w:rsidRDefault="00E31EFD" w:rsidP="2E30C70E">
          <w:pPr>
            <w:pStyle w:val="TOC2"/>
            <w:tabs>
              <w:tab w:val="left" w:pos="660"/>
              <w:tab w:val="right" w:leader="dot" w:pos="10065"/>
            </w:tabs>
            <w:rPr>
              <w:rStyle w:val="Hyperlink"/>
              <w:noProof/>
            </w:rPr>
          </w:pPr>
          <w:hyperlink w:anchor="_Toc2115944286">
            <w:r w:rsidR="2E30C70E" w:rsidRPr="2E30C70E">
              <w:rPr>
                <w:rStyle w:val="Hyperlink"/>
              </w:rPr>
              <w:t>5.18</w:t>
            </w:r>
            <w:r w:rsidR="2E30C70E">
              <w:tab/>
            </w:r>
            <w:r w:rsidR="2E30C70E" w:rsidRPr="2E30C70E">
              <w:rPr>
                <w:rStyle w:val="Hyperlink"/>
              </w:rPr>
              <w:t>Non-Disclosure Agreement</w:t>
            </w:r>
            <w:r w:rsidR="2E30C70E">
              <w:tab/>
            </w:r>
            <w:r w:rsidR="2E30C70E">
              <w:fldChar w:fldCharType="begin"/>
            </w:r>
            <w:r w:rsidR="2E30C70E">
              <w:instrText>PAGEREF _Toc2115944286 \h</w:instrText>
            </w:r>
            <w:r w:rsidR="2E30C70E">
              <w:fldChar w:fldCharType="separate"/>
            </w:r>
            <w:r w:rsidR="2E30C70E" w:rsidRPr="2E30C70E">
              <w:rPr>
                <w:rStyle w:val="Hyperlink"/>
              </w:rPr>
              <w:t>28</w:t>
            </w:r>
            <w:r w:rsidR="2E30C70E">
              <w:fldChar w:fldCharType="end"/>
            </w:r>
          </w:hyperlink>
        </w:p>
        <w:p w14:paraId="04E9401E" w14:textId="25660398" w:rsidR="00B4348B" w:rsidRDefault="00E31EFD" w:rsidP="2E30C70E">
          <w:pPr>
            <w:pStyle w:val="TOC1"/>
            <w:tabs>
              <w:tab w:val="left" w:pos="435"/>
              <w:tab w:val="right" w:leader="dot" w:pos="10065"/>
            </w:tabs>
            <w:rPr>
              <w:rStyle w:val="Hyperlink"/>
              <w:noProof/>
            </w:rPr>
          </w:pPr>
          <w:hyperlink w:anchor="_Toc252020245">
            <w:r w:rsidR="2E30C70E" w:rsidRPr="2E30C70E">
              <w:rPr>
                <w:rStyle w:val="Hyperlink"/>
              </w:rPr>
              <w:t>6</w:t>
            </w:r>
            <w:r w:rsidR="2E30C70E">
              <w:tab/>
            </w:r>
            <w:r w:rsidR="2E30C70E" w:rsidRPr="2E30C70E">
              <w:rPr>
                <w:rStyle w:val="Hyperlink"/>
              </w:rPr>
              <w:t>Appendix A: Proposal Checklist</w:t>
            </w:r>
            <w:r w:rsidR="2E30C70E">
              <w:tab/>
            </w:r>
            <w:r w:rsidR="2E30C70E">
              <w:fldChar w:fldCharType="begin"/>
            </w:r>
            <w:r w:rsidR="2E30C70E">
              <w:instrText>PAGEREF _Toc252020245 \h</w:instrText>
            </w:r>
            <w:r w:rsidR="2E30C70E">
              <w:fldChar w:fldCharType="separate"/>
            </w:r>
            <w:r w:rsidR="2E30C70E" w:rsidRPr="2E30C70E">
              <w:rPr>
                <w:rStyle w:val="Hyperlink"/>
              </w:rPr>
              <w:t>28</w:t>
            </w:r>
            <w:r w:rsidR="2E30C70E">
              <w:fldChar w:fldCharType="end"/>
            </w:r>
          </w:hyperlink>
        </w:p>
        <w:p w14:paraId="034D6D95" w14:textId="285B62B1" w:rsidR="00B4348B" w:rsidRDefault="00E31EFD" w:rsidP="2E30C70E">
          <w:pPr>
            <w:pStyle w:val="TOC1"/>
            <w:tabs>
              <w:tab w:val="left" w:pos="435"/>
              <w:tab w:val="right" w:leader="dot" w:pos="10065"/>
            </w:tabs>
            <w:rPr>
              <w:rStyle w:val="Hyperlink"/>
              <w:noProof/>
            </w:rPr>
          </w:pPr>
          <w:hyperlink w:anchor="_Toc1677955119">
            <w:r w:rsidR="2E30C70E" w:rsidRPr="2E30C70E">
              <w:rPr>
                <w:rStyle w:val="Hyperlink"/>
              </w:rPr>
              <w:t>7</w:t>
            </w:r>
            <w:r w:rsidR="2E30C70E">
              <w:tab/>
            </w:r>
            <w:r w:rsidR="2E30C70E" w:rsidRPr="2E30C70E">
              <w:rPr>
                <w:rStyle w:val="Hyperlink"/>
              </w:rPr>
              <w:t>Appendix B: Bidder Evaluation Matrix</w:t>
            </w:r>
            <w:r w:rsidR="2E30C70E">
              <w:tab/>
            </w:r>
            <w:r w:rsidR="2E30C70E">
              <w:fldChar w:fldCharType="begin"/>
            </w:r>
            <w:r w:rsidR="2E30C70E">
              <w:instrText>PAGEREF _Toc1677955119 \h</w:instrText>
            </w:r>
            <w:r w:rsidR="2E30C70E">
              <w:fldChar w:fldCharType="separate"/>
            </w:r>
            <w:r w:rsidR="2E30C70E" w:rsidRPr="2E30C70E">
              <w:rPr>
                <w:rStyle w:val="Hyperlink"/>
              </w:rPr>
              <w:t>29</w:t>
            </w:r>
            <w:r w:rsidR="2E30C70E">
              <w:fldChar w:fldCharType="end"/>
            </w:r>
          </w:hyperlink>
        </w:p>
        <w:p w14:paraId="51C82C43" w14:textId="0A205E7F" w:rsidR="41A4DDEC" w:rsidRDefault="00E31EFD" w:rsidP="41A4DDEC">
          <w:pPr>
            <w:pStyle w:val="TOC1"/>
            <w:tabs>
              <w:tab w:val="left" w:pos="435"/>
              <w:tab w:val="right" w:leader="dot" w:pos="10065"/>
            </w:tabs>
            <w:rPr>
              <w:rStyle w:val="Hyperlink"/>
            </w:rPr>
          </w:pPr>
          <w:hyperlink w:anchor="_Toc1675643760">
            <w:r w:rsidR="2E30C70E" w:rsidRPr="2E30C70E">
              <w:rPr>
                <w:rStyle w:val="Hyperlink"/>
              </w:rPr>
              <w:t>8</w:t>
            </w:r>
            <w:r w:rsidR="2E30C70E">
              <w:tab/>
            </w:r>
            <w:r w:rsidR="2E30C70E" w:rsidRPr="2E30C70E">
              <w:rPr>
                <w:rStyle w:val="Hyperlink"/>
              </w:rPr>
              <w:t>Appendix C: NDA</w:t>
            </w:r>
            <w:r w:rsidR="2E30C70E">
              <w:tab/>
            </w:r>
            <w:r w:rsidR="2E30C70E">
              <w:fldChar w:fldCharType="begin"/>
            </w:r>
            <w:r w:rsidR="2E30C70E">
              <w:instrText>PAGEREF _Toc1675643760 \h</w:instrText>
            </w:r>
            <w:r w:rsidR="2E30C70E">
              <w:fldChar w:fldCharType="separate"/>
            </w:r>
            <w:r w:rsidR="2E30C70E" w:rsidRPr="2E30C70E">
              <w:rPr>
                <w:rStyle w:val="Hyperlink"/>
              </w:rPr>
              <w:t>31</w:t>
            </w:r>
            <w:r w:rsidR="2E30C70E">
              <w:fldChar w:fldCharType="end"/>
            </w:r>
          </w:hyperlink>
          <w:r w:rsidR="2E30C70E">
            <w:fldChar w:fldCharType="end"/>
          </w:r>
        </w:p>
      </w:sdtContent>
    </w:sdt>
    <w:p w14:paraId="712CF36C" w14:textId="0EE1A08A" w:rsidR="00FC5A7B" w:rsidRPr="00FE2017" w:rsidRDefault="00FC5A7B" w:rsidP="00FC5A7B">
      <w:pPr>
        <w:rPr>
          <w:rFonts w:ascii="Calibri" w:eastAsia="Calibri" w:hAnsi="Calibri" w:cs="Calibri"/>
          <w:b/>
          <w:bCs/>
        </w:rPr>
      </w:pPr>
    </w:p>
    <w:p w14:paraId="1BA9E0D8" w14:textId="7FBF83B7" w:rsidR="00FC5A7B" w:rsidRPr="00FE2017" w:rsidRDefault="00FC5A7B" w:rsidP="00FC5A7B">
      <w:pPr>
        <w:rPr>
          <w:rFonts w:asciiTheme="majorHAnsi" w:hAnsiTheme="majorHAnsi" w:cstheme="majorHAnsi"/>
          <w:b/>
          <w:bCs/>
          <w:sz w:val="28"/>
          <w:szCs w:val="28"/>
        </w:rPr>
      </w:pPr>
      <w:r w:rsidRPr="00FE2017">
        <w:rPr>
          <w:rFonts w:ascii="Calibri Light" w:hAnsi="Calibri Light" w:cs="Calibri Light"/>
          <w:b/>
          <w:bCs/>
          <w:sz w:val="28"/>
          <w:szCs w:val="28"/>
        </w:rPr>
        <w:t xml:space="preserve"> </w:t>
      </w:r>
      <w:r w:rsidRPr="00FE2017">
        <w:rPr>
          <w:rFonts w:asciiTheme="majorHAnsi" w:hAnsiTheme="majorHAnsi" w:cstheme="majorHAnsi"/>
          <w:b/>
          <w:bCs/>
          <w:sz w:val="28"/>
          <w:szCs w:val="28"/>
        </w:rPr>
        <w:br w:type="page"/>
      </w:r>
    </w:p>
    <w:p w14:paraId="788F7466" w14:textId="2DBFCFAB" w:rsidR="00EF7170" w:rsidRPr="00FE2017" w:rsidRDefault="00EF7170" w:rsidP="00F7493C">
      <w:pPr>
        <w:pStyle w:val="Heading1"/>
      </w:pPr>
      <w:bookmarkStart w:id="0" w:name="_Toc2070217423"/>
      <w:r>
        <w:lastRenderedPageBreak/>
        <w:t>Introduction</w:t>
      </w:r>
      <w:r w:rsidR="00F7493C">
        <w:t xml:space="preserve"> &amp; Context</w:t>
      </w:r>
      <w:bookmarkEnd w:id="0"/>
    </w:p>
    <w:p w14:paraId="4422A1B7" w14:textId="67328D5D" w:rsidR="00896EC8" w:rsidRPr="00896EC8" w:rsidRDefault="00912B58" w:rsidP="00896EC8">
      <w:pPr>
        <w:pStyle w:val="Heading2"/>
      </w:pPr>
      <w:bookmarkStart w:id="1" w:name="_Toc1397174173"/>
      <w:r>
        <w:t>Definitions:</w:t>
      </w:r>
      <w:bookmarkEnd w:id="1"/>
    </w:p>
    <w:p w14:paraId="4F003B51" w14:textId="4CE88AC5" w:rsidR="00896EC8" w:rsidRDefault="00896EC8" w:rsidP="00D453C1">
      <w:pPr>
        <w:pStyle w:val="ListParagraph"/>
        <w:numPr>
          <w:ilvl w:val="0"/>
          <w:numId w:val="31"/>
        </w:numPr>
      </w:pPr>
      <w:r w:rsidRPr="001460EF">
        <w:rPr>
          <w:b/>
          <w:bCs/>
        </w:rPr>
        <w:t>LRC:</w:t>
      </w:r>
      <w:r w:rsidRPr="001460EF">
        <w:t xml:space="preserve"> Lebanese Red Cross</w:t>
      </w:r>
    </w:p>
    <w:p w14:paraId="1020956A" w14:textId="1CEDE5F2" w:rsidR="00FB21F8" w:rsidRPr="001460EF" w:rsidRDefault="00FB21F8" w:rsidP="00D453C1">
      <w:pPr>
        <w:pStyle w:val="ListParagraph"/>
        <w:numPr>
          <w:ilvl w:val="0"/>
          <w:numId w:val="31"/>
        </w:numPr>
      </w:pPr>
      <w:r w:rsidRPr="1FA947A2">
        <w:rPr>
          <w:b/>
          <w:bCs/>
        </w:rPr>
        <w:t>VM:</w:t>
      </w:r>
      <w:r>
        <w:t xml:space="preserve"> Volunteer Management</w:t>
      </w:r>
    </w:p>
    <w:p w14:paraId="69D58848" w14:textId="2F7A0EB5" w:rsidR="536CC76C" w:rsidRDefault="536CC76C" w:rsidP="1FA947A2">
      <w:pPr>
        <w:pStyle w:val="ListParagraph"/>
        <w:numPr>
          <w:ilvl w:val="0"/>
          <w:numId w:val="31"/>
        </w:numPr>
      </w:pPr>
      <w:r w:rsidRPr="005E5966">
        <w:rPr>
          <w:b/>
          <w:bCs/>
        </w:rPr>
        <w:t>LVM</w:t>
      </w:r>
      <w:r>
        <w:t>: Local Volunteer Manager</w:t>
      </w:r>
    </w:p>
    <w:p w14:paraId="1854CB92" w14:textId="28B42EC2" w:rsidR="00B33137" w:rsidRDefault="00B33137" w:rsidP="00D453C1">
      <w:pPr>
        <w:pStyle w:val="ListParagraph"/>
        <w:numPr>
          <w:ilvl w:val="0"/>
          <w:numId w:val="31"/>
        </w:numPr>
      </w:pPr>
      <w:r>
        <w:rPr>
          <w:b/>
          <w:bCs/>
        </w:rPr>
        <w:t>CRM:</w:t>
      </w:r>
      <w:r w:rsidR="00705485">
        <w:rPr>
          <w:b/>
          <w:bCs/>
        </w:rPr>
        <w:t xml:space="preserve"> </w:t>
      </w:r>
      <w:r w:rsidR="00705485">
        <w:t>Customer Relationship Management</w:t>
      </w:r>
    </w:p>
    <w:p w14:paraId="110DD8CA" w14:textId="0CA83607" w:rsidR="00A12744" w:rsidRPr="001460EF" w:rsidRDefault="00A12744" w:rsidP="00D453C1">
      <w:pPr>
        <w:pStyle w:val="ListParagraph"/>
        <w:numPr>
          <w:ilvl w:val="0"/>
          <w:numId w:val="31"/>
        </w:numPr>
      </w:pPr>
      <w:r>
        <w:rPr>
          <w:b/>
          <w:bCs/>
        </w:rPr>
        <w:t xml:space="preserve">OS: </w:t>
      </w:r>
      <w:r w:rsidR="00705485">
        <w:t>Operating system</w:t>
      </w:r>
    </w:p>
    <w:p w14:paraId="041770AD" w14:textId="77777777" w:rsidR="003B1E18" w:rsidRPr="00FE2017" w:rsidRDefault="003B1E18" w:rsidP="003B1E18">
      <w:pPr>
        <w:pStyle w:val="ListParagraph"/>
        <w:spacing w:after="0"/>
        <w:ind w:left="1080"/>
        <w:rPr>
          <w:rFonts w:cstheme="minorHAnsi"/>
          <w:sz w:val="24"/>
          <w:szCs w:val="24"/>
        </w:rPr>
      </w:pPr>
    </w:p>
    <w:p w14:paraId="566EB5AA" w14:textId="77777777" w:rsidR="005644C8" w:rsidRPr="00FE2017" w:rsidRDefault="005644C8" w:rsidP="00BC0E5C">
      <w:pPr>
        <w:spacing w:after="0"/>
        <w:ind w:left="576"/>
        <w:rPr>
          <w:rFonts w:cstheme="minorHAnsi"/>
          <w:sz w:val="24"/>
          <w:szCs w:val="24"/>
        </w:rPr>
      </w:pPr>
    </w:p>
    <w:p w14:paraId="12248E27" w14:textId="4419F8A6" w:rsidR="00870962" w:rsidRPr="00FE2017" w:rsidRDefault="00F7493C" w:rsidP="2E30C70E">
      <w:pPr>
        <w:pStyle w:val="Heading2"/>
        <w:rPr>
          <w:rFonts w:asciiTheme="minorHAnsi" w:hAnsiTheme="minorHAnsi" w:cstheme="minorBidi"/>
          <w:lang w:val="en-US"/>
        </w:rPr>
      </w:pPr>
      <w:bookmarkStart w:id="2" w:name="_Toc1666147959"/>
      <w:r w:rsidRPr="2E30C70E">
        <w:rPr>
          <w:rFonts w:asciiTheme="minorHAnsi" w:hAnsiTheme="minorHAnsi" w:cstheme="minorBidi"/>
          <w:lang w:val="en-US"/>
        </w:rPr>
        <w:t>Introduction</w:t>
      </w:r>
      <w:bookmarkEnd w:id="2"/>
    </w:p>
    <w:p w14:paraId="7DA72B48" w14:textId="090A8475" w:rsidR="00C90CF7" w:rsidRPr="00FE2017" w:rsidRDefault="00236689" w:rsidP="00F00D52">
      <w:pPr>
        <w:ind w:left="720"/>
        <w:rPr>
          <w:rFonts w:cstheme="minorHAnsi"/>
        </w:rPr>
      </w:pPr>
      <w:r>
        <w:rPr>
          <w:rFonts w:ascii="Calibri" w:hAnsi="Calibri" w:cs="Calibri"/>
          <w:color w:val="000000"/>
        </w:rPr>
        <w:t>The Lebanese Red Cross (LRC) is in the process of implementing a volunteer management CRM module under Salesforce and is looking for a community portal with a native Salesforce integration and provide to a number of volunteers the access to different workflows and activities that are set-up on Salesforce.</w:t>
      </w:r>
      <w:r w:rsidRPr="00FE2017">
        <w:rPr>
          <w:rFonts w:cstheme="minorHAnsi"/>
        </w:rPr>
        <w:t xml:space="preserve"> </w:t>
      </w:r>
      <w:r w:rsidR="009A692C" w:rsidRPr="00FE2017">
        <w:rPr>
          <w:rFonts w:cstheme="minorHAnsi"/>
        </w:rPr>
        <w:t>LRC will use the “</w:t>
      </w:r>
      <w:r>
        <w:rPr>
          <w:rFonts w:cstheme="minorHAnsi"/>
        </w:rPr>
        <w:t>VM Portal</w:t>
      </w:r>
      <w:r w:rsidR="009A692C" w:rsidRPr="00FE2017">
        <w:rPr>
          <w:rFonts w:cstheme="minorHAnsi"/>
        </w:rPr>
        <w:t xml:space="preserve">” to </w:t>
      </w:r>
      <w:r w:rsidR="00C90CF7" w:rsidRPr="00FE2017">
        <w:rPr>
          <w:rFonts w:cstheme="minorHAnsi"/>
        </w:rPr>
        <w:t>mainly:</w:t>
      </w:r>
    </w:p>
    <w:p w14:paraId="12EE71CC" w14:textId="5E4B9DF4" w:rsidR="00C90CF7" w:rsidRPr="00FE2017" w:rsidRDefault="00236689" w:rsidP="00D453C1">
      <w:pPr>
        <w:pStyle w:val="ListParagraph"/>
        <w:numPr>
          <w:ilvl w:val="1"/>
          <w:numId w:val="12"/>
        </w:numPr>
        <w:rPr>
          <w:rFonts w:cstheme="minorHAnsi"/>
        </w:rPr>
      </w:pPr>
      <w:r>
        <w:rPr>
          <w:rFonts w:cstheme="minorHAnsi"/>
        </w:rPr>
        <w:t>Create personal profiles for volunteers</w:t>
      </w:r>
      <w:r w:rsidR="00C90CF7" w:rsidRPr="00FE2017">
        <w:rPr>
          <w:rFonts w:cstheme="minorHAnsi"/>
        </w:rPr>
        <w:t>.</w:t>
      </w:r>
    </w:p>
    <w:p w14:paraId="1CD6C97E" w14:textId="75E27FF0" w:rsidR="00C90CF7" w:rsidRPr="00FE2017" w:rsidRDefault="00236689" w:rsidP="00D453C1">
      <w:pPr>
        <w:pStyle w:val="ListParagraph"/>
        <w:numPr>
          <w:ilvl w:val="1"/>
          <w:numId w:val="12"/>
        </w:numPr>
        <w:rPr>
          <w:rFonts w:cstheme="minorHAnsi"/>
        </w:rPr>
      </w:pPr>
      <w:r>
        <w:rPr>
          <w:rFonts w:cstheme="minorHAnsi"/>
        </w:rPr>
        <w:t>Implement new volunteering process</w:t>
      </w:r>
      <w:r w:rsidR="00C90CF7" w:rsidRPr="00FE2017">
        <w:rPr>
          <w:rFonts w:cstheme="minorHAnsi"/>
        </w:rPr>
        <w:t>.</w:t>
      </w:r>
    </w:p>
    <w:p w14:paraId="01187BF3" w14:textId="05C62385" w:rsidR="00C90CF7" w:rsidRPr="00FE2017" w:rsidRDefault="00027BF4" w:rsidP="00D453C1">
      <w:pPr>
        <w:pStyle w:val="ListParagraph"/>
        <w:numPr>
          <w:ilvl w:val="1"/>
          <w:numId w:val="12"/>
        </w:numPr>
        <w:rPr>
          <w:rFonts w:cstheme="minorHAnsi"/>
        </w:rPr>
      </w:pPr>
      <w:r>
        <w:rPr>
          <w:rFonts w:cstheme="minorHAnsi"/>
        </w:rPr>
        <w:lastRenderedPageBreak/>
        <w:t>Improve the recruitment process</w:t>
      </w:r>
      <w:r w:rsidR="00C90CF7" w:rsidRPr="00FE2017">
        <w:rPr>
          <w:rFonts w:cstheme="minorHAnsi"/>
        </w:rPr>
        <w:t>.</w:t>
      </w:r>
    </w:p>
    <w:p w14:paraId="6517BB36" w14:textId="7E1FD4C4" w:rsidR="00422822" w:rsidRDefault="00027BF4" w:rsidP="00D453C1">
      <w:pPr>
        <w:pStyle w:val="ListParagraph"/>
        <w:numPr>
          <w:ilvl w:val="1"/>
          <w:numId w:val="12"/>
        </w:numPr>
        <w:rPr>
          <w:rFonts w:cstheme="minorHAnsi"/>
        </w:rPr>
      </w:pPr>
      <w:r>
        <w:rPr>
          <w:rFonts w:cstheme="minorHAnsi"/>
        </w:rPr>
        <w:t>Apply to scheduled activities.</w:t>
      </w:r>
    </w:p>
    <w:p w14:paraId="53EF7415" w14:textId="35E863DD" w:rsidR="00421FCA" w:rsidRDefault="00027BF4" w:rsidP="00D453C1">
      <w:pPr>
        <w:pStyle w:val="ListParagraph"/>
        <w:numPr>
          <w:ilvl w:val="1"/>
          <w:numId w:val="12"/>
        </w:numPr>
        <w:rPr>
          <w:rFonts w:cstheme="minorHAnsi"/>
        </w:rPr>
      </w:pPr>
      <w:r>
        <w:rPr>
          <w:rFonts w:cstheme="minorHAnsi"/>
        </w:rPr>
        <w:t>Hierarchy and volunteer visibility</w:t>
      </w:r>
      <w:r w:rsidR="003D0698">
        <w:rPr>
          <w:rFonts w:cstheme="minorHAnsi"/>
        </w:rPr>
        <w:t>.</w:t>
      </w:r>
    </w:p>
    <w:p w14:paraId="141305D8" w14:textId="395CBDC1" w:rsidR="00027BF4" w:rsidRDefault="00027BF4" w:rsidP="00D453C1">
      <w:pPr>
        <w:pStyle w:val="ListParagraph"/>
        <w:numPr>
          <w:ilvl w:val="1"/>
          <w:numId w:val="12"/>
        </w:numPr>
        <w:rPr>
          <w:rFonts w:cstheme="minorHAnsi"/>
        </w:rPr>
      </w:pPr>
      <w:r>
        <w:rPr>
          <w:rFonts w:cstheme="minorHAnsi"/>
        </w:rPr>
        <w:t>Access help section</w:t>
      </w:r>
      <w:r w:rsidR="003D0698">
        <w:rPr>
          <w:rFonts w:cstheme="minorHAnsi"/>
        </w:rPr>
        <w:t>.</w:t>
      </w:r>
    </w:p>
    <w:p w14:paraId="34C256BE" w14:textId="4D7C6C8A" w:rsidR="00027BF4" w:rsidRDefault="00027BF4" w:rsidP="00D453C1">
      <w:pPr>
        <w:pStyle w:val="ListParagraph"/>
        <w:numPr>
          <w:ilvl w:val="1"/>
          <w:numId w:val="12"/>
        </w:numPr>
        <w:rPr>
          <w:rFonts w:cstheme="minorHAnsi"/>
        </w:rPr>
      </w:pPr>
      <w:r>
        <w:rPr>
          <w:rFonts w:cstheme="minorHAnsi"/>
        </w:rPr>
        <w:t>Access Dashboards and generate reports</w:t>
      </w:r>
      <w:r w:rsidR="003D0698">
        <w:rPr>
          <w:rFonts w:cstheme="minorHAnsi"/>
        </w:rPr>
        <w:t>.</w:t>
      </w:r>
    </w:p>
    <w:p w14:paraId="75509D06" w14:textId="4636B23F" w:rsidR="00027BF4" w:rsidRDefault="00027BF4" w:rsidP="00D453C1">
      <w:pPr>
        <w:pStyle w:val="ListParagraph"/>
        <w:numPr>
          <w:ilvl w:val="1"/>
          <w:numId w:val="12"/>
        </w:numPr>
        <w:rPr>
          <w:rFonts w:cstheme="minorHAnsi"/>
        </w:rPr>
      </w:pPr>
      <w:r>
        <w:rPr>
          <w:rFonts w:cstheme="minorHAnsi"/>
        </w:rPr>
        <w:t xml:space="preserve">Branches and </w:t>
      </w:r>
      <w:r w:rsidR="003D0698">
        <w:rPr>
          <w:rFonts w:cstheme="minorHAnsi"/>
        </w:rPr>
        <w:t>teams’</w:t>
      </w:r>
      <w:r>
        <w:rPr>
          <w:rFonts w:cstheme="minorHAnsi"/>
        </w:rPr>
        <w:t xml:space="preserve"> visibility</w:t>
      </w:r>
      <w:r w:rsidR="00AE6100">
        <w:rPr>
          <w:rFonts w:cstheme="minorHAnsi"/>
        </w:rPr>
        <w:t>.</w:t>
      </w:r>
    </w:p>
    <w:p w14:paraId="40108F54" w14:textId="13EE3B8C" w:rsidR="00027BF4" w:rsidRPr="00FE2017" w:rsidRDefault="00027BF4" w:rsidP="00D453C1">
      <w:pPr>
        <w:pStyle w:val="ListParagraph"/>
        <w:numPr>
          <w:ilvl w:val="1"/>
          <w:numId w:val="12"/>
        </w:numPr>
        <w:rPr>
          <w:rFonts w:cstheme="minorHAnsi"/>
        </w:rPr>
      </w:pPr>
      <w:r>
        <w:rPr>
          <w:rFonts w:cstheme="minorHAnsi"/>
        </w:rPr>
        <w:t>Provide complaints or feedback</w:t>
      </w:r>
      <w:r w:rsidR="003D0698">
        <w:rPr>
          <w:rFonts w:cstheme="minorHAnsi"/>
        </w:rPr>
        <w:t>.</w:t>
      </w:r>
    </w:p>
    <w:p w14:paraId="13BF6D17" w14:textId="76A93B3E" w:rsidR="00870962" w:rsidRPr="00FE2017" w:rsidRDefault="00422822" w:rsidP="003B2A8B">
      <w:pPr>
        <w:ind w:left="720"/>
        <w:rPr>
          <w:rFonts w:cstheme="minorHAnsi"/>
        </w:rPr>
      </w:pPr>
      <w:r w:rsidRPr="00FE2017">
        <w:rPr>
          <w:rFonts w:cstheme="minorHAnsi"/>
        </w:rPr>
        <w:t xml:space="preserve">In this document we </w:t>
      </w:r>
      <w:r w:rsidR="00BE1FCB" w:rsidRPr="00FE2017">
        <w:rPr>
          <w:rFonts w:cstheme="minorHAnsi"/>
        </w:rPr>
        <w:t xml:space="preserve">will describe the detailed </w:t>
      </w:r>
      <w:r w:rsidR="000E51A1" w:rsidRPr="00FE2017">
        <w:rPr>
          <w:rFonts w:cstheme="minorHAnsi"/>
        </w:rPr>
        <w:t>business</w:t>
      </w:r>
      <w:r w:rsidR="00FC7979" w:rsidRPr="00FE2017">
        <w:rPr>
          <w:rFonts w:cstheme="minorHAnsi"/>
        </w:rPr>
        <w:t xml:space="preserve"> </w:t>
      </w:r>
      <w:r w:rsidR="00BE1FCB" w:rsidRPr="00FE2017">
        <w:rPr>
          <w:rFonts w:cstheme="minorHAnsi"/>
        </w:rPr>
        <w:t>requirement</w:t>
      </w:r>
      <w:r w:rsidR="00FC7979" w:rsidRPr="00FE2017">
        <w:rPr>
          <w:rFonts w:cstheme="minorHAnsi"/>
        </w:rPr>
        <w:t>s</w:t>
      </w:r>
      <w:r w:rsidR="00BE1FCB" w:rsidRPr="00FE2017">
        <w:rPr>
          <w:rFonts w:cstheme="minorHAnsi"/>
        </w:rPr>
        <w:t xml:space="preserve"> of LRC-</w:t>
      </w:r>
      <w:r w:rsidR="003B2A8B">
        <w:rPr>
          <w:rFonts w:cstheme="minorHAnsi"/>
        </w:rPr>
        <w:t>VM community portal</w:t>
      </w:r>
      <w:r w:rsidR="000E51A1" w:rsidRPr="00FE2017">
        <w:rPr>
          <w:rFonts w:cstheme="minorHAnsi"/>
        </w:rPr>
        <w:t>.</w:t>
      </w:r>
    </w:p>
    <w:p w14:paraId="0F287F15" w14:textId="1F9FF3B7" w:rsidR="00FC7979" w:rsidRPr="00FE2017" w:rsidRDefault="00FC7979" w:rsidP="00BE7A73">
      <w:pPr>
        <w:ind w:left="720"/>
        <w:rPr>
          <w:rFonts w:cstheme="minorHAnsi"/>
        </w:rPr>
      </w:pPr>
    </w:p>
    <w:p w14:paraId="27739E06" w14:textId="294AE0DB" w:rsidR="00D653E8" w:rsidRDefault="00896EC8" w:rsidP="2E30C70E">
      <w:pPr>
        <w:pStyle w:val="Heading3"/>
        <w:rPr>
          <w:rFonts w:asciiTheme="minorHAnsi" w:hAnsiTheme="minorHAnsi" w:cstheme="minorBidi"/>
          <w:lang w:val="en-US"/>
        </w:rPr>
      </w:pPr>
      <w:bookmarkStart w:id="3" w:name="_Toc37714267"/>
      <w:r w:rsidRPr="2E30C70E">
        <w:rPr>
          <w:rFonts w:asciiTheme="minorHAnsi" w:hAnsiTheme="minorHAnsi" w:cstheme="minorBidi"/>
          <w:lang w:val="en-US"/>
        </w:rPr>
        <w:t xml:space="preserve">Document </w:t>
      </w:r>
      <w:r w:rsidR="00D653E8" w:rsidRPr="2E30C70E">
        <w:rPr>
          <w:rFonts w:asciiTheme="minorHAnsi" w:hAnsiTheme="minorHAnsi" w:cstheme="minorBidi"/>
          <w:lang w:val="en-US"/>
        </w:rPr>
        <w:t>Purpose</w:t>
      </w:r>
      <w:bookmarkEnd w:id="3"/>
    </w:p>
    <w:p w14:paraId="38A0EEED" w14:textId="12500251" w:rsidR="000C3C7D" w:rsidRPr="000C3C7D" w:rsidRDefault="000C3C7D" w:rsidP="000C3C7D">
      <w:pPr>
        <w:ind w:left="432"/>
      </w:pPr>
      <w:r w:rsidRPr="000C3C7D">
        <w:t xml:space="preserve">The purpose of this document is to solicit proposals from software vendors, and implementation partners (together referred to as “Supplier” or “Suppliers”) who can demonstrate that they possess the organizational, functional, and technical capabilities to provide an </w:t>
      </w:r>
      <w:r w:rsidRPr="000C3C7D">
        <w:rPr>
          <w:b/>
          <w:bCs/>
        </w:rPr>
        <w:t>LRC- Volunteer Management System</w:t>
      </w:r>
      <w:r w:rsidRPr="000C3C7D">
        <w:t xml:space="preserve"> solution that meets the Lebanese Red Cross requirements.</w:t>
      </w:r>
    </w:p>
    <w:p w14:paraId="1304FE76" w14:textId="15E7E229" w:rsidR="00B11A54" w:rsidRPr="00FE2017" w:rsidRDefault="00B11A54" w:rsidP="00B11A54">
      <w:pPr>
        <w:spacing w:before="240" w:after="240" w:line="276" w:lineRule="auto"/>
        <w:jc w:val="both"/>
        <w:rPr>
          <w:rFonts w:asciiTheme="majorHAnsi" w:hAnsiTheme="majorHAnsi" w:cstheme="majorHAnsi"/>
          <w:lang w:bidi="ar-LB"/>
        </w:rPr>
      </w:pPr>
      <w:r w:rsidRPr="00FE2017">
        <w:rPr>
          <w:rFonts w:asciiTheme="majorHAnsi" w:hAnsiTheme="majorHAnsi" w:cstheme="majorHAnsi"/>
          <w:lang w:bidi="ar-LB"/>
        </w:rPr>
        <w:t xml:space="preserve">  </w:t>
      </w:r>
    </w:p>
    <w:p w14:paraId="0A875270" w14:textId="77777777" w:rsidR="00B11A54" w:rsidRPr="00FE2017" w:rsidRDefault="00B11A54" w:rsidP="00B11A54">
      <w:pPr>
        <w:spacing w:before="240" w:after="240" w:line="276" w:lineRule="auto"/>
        <w:jc w:val="both"/>
        <w:rPr>
          <w:rFonts w:asciiTheme="majorHAnsi" w:hAnsiTheme="majorHAnsi" w:cstheme="majorHAnsi"/>
          <w:lang w:bidi="ar-LB"/>
        </w:rPr>
      </w:pPr>
    </w:p>
    <w:p w14:paraId="1FD01BE2" w14:textId="0DCA5F3B" w:rsidR="00E60B76" w:rsidRPr="00FE2017" w:rsidRDefault="00E60B76" w:rsidP="00E60B76">
      <w:pPr>
        <w:rPr>
          <w:rFonts w:ascii="Calibri" w:eastAsia="Times New Roman" w:hAnsi="Calibri" w:cs="Times New Roman"/>
          <w:b/>
          <w:caps/>
          <w:kern w:val="32"/>
          <w:sz w:val="32"/>
          <w:szCs w:val="20"/>
        </w:rPr>
      </w:pPr>
    </w:p>
    <w:p w14:paraId="0A297F68" w14:textId="77777777" w:rsidR="00182CBB" w:rsidRPr="00FE2017" w:rsidRDefault="00182CBB" w:rsidP="00182CBB">
      <w:pPr>
        <w:pStyle w:val="Heading1"/>
      </w:pPr>
      <w:bookmarkStart w:id="4" w:name="_Toc164342037"/>
      <w:bookmarkStart w:id="5" w:name="_Toc1360461081"/>
      <w:r>
        <w:lastRenderedPageBreak/>
        <w:t>Bidder Requirements</w:t>
      </w:r>
      <w:bookmarkEnd w:id="4"/>
      <w:bookmarkEnd w:id="5"/>
    </w:p>
    <w:p w14:paraId="75096237" w14:textId="77777777" w:rsidR="00182CBB" w:rsidRPr="00FE2017" w:rsidRDefault="00182CBB" w:rsidP="00182CBB"/>
    <w:p w14:paraId="0409C2FB" w14:textId="13A68744" w:rsidR="00182CBB" w:rsidRPr="00FE2017" w:rsidRDefault="00182CBB" w:rsidP="00182CBB">
      <w:pPr>
        <w:rPr>
          <w:rFonts w:cstheme="minorHAnsi"/>
        </w:rPr>
      </w:pPr>
      <w:r w:rsidRPr="00FE2017">
        <w:rPr>
          <w:rFonts w:cstheme="minorHAnsi"/>
          <w:lang w:bidi="ar-LB"/>
        </w:rPr>
        <w:t xml:space="preserve">The below are the minimum requirements for the vendor that will be selected for the implementation of </w:t>
      </w:r>
      <w:r w:rsidRPr="00FE2017">
        <w:rPr>
          <w:rFonts w:cstheme="minorHAnsi"/>
          <w:b/>
          <w:bCs/>
          <w:lang w:bidi="ar-LB"/>
        </w:rPr>
        <w:t xml:space="preserve">LRC </w:t>
      </w:r>
      <w:r w:rsidR="006A42B7">
        <w:rPr>
          <w:rFonts w:cstheme="minorHAnsi"/>
          <w:b/>
          <w:bCs/>
          <w:lang w:bidi="ar-LB"/>
        </w:rPr>
        <w:t>VM</w:t>
      </w:r>
      <w:r>
        <w:rPr>
          <w:rFonts w:cstheme="minorHAnsi"/>
          <w:b/>
          <w:bCs/>
          <w:lang w:bidi="ar-LB"/>
        </w:rPr>
        <w:t xml:space="preserve"> </w:t>
      </w:r>
      <w:r w:rsidRPr="00FE2017">
        <w:rPr>
          <w:rFonts w:cstheme="minorHAnsi"/>
          <w:b/>
          <w:bCs/>
          <w:lang w:bidi="ar-LB"/>
        </w:rPr>
        <w:t>solution</w:t>
      </w:r>
      <w:r w:rsidRPr="00FE2017">
        <w:rPr>
          <w:rFonts w:cstheme="minorHAnsi"/>
          <w:lang w:bidi="ar-LB"/>
        </w:rPr>
        <w:t>:</w:t>
      </w:r>
    </w:p>
    <w:p w14:paraId="0589D959" w14:textId="77777777" w:rsidR="00182CBB" w:rsidRPr="00CD023D" w:rsidRDefault="00182CBB" w:rsidP="00182CBB">
      <w:pPr>
        <w:numPr>
          <w:ilvl w:val="0"/>
          <w:numId w:val="53"/>
        </w:numPr>
        <w:spacing w:before="240" w:after="240" w:line="240" w:lineRule="auto"/>
        <w:jc w:val="both"/>
        <w:rPr>
          <w:rFonts w:cstheme="minorHAnsi"/>
          <w:shd w:val="clear" w:color="auto" w:fill="FFFFFF"/>
          <w:lang w:bidi="ar-LB"/>
        </w:rPr>
      </w:pPr>
      <w:r w:rsidRPr="00CD023D">
        <w:rPr>
          <w:rFonts w:cstheme="minorHAnsi"/>
          <w:shd w:val="clear" w:color="auto" w:fill="FFFFFF"/>
          <w:lang w:bidi="ar-LB"/>
        </w:rPr>
        <w:t>The vendor must be a world class solution provider with more than 10 years of experience.</w:t>
      </w:r>
    </w:p>
    <w:p w14:paraId="1463EDB9" w14:textId="2101B730" w:rsidR="00182CBB" w:rsidRPr="00CD023D" w:rsidRDefault="00182CBB" w:rsidP="2E30C70E">
      <w:pPr>
        <w:numPr>
          <w:ilvl w:val="0"/>
          <w:numId w:val="53"/>
        </w:numPr>
        <w:spacing w:before="240" w:after="240" w:line="240" w:lineRule="auto"/>
        <w:jc w:val="both"/>
        <w:rPr>
          <w:shd w:val="clear" w:color="auto" w:fill="FFFFFF"/>
          <w:lang w:bidi="ar-LB"/>
        </w:rPr>
      </w:pPr>
      <w:r w:rsidRPr="2E30C70E">
        <w:rPr>
          <w:shd w:val="clear" w:color="auto" w:fill="FFFFFF"/>
          <w:lang w:bidi="ar-LB"/>
        </w:rPr>
        <w:t xml:space="preserve">The vendor </w:t>
      </w:r>
      <w:r w:rsidR="00CD023D" w:rsidRPr="2E30C70E">
        <w:rPr>
          <w:shd w:val="clear" w:color="auto" w:fill="FFFFFF"/>
          <w:lang w:bidi="ar-LB"/>
        </w:rPr>
        <w:t xml:space="preserve">should preferably </w:t>
      </w:r>
      <w:r w:rsidRPr="2E30C70E">
        <w:rPr>
          <w:shd w:val="clear" w:color="auto" w:fill="FFFFFF"/>
          <w:lang w:bidi="ar-LB"/>
        </w:rPr>
        <w:t>have a regional presence in at least the Middle East and GCC areas</w:t>
      </w:r>
      <w:r w:rsidR="00CD023D" w:rsidRPr="2E30C70E">
        <w:rPr>
          <w:shd w:val="clear" w:color="auto" w:fill="FFFFFF"/>
          <w:lang w:bidi="ar-LB"/>
        </w:rPr>
        <w:t xml:space="preserve"> or is able to</w:t>
      </w:r>
      <w:r w:rsidR="00CD023D" w:rsidRPr="2E30C70E">
        <w:rPr>
          <w:lang w:bidi="ar-LB"/>
        </w:rPr>
        <w:t xml:space="preserve"> accommodate the Lebanon </w:t>
      </w:r>
      <w:r w:rsidR="1A46ED2C" w:rsidRPr="2E30C70E">
        <w:rPr>
          <w:lang w:bidi="ar-LB"/>
        </w:rPr>
        <w:t xml:space="preserve">(Beirut) </w:t>
      </w:r>
      <w:r w:rsidR="00CD023D" w:rsidRPr="2E30C70E">
        <w:rPr>
          <w:lang w:bidi="ar-LB"/>
        </w:rPr>
        <w:t>time</w:t>
      </w:r>
      <w:r w:rsidR="641F3DEC" w:rsidRPr="2E30C70E">
        <w:rPr>
          <w:lang w:bidi="ar-LB"/>
        </w:rPr>
        <w:t xml:space="preserve"> </w:t>
      </w:r>
      <w:r w:rsidR="00CD023D" w:rsidRPr="2E30C70E">
        <w:rPr>
          <w:shd w:val="clear" w:color="auto" w:fill="FFFFFF"/>
          <w:lang w:bidi="ar-LB"/>
        </w:rPr>
        <w:t>zone.</w:t>
      </w:r>
    </w:p>
    <w:p w14:paraId="13EAA0A5" w14:textId="335A3A57" w:rsidR="00182CBB" w:rsidRPr="00735CCF" w:rsidRDefault="00182CBB" w:rsidP="2E30C70E">
      <w:pPr>
        <w:pStyle w:val="ListParagraph"/>
        <w:numPr>
          <w:ilvl w:val="0"/>
          <w:numId w:val="53"/>
        </w:numPr>
        <w:spacing w:after="0" w:line="240" w:lineRule="auto"/>
        <w:rPr>
          <w:shd w:val="clear" w:color="auto" w:fill="FFFFFF"/>
          <w:lang w:bidi="ar-LB"/>
        </w:rPr>
      </w:pPr>
      <w:r w:rsidRPr="2E30C70E">
        <w:rPr>
          <w:shd w:val="clear" w:color="auto" w:fill="FFFFFF"/>
          <w:lang w:bidi="ar-LB"/>
        </w:rPr>
        <w:t xml:space="preserve">The vendor must have at least three (3) successful implementations of </w:t>
      </w:r>
      <w:r w:rsidR="40CC70DD" w:rsidRPr="2E30C70E">
        <w:rPr>
          <w:shd w:val="clear" w:color="auto" w:fill="FFFFFF"/>
          <w:lang w:bidi="ar-LB"/>
        </w:rPr>
        <w:t>a similar</w:t>
      </w:r>
      <w:r w:rsidRPr="2E30C70E">
        <w:rPr>
          <w:shd w:val="clear" w:color="auto" w:fill="FFFFFF"/>
          <w:lang w:bidi="ar-LB"/>
        </w:rPr>
        <w:t xml:space="preserve"> solution.</w:t>
      </w:r>
    </w:p>
    <w:p w14:paraId="0C82CF73" w14:textId="1B7C969B" w:rsidR="00F71F9F" w:rsidRDefault="00F71F9F" w:rsidP="2E30C70E">
      <w:pPr>
        <w:numPr>
          <w:ilvl w:val="0"/>
          <w:numId w:val="53"/>
        </w:numPr>
        <w:spacing w:before="240" w:after="240" w:line="240" w:lineRule="auto"/>
        <w:jc w:val="both"/>
        <w:rPr>
          <w:shd w:val="clear" w:color="auto" w:fill="FFFFFF"/>
          <w:lang w:bidi="ar-LB"/>
        </w:rPr>
      </w:pPr>
      <w:r w:rsidRPr="2E30C70E">
        <w:rPr>
          <w:shd w:val="clear" w:color="auto" w:fill="FFFFFF"/>
          <w:lang w:bidi="ar-LB"/>
        </w:rPr>
        <w:t xml:space="preserve">The vendor must demonstrate the ability to complete the project within a defined and reasonable timeframe </w:t>
      </w:r>
      <w:r w:rsidR="00B20B12" w:rsidRPr="2E30C70E">
        <w:rPr>
          <w:shd w:val="clear" w:color="auto" w:fill="FFFFFF"/>
          <w:lang w:bidi="ar-LB"/>
        </w:rPr>
        <w:t xml:space="preserve">(6 months from contract date) </w:t>
      </w:r>
      <w:r w:rsidRPr="2E30C70E">
        <w:rPr>
          <w:shd w:val="clear" w:color="auto" w:fill="FFFFFF"/>
          <w:lang w:bidi="ar-LB"/>
        </w:rPr>
        <w:t>to meet LRC’s operational needs.</w:t>
      </w:r>
    </w:p>
    <w:p w14:paraId="61A6F4E7" w14:textId="7D688489" w:rsidR="00C30AF4" w:rsidRPr="008953FD" w:rsidRDefault="008953FD" w:rsidP="2E30C70E">
      <w:pPr>
        <w:numPr>
          <w:ilvl w:val="0"/>
          <w:numId w:val="53"/>
        </w:numPr>
        <w:spacing w:before="240" w:after="240" w:line="240" w:lineRule="auto"/>
        <w:jc w:val="both"/>
        <w:rPr>
          <w:shd w:val="clear" w:color="auto" w:fill="FFFFFF"/>
          <w:lang w:bidi="ar-LB"/>
        </w:rPr>
      </w:pPr>
      <w:r w:rsidRPr="2E30C70E">
        <w:rPr>
          <w:shd w:val="clear" w:color="auto" w:fill="FFFFFF"/>
          <w:lang w:bidi="ar-LB"/>
        </w:rPr>
        <w:t>The Short-listed bidders must provide a Proof-of-Concept (POC) as a final verification of the solution’s capabilities, demonstrating how it addresses LRC’s specific use cases in real-world applications.</w:t>
      </w:r>
      <w:r w:rsidR="005B506C" w:rsidRPr="2E30C70E">
        <w:rPr>
          <w:shd w:val="clear" w:color="auto" w:fill="FFFFFF"/>
          <w:lang w:bidi="ar-LB"/>
        </w:rPr>
        <w:t xml:space="preserve"> The final selection will be made based on </w:t>
      </w:r>
      <w:r w:rsidR="13B3E0A1" w:rsidRPr="2E30C70E">
        <w:rPr>
          <w:lang w:bidi="ar-LB"/>
        </w:rPr>
        <w:t>the results</w:t>
      </w:r>
      <w:r w:rsidR="00681792" w:rsidRPr="2E30C70E">
        <w:rPr>
          <w:shd w:val="clear" w:color="auto" w:fill="FFFFFF"/>
          <w:lang w:bidi="ar-LB"/>
        </w:rPr>
        <w:t xml:space="preserve"> of POC </w:t>
      </w:r>
      <w:r w:rsidR="1E076DBD" w:rsidRPr="2E30C70E">
        <w:rPr>
          <w:lang w:bidi="ar-LB"/>
        </w:rPr>
        <w:t>meetings,</w:t>
      </w:r>
      <w:r w:rsidR="00681792" w:rsidRPr="2E30C70E">
        <w:rPr>
          <w:shd w:val="clear" w:color="auto" w:fill="FFFFFF"/>
          <w:lang w:bidi="ar-LB"/>
        </w:rPr>
        <w:t xml:space="preserve"> ensuring proposals match requirements correctly</w:t>
      </w:r>
      <w:r w:rsidR="005B506C" w:rsidRPr="2E30C70E">
        <w:rPr>
          <w:shd w:val="clear" w:color="auto" w:fill="FFFFFF"/>
          <w:lang w:bidi="ar-LB"/>
        </w:rPr>
        <w:t>.</w:t>
      </w:r>
    </w:p>
    <w:p w14:paraId="27B421C4" w14:textId="77777777" w:rsidR="00E60B76" w:rsidRPr="00FE2017" w:rsidRDefault="00E60B76" w:rsidP="00E60B76"/>
    <w:p w14:paraId="48436139" w14:textId="3A1BFA76" w:rsidR="00FE4235" w:rsidRDefault="00FE4235" w:rsidP="00FE4235">
      <w:pPr>
        <w:pStyle w:val="Heading1"/>
      </w:pPr>
      <w:bookmarkStart w:id="6" w:name="_Toc1143123801"/>
      <w:r>
        <w:lastRenderedPageBreak/>
        <w:t>Solution Requirements</w:t>
      </w:r>
      <w:bookmarkEnd w:id="6"/>
      <w:r>
        <w:t xml:space="preserve"> </w:t>
      </w:r>
    </w:p>
    <w:p w14:paraId="71EDF6A8" w14:textId="77777777" w:rsidR="003C4403" w:rsidRDefault="003C4403" w:rsidP="003C4403"/>
    <w:p w14:paraId="1F5A800C" w14:textId="102ABD1B" w:rsidR="008A2AD4" w:rsidRDefault="003C4403" w:rsidP="008A2AD4">
      <w:r>
        <w:t xml:space="preserve">Bidders are advised that compliance with all mandatory technical requirements outlined in this document is a prerequisite for consideration. Any bid that fails to meet these requirements </w:t>
      </w:r>
      <w:r w:rsidR="00C14835">
        <w:t>will</w:t>
      </w:r>
      <w:r>
        <w:t xml:space="preserve"> be deemed non-compliant and </w:t>
      </w:r>
      <w:r w:rsidR="00C14835">
        <w:t>might</w:t>
      </w:r>
      <w:r>
        <w:t xml:space="preserve"> be disqualified from the evaluation process. </w:t>
      </w:r>
      <w:r w:rsidR="008A2AD4">
        <w:t>Any bid that fails to meet the solution features will not be short-listed throughout the process.</w:t>
      </w:r>
    </w:p>
    <w:p w14:paraId="5698443C" w14:textId="4A61A743" w:rsidR="00307ADA" w:rsidRDefault="003C4403" w:rsidP="008A2AD4">
      <w:r>
        <w:t xml:space="preserve">It is the responsibility of each bidder to ensure that all mandatory criteria </w:t>
      </w:r>
      <w:r w:rsidR="00CE2B7A">
        <w:t>(</w:t>
      </w:r>
      <w:r w:rsidR="00034CEE">
        <w:t xml:space="preserve">denoted by an </w:t>
      </w:r>
      <w:r w:rsidR="00CE2B7A">
        <w:t xml:space="preserve">asterisk *) </w:t>
      </w:r>
      <w:r>
        <w:t>are thoroughly addressed.</w:t>
      </w:r>
    </w:p>
    <w:p w14:paraId="134EE562" w14:textId="765BC2E0" w:rsidR="009C3B5F" w:rsidRPr="009C3B5F" w:rsidRDefault="009C3B5F" w:rsidP="2E30C70E">
      <w:r>
        <w:t>Bidders are required to carefully review the solution requirements outlined in the table. For each feature:</w:t>
      </w:r>
    </w:p>
    <w:p w14:paraId="54C2AB9B" w14:textId="77777777" w:rsidR="009C3B5F" w:rsidRPr="009C3B5F" w:rsidRDefault="009C3B5F" w:rsidP="009C3B5F">
      <w:pPr>
        <w:numPr>
          <w:ilvl w:val="0"/>
          <w:numId w:val="52"/>
        </w:numPr>
      </w:pPr>
      <w:r w:rsidRPr="009C3B5F">
        <w:t>Indicate whether the feature is included in your proposed solution by selecting </w:t>
      </w:r>
      <w:r w:rsidRPr="009C3B5F">
        <w:rPr>
          <w:b/>
          <w:bCs/>
        </w:rPr>
        <w:t>Yes</w:t>
      </w:r>
      <w:r w:rsidRPr="009C3B5F">
        <w:t> or </w:t>
      </w:r>
      <w:r w:rsidRPr="009C3B5F">
        <w:rPr>
          <w:b/>
          <w:bCs/>
        </w:rPr>
        <w:t>No</w:t>
      </w:r>
      <w:r w:rsidRPr="009C3B5F">
        <w:t> in the designated column.</w:t>
      </w:r>
    </w:p>
    <w:p w14:paraId="4B3E2C54" w14:textId="3CADC4D3" w:rsidR="009C3B5F" w:rsidRPr="00E31EFD" w:rsidRDefault="009C3B5F" w:rsidP="009C3B5F">
      <w:pPr>
        <w:numPr>
          <w:ilvl w:val="0"/>
          <w:numId w:val="52"/>
        </w:numPr>
        <w:rPr>
          <w:highlight w:val="yellow"/>
        </w:rPr>
      </w:pPr>
      <w:r w:rsidRPr="00E31EFD">
        <w:rPr>
          <w:highlight w:val="yellow"/>
        </w:rPr>
        <w:t>Provide the </w:t>
      </w:r>
      <w:r w:rsidRPr="00E31EFD">
        <w:rPr>
          <w:b/>
          <w:bCs/>
          <w:highlight w:val="yellow"/>
        </w:rPr>
        <w:t>page number</w:t>
      </w:r>
      <w:r w:rsidRPr="00E31EFD">
        <w:rPr>
          <w:highlight w:val="yellow"/>
        </w:rPr>
        <w:t xml:space="preserve"> from your submitted </w:t>
      </w:r>
      <w:r w:rsidR="001F7013" w:rsidRPr="00E31EFD">
        <w:rPr>
          <w:highlight w:val="yellow"/>
        </w:rPr>
        <w:t xml:space="preserve">proposal in the “comment” column </w:t>
      </w:r>
      <w:r w:rsidRPr="00E31EFD">
        <w:rPr>
          <w:highlight w:val="yellow"/>
        </w:rPr>
        <w:t>where the details of the feature's implementation can be found.</w:t>
      </w:r>
    </w:p>
    <w:p w14:paraId="495CA133" w14:textId="0F64A51E" w:rsidR="009C3B5F" w:rsidRPr="009C3B5F" w:rsidRDefault="009C3B5F" w:rsidP="005F42FF">
      <w:r w:rsidRPr="00E31EFD">
        <w:rPr>
          <w:highlight w:val="yellow"/>
        </w:rPr>
        <w:t>Failure to complete the table accurately or to provide page references for verification may result in disqualification from the evaluation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3700"/>
        <w:gridCol w:w="1490"/>
        <w:gridCol w:w="3871"/>
      </w:tblGrid>
      <w:tr w:rsidR="00FE4235" w:rsidRPr="00FE2017" w14:paraId="20969946" w14:textId="77777777" w:rsidTr="2E30C70E">
        <w:trPr>
          <w:cantSplit/>
          <w:trHeight w:val="953"/>
          <w:tblHeader/>
        </w:trPr>
        <w:tc>
          <w:tcPr>
            <w:tcW w:w="501" w:type="pct"/>
            <w:shd w:val="clear" w:color="auto" w:fill="auto"/>
            <w:hideMark/>
          </w:tcPr>
          <w:p w14:paraId="5BF595A2" w14:textId="77777777" w:rsidR="00FE4235" w:rsidRPr="00FE2017" w:rsidRDefault="00FE4235" w:rsidP="00F86843">
            <w:pPr>
              <w:spacing w:after="200"/>
              <w:rPr>
                <w:rFonts w:eastAsia="Batang" w:cstheme="minorHAnsi"/>
                <w:b/>
                <w:bCs/>
              </w:rPr>
            </w:pPr>
            <w:r w:rsidRPr="00FE2017">
              <w:rPr>
                <w:rFonts w:eastAsia="Batang" w:cstheme="minorHAnsi"/>
                <w:b/>
                <w:bCs/>
              </w:rPr>
              <w:lastRenderedPageBreak/>
              <w:t>Req.</w:t>
            </w:r>
          </w:p>
        </w:tc>
        <w:tc>
          <w:tcPr>
            <w:tcW w:w="1837" w:type="pct"/>
            <w:shd w:val="clear" w:color="auto" w:fill="auto"/>
            <w:hideMark/>
          </w:tcPr>
          <w:p w14:paraId="777A3E17" w14:textId="77777777" w:rsidR="00FE4235" w:rsidRPr="00FE2017" w:rsidRDefault="00FE4235" w:rsidP="00F86843">
            <w:pPr>
              <w:spacing w:after="200"/>
              <w:rPr>
                <w:rFonts w:eastAsia="Batang" w:cstheme="minorHAnsi"/>
                <w:b/>
                <w:bCs/>
              </w:rPr>
            </w:pPr>
            <w:r w:rsidRPr="00FE2017">
              <w:rPr>
                <w:rFonts w:eastAsia="Batang" w:cstheme="minorHAnsi"/>
                <w:b/>
                <w:bCs/>
              </w:rPr>
              <w:t>Requirement Description</w:t>
            </w:r>
          </w:p>
        </w:tc>
        <w:tc>
          <w:tcPr>
            <w:tcW w:w="740" w:type="pct"/>
            <w:shd w:val="clear" w:color="auto" w:fill="auto"/>
          </w:tcPr>
          <w:p w14:paraId="27ACFB2F" w14:textId="77777777" w:rsidR="00FE4235" w:rsidRPr="00FE2017" w:rsidRDefault="00FE4235" w:rsidP="00F86843">
            <w:pPr>
              <w:spacing w:after="200"/>
              <w:rPr>
                <w:rFonts w:eastAsia="Batang" w:cstheme="minorHAnsi"/>
                <w:b/>
                <w:bCs/>
              </w:rPr>
            </w:pPr>
            <w:r w:rsidRPr="00FE2017">
              <w:rPr>
                <w:rFonts w:eastAsia="Batang" w:cstheme="minorHAnsi"/>
                <w:b/>
                <w:bCs/>
              </w:rPr>
              <w:t>Compliance</w:t>
            </w:r>
          </w:p>
          <w:p w14:paraId="322CF33F" w14:textId="77777777" w:rsidR="00FE4235" w:rsidRPr="00FE2017" w:rsidRDefault="00FE4235" w:rsidP="00F86843">
            <w:pPr>
              <w:spacing w:after="200"/>
              <w:rPr>
                <w:rFonts w:eastAsia="Batang" w:cstheme="minorHAnsi"/>
                <w:b/>
                <w:bCs/>
              </w:rPr>
            </w:pPr>
            <w:r w:rsidRPr="00FE2017">
              <w:rPr>
                <w:rFonts w:eastAsia="Batang" w:cstheme="minorHAnsi"/>
                <w:b/>
                <w:bCs/>
              </w:rPr>
              <w:t>(YES /NO)</w:t>
            </w:r>
          </w:p>
        </w:tc>
        <w:tc>
          <w:tcPr>
            <w:tcW w:w="1922" w:type="pct"/>
            <w:shd w:val="clear" w:color="auto" w:fill="auto"/>
          </w:tcPr>
          <w:p w14:paraId="017C8212" w14:textId="77777777" w:rsidR="00FE4235" w:rsidRPr="00FE2017" w:rsidRDefault="00FE4235" w:rsidP="00F86843">
            <w:pPr>
              <w:spacing w:after="200"/>
              <w:rPr>
                <w:rFonts w:eastAsia="Batang" w:cstheme="minorHAnsi"/>
                <w:b/>
                <w:bCs/>
              </w:rPr>
            </w:pPr>
            <w:r w:rsidRPr="00FE2017">
              <w:rPr>
                <w:rFonts w:eastAsia="Batang" w:cstheme="minorHAnsi"/>
                <w:b/>
                <w:bCs/>
              </w:rPr>
              <w:t>Comment</w:t>
            </w:r>
          </w:p>
        </w:tc>
      </w:tr>
      <w:tr w:rsidR="00FE4235" w:rsidRPr="00FE2017" w14:paraId="5275F55B" w14:textId="77777777" w:rsidTr="2E30C70E">
        <w:trPr>
          <w:cantSplit/>
          <w:trHeight w:val="404"/>
        </w:trPr>
        <w:tc>
          <w:tcPr>
            <w:tcW w:w="5000" w:type="pct"/>
            <w:gridSpan w:val="4"/>
            <w:shd w:val="clear" w:color="auto" w:fill="auto"/>
          </w:tcPr>
          <w:p w14:paraId="4C82D6C4" w14:textId="77777777" w:rsidR="00FE4235" w:rsidRPr="00FE2017" w:rsidRDefault="00FE4235" w:rsidP="00FE4235">
            <w:pPr>
              <w:pStyle w:val="ESLevel4"/>
              <w:numPr>
                <w:ilvl w:val="0"/>
                <w:numId w:val="0"/>
              </w:numPr>
              <w:rPr>
                <w:rFonts w:asciiTheme="minorHAnsi" w:eastAsia="Batang" w:hAnsiTheme="minorHAnsi" w:cstheme="minorHAnsi"/>
                <w:color w:val="auto"/>
                <w:sz w:val="22"/>
                <w:szCs w:val="22"/>
              </w:rPr>
            </w:pPr>
            <w:bookmarkStart w:id="7" w:name="_Toc33174011"/>
            <w:r w:rsidRPr="00FE2017">
              <w:rPr>
                <w:rFonts w:asciiTheme="minorHAnsi" w:eastAsia="Batang" w:hAnsiTheme="minorHAnsi" w:cstheme="minorHAnsi"/>
                <w:color w:val="auto"/>
                <w:sz w:val="22"/>
                <w:szCs w:val="22"/>
              </w:rPr>
              <w:t>General Requirements</w:t>
            </w:r>
            <w:bookmarkEnd w:id="7"/>
          </w:p>
        </w:tc>
      </w:tr>
      <w:tr w:rsidR="002F2E97" w:rsidRPr="00FE2017" w14:paraId="0D362A3D" w14:textId="77777777" w:rsidTr="2E30C70E">
        <w:trPr>
          <w:cantSplit/>
          <w:trHeight w:val="593"/>
        </w:trPr>
        <w:tc>
          <w:tcPr>
            <w:tcW w:w="501" w:type="pct"/>
            <w:tcBorders>
              <w:top w:val="single" w:sz="4" w:space="0" w:color="auto"/>
              <w:left w:val="single" w:sz="4" w:space="0" w:color="auto"/>
              <w:bottom w:val="single" w:sz="4" w:space="0" w:color="auto"/>
              <w:right w:val="single" w:sz="4" w:space="0" w:color="auto"/>
            </w:tcBorders>
            <w:shd w:val="clear" w:color="auto" w:fill="auto"/>
          </w:tcPr>
          <w:p w14:paraId="3D0CB0DD" w14:textId="77777777" w:rsidR="002F2E97" w:rsidRPr="00FE2017" w:rsidRDefault="002F2E97" w:rsidP="00D453C1">
            <w:pPr>
              <w:pStyle w:val="ListParagraph"/>
              <w:numPr>
                <w:ilvl w:val="0"/>
                <w:numId w:val="15"/>
              </w:numPr>
              <w:spacing w:after="200" w:line="276" w:lineRule="auto"/>
              <w:jc w:val="both"/>
              <w:rPr>
                <w:rFonts w:eastAsia="Batang" w:cstheme="minorHAnsi"/>
                <w:b/>
                <w:bCs/>
              </w:rPr>
            </w:pPr>
          </w:p>
        </w:tc>
        <w:tc>
          <w:tcPr>
            <w:tcW w:w="1837" w:type="pct"/>
            <w:tcBorders>
              <w:top w:val="single" w:sz="4" w:space="0" w:color="auto"/>
              <w:left w:val="single" w:sz="4" w:space="0" w:color="auto"/>
              <w:bottom w:val="single" w:sz="4" w:space="0" w:color="auto"/>
              <w:right w:val="single" w:sz="4" w:space="0" w:color="auto"/>
            </w:tcBorders>
            <w:shd w:val="clear" w:color="auto" w:fill="auto"/>
          </w:tcPr>
          <w:p w14:paraId="2AE9D2B2" w14:textId="2C2BD205" w:rsidR="002F2E97" w:rsidRPr="00735CCF" w:rsidRDefault="002F2E97" w:rsidP="002F2E97">
            <w:pPr>
              <w:spacing w:after="200"/>
            </w:pPr>
            <w:r>
              <w:t xml:space="preserve">Native integration with </w:t>
            </w:r>
            <w:r w:rsidR="46A33BF5">
              <w:t>Salesforce. *</w:t>
            </w:r>
            <w:r w:rsidR="79B5B576">
              <w:t xml:space="preserve"> </w:t>
            </w:r>
            <w:r w:rsidR="33B486BE">
              <w:t>(</w:t>
            </w:r>
            <w:r w:rsidR="33131665">
              <w:t xml:space="preserve">The solution </w:t>
            </w:r>
            <w:r w:rsidR="42FAC7C6">
              <w:t>should be an existing one and does not require development from scratch)</w:t>
            </w:r>
            <w:r w:rsidR="196DEC36">
              <w:t>.</w:t>
            </w:r>
          </w:p>
        </w:tc>
        <w:tc>
          <w:tcPr>
            <w:tcW w:w="740" w:type="pct"/>
            <w:tcBorders>
              <w:top w:val="single" w:sz="4" w:space="0" w:color="auto"/>
              <w:left w:val="single" w:sz="4" w:space="0" w:color="auto"/>
              <w:bottom w:val="single" w:sz="4" w:space="0" w:color="auto"/>
              <w:right w:val="single" w:sz="4" w:space="0" w:color="auto"/>
            </w:tcBorders>
            <w:shd w:val="clear" w:color="auto" w:fill="auto"/>
          </w:tcPr>
          <w:p w14:paraId="6744CA48" w14:textId="77777777" w:rsidR="002F2E97" w:rsidRPr="00FE2017" w:rsidRDefault="002F2E97" w:rsidP="00F86843">
            <w:pPr>
              <w:spacing w:after="200"/>
              <w:rPr>
                <w:rFonts w:eastAsia="Batang" w:cstheme="minorHAnsi"/>
              </w:rPr>
            </w:pPr>
          </w:p>
        </w:tc>
        <w:tc>
          <w:tcPr>
            <w:tcW w:w="1922" w:type="pct"/>
            <w:tcBorders>
              <w:top w:val="single" w:sz="4" w:space="0" w:color="auto"/>
              <w:left w:val="single" w:sz="4" w:space="0" w:color="auto"/>
              <w:bottom w:val="single" w:sz="4" w:space="0" w:color="auto"/>
              <w:right w:val="single" w:sz="4" w:space="0" w:color="auto"/>
            </w:tcBorders>
            <w:shd w:val="clear" w:color="auto" w:fill="auto"/>
          </w:tcPr>
          <w:p w14:paraId="55112145" w14:textId="77777777" w:rsidR="002F2E97" w:rsidRPr="00FE2017" w:rsidRDefault="002F2E97" w:rsidP="00F86843">
            <w:pPr>
              <w:spacing w:after="200"/>
              <w:rPr>
                <w:rFonts w:eastAsia="Batang" w:cstheme="minorHAnsi"/>
              </w:rPr>
            </w:pPr>
          </w:p>
        </w:tc>
      </w:tr>
      <w:tr w:rsidR="00FE4235" w:rsidRPr="00FE2017" w14:paraId="30CB5F7B" w14:textId="77777777" w:rsidTr="2E30C70E">
        <w:trPr>
          <w:cantSplit/>
          <w:trHeight w:val="2564"/>
        </w:trPr>
        <w:tc>
          <w:tcPr>
            <w:tcW w:w="501" w:type="pct"/>
            <w:shd w:val="clear" w:color="auto" w:fill="auto"/>
            <w:hideMark/>
          </w:tcPr>
          <w:p w14:paraId="1252859E" w14:textId="77777777" w:rsidR="00FE4235" w:rsidRPr="00FE2017" w:rsidRDefault="00FE4235" w:rsidP="00D453C1">
            <w:pPr>
              <w:pStyle w:val="ListParagraph"/>
              <w:numPr>
                <w:ilvl w:val="0"/>
                <w:numId w:val="15"/>
              </w:numPr>
              <w:spacing w:after="200" w:line="276" w:lineRule="auto"/>
              <w:jc w:val="both"/>
              <w:rPr>
                <w:rFonts w:eastAsia="Batang" w:cstheme="minorHAnsi"/>
                <w:b/>
                <w:bCs/>
              </w:rPr>
            </w:pPr>
          </w:p>
        </w:tc>
        <w:tc>
          <w:tcPr>
            <w:tcW w:w="1837" w:type="pct"/>
            <w:shd w:val="clear" w:color="auto" w:fill="auto"/>
          </w:tcPr>
          <w:p w14:paraId="491719C8" w14:textId="77777777" w:rsidR="00FE4235" w:rsidRDefault="0042566F" w:rsidP="00F86843">
            <w:pPr>
              <w:spacing w:after="200"/>
            </w:pPr>
            <w:r>
              <w:t>The solution should be fully multilingual for users and administrators in content, Container (interface) and search engine. The solution must be provided in a single copy with the users capable of switching between languages depending on their preference.</w:t>
            </w:r>
            <w:r w:rsidR="00FC17D4">
              <w:t xml:space="preserve"> *</w:t>
            </w:r>
          </w:p>
          <w:p w14:paraId="02DCC4E9" w14:textId="0141A9E1" w:rsidR="002B6530" w:rsidRPr="005E5966" w:rsidRDefault="2C45E92E" w:rsidP="005E5966">
            <w:pPr>
              <w:rPr>
                <w:rFonts w:ascii="Calibri" w:hAnsi="Calibri" w:cs="Calibri"/>
                <w:color w:val="000000"/>
              </w:rPr>
            </w:pPr>
            <w:r w:rsidRPr="2E30C70E">
              <w:rPr>
                <w:rFonts w:ascii="Calibri" w:hAnsi="Calibri" w:cs="Calibri"/>
                <w:color w:val="000000" w:themeColor="text1"/>
              </w:rPr>
              <w:t>The minimum required languages are: English and Arabic. French would be a plus.</w:t>
            </w:r>
          </w:p>
        </w:tc>
        <w:tc>
          <w:tcPr>
            <w:tcW w:w="740" w:type="pct"/>
            <w:shd w:val="clear" w:color="auto" w:fill="auto"/>
          </w:tcPr>
          <w:p w14:paraId="6A7ACF32" w14:textId="77777777" w:rsidR="00FE4235" w:rsidRPr="00FE2017" w:rsidRDefault="00FE4235" w:rsidP="00F86843">
            <w:pPr>
              <w:spacing w:after="200"/>
              <w:rPr>
                <w:rFonts w:eastAsia="Batang" w:cstheme="minorHAnsi"/>
              </w:rPr>
            </w:pPr>
          </w:p>
        </w:tc>
        <w:tc>
          <w:tcPr>
            <w:tcW w:w="1922" w:type="pct"/>
            <w:shd w:val="clear" w:color="auto" w:fill="auto"/>
          </w:tcPr>
          <w:p w14:paraId="046BA5FC" w14:textId="77777777" w:rsidR="00FE4235" w:rsidRPr="00FE2017" w:rsidRDefault="00FE4235" w:rsidP="00F86843">
            <w:pPr>
              <w:spacing w:after="200"/>
              <w:rPr>
                <w:rFonts w:eastAsia="Batang" w:cstheme="minorHAnsi"/>
              </w:rPr>
            </w:pPr>
          </w:p>
        </w:tc>
      </w:tr>
      <w:tr w:rsidR="00FE4235" w:rsidRPr="00FE2017" w14:paraId="669F9EF7" w14:textId="77777777" w:rsidTr="2E30C70E">
        <w:trPr>
          <w:cantSplit/>
          <w:trHeight w:val="975"/>
        </w:trPr>
        <w:tc>
          <w:tcPr>
            <w:tcW w:w="501" w:type="pct"/>
            <w:shd w:val="clear" w:color="auto" w:fill="auto"/>
          </w:tcPr>
          <w:p w14:paraId="051ACE99" w14:textId="77777777" w:rsidR="00FE4235" w:rsidRPr="00FE2017" w:rsidRDefault="00FE4235" w:rsidP="00D453C1">
            <w:pPr>
              <w:pStyle w:val="ListParagraph"/>
              <w:numPr>
                <w:ilvl w:val="0"/>
                <w:numId w:val="15"/>
              </w:numPr>
              <w:spacing w:after="200" w:line="276" w:lineRule="auto"/>
              <w:jc w:val="both"/>
              <w:rPr>
                <w:rFonts w:eastAsia="Batang" w:cstheme="minorHAnsi"/>
                <w:b/>
                <w:bCs/>
              </w:rPr>
            </w:pPr>
          </w:p>
        </w:tc>
        <w:tc>
          <w:tcPr>
            <w:tcW w:w="1837" w:type="pct"/>
            <w:shd w:val="clear" w:color="auto" w:fill="auto"/>
          </w:tcPr>
          <w:p w14:paraId="7074800C" w14:textId="72E6D721" w:rsidR="00FE4235" w:rsidRPr="00FE2017" w:rsidRDefault="0042566F" w:rsidP="00F86843">
            <w:pPr>
              <w:spacing w:after="200"/>
              <w:rPr>
                <w:rFonts w:eastAsia="Batang" w:cstheme="minorHAnsi"/>
              </w:rPr>
            </w:pPr>
            <w:r>
              <w:t>The platform should be appealing, professional, and easy to navigate.</w:t>
            </w:r>
          </w:p>
        </w:tc>
        <w:tc>
          <w:tcPr>
            <w:tcW w:w="740" w:type="pct"/>
            <w:shd w:val="clear" w:color="auto" w:fill="auto"/>
          </w:tcPr>
          <w:p w14:paraId="40613C9A" w14:textId="77777777" w:rsidR="00FE4235" w:rsidRPr="00FE2017" w:rsidRDefault="00FE4235" w:rsidP="00F86843">
            <w:pPr>
              <w:spacing w:after="200"/>
              <w:rPr>
                <w:rFonts w:eastAsia="Batang" w:cstheme="minorHAnsi"/>
              </w:rPr>
            </w:pPr>
          </w:p>
        </w:tc>
        <w:tc>
          <w:tcPr>
            <w:tcW w:w="1922" w:type="pct"/>
            <w:shd w:val="clear" w:color="auto" w:fill="auto"/>
          </w:tcPr>
          <w:p w14:paraId="6D5EBDAE" w14:textId="77777777" w:rsidR="00FE4235" w:rsidRPr="00FE2017" w:rsidRDefault="00FE4235" w:rsidP="00F86843">
            <w:pPr>
              <w:spacing w:after="200"/>
              <w:rPr>
                <w:rFonts w:eastAsia="Batang" w:cstheme="minorHAnsi"/>
              </w:rPr>
            </w:pPr>
          </w:p>
        </w:tc>
      </w:tr>
      <w:tr w:rsidR="00FE4235" w:rsidRPr="00FE2017" w14:paraId="0FEC33A6" w14:textId="77777777" w:rsidTr="2E30C70E">
        <w:trPr>
          <w:cantSplit/>
          <w:trHeight w:val="975"/>
        </w:trPr>
        <w:tc>
          <w:tcPr>
            <w:tcW w:w="501" w:type="pct"/>
            <w:shd w:val="clear" w:color="auto" w:fill="auto"/>
          </w:tcPr>
          <w:p w14:paraId="14A25328" w14:textId="77777777" w:rsidR="00FE4235" w:rsidRPr="00FE2017" w:rsidRDefault="00FE4235" w:rsidP="00D453C1">
            <w:pPr>
              <w:pStyle w:val="ListParagraph"/>
              <w:numPr>
                <w:ilvl w:val="0"/>
                <w:numId w:val="15"/>
              </w:numPr>
              <w:spacing w:after="200" w:line="276" w:lineRule="auto"/>
              <w:jc w:val="both"/>
              <w:rPr>
                <w:rFonts w:eastAsia="Batang" w:cstheme="minorHAnsi"/>
                <w:b/>
                <w:bCs/>
              </w:rPr>
            </w:pPr>
          </w:p>
        </w:tc>
        <w:tc>
          <w:tcPr>
            <w:tcW w:w="1837" w:type="pct"/>
            <w:shd w:val="clear" w:color="auto" w:fill="auto"/>
          </w:tcPr>
          <w:p w14:paraId="325CEED0" w14:textId="607B437C" w:rsidR="00FE4235" w:rsidRPr="00735CCF" w:rsidRDefault="0042566F">
            <w:pPr>
              <w:spacing w:after="200"/>
              <w:rPr>
                <w:rFonts w:eastAsia="Batang" w:cstheme="minorHAnsi"/>
              </w:rPr>
            </w:pPr>
            <w:r w:rsidRPr="00735CCF">
              <w:t>The solution should be coupled with a “training program” in order to transfer the knowledge and Know-how to the ICT section at LRC</w:t>
            </w:r>
            <w:r w:rsidR="002F2E97" w:rsidRPr="00735CCF">
              <w:t>.</w:t>
            </w:r>
            <w:r w:rsidR="00FC17D4" w:rsidRPr="00735CCF">
              <w:t xml:space="preserve"> *</w:t>
            </w:r>
          </w:p>
        </w:tc>
        <w:tc>
          <w:tcPr>
            <w:tcW w:w="740" w:type="pct"/>
            <w:shd w:val="clear" w:color="auto" w:fill="auto"/>
          </w:tcPr>
          <w:p w14:paraId="32426DC4" w14:textId="77777777" w:rsidR="00FE4235" w:rsidRPr="00FE2017" w:rsidRDefault="00FE4235" w:rsidP="00F86843">
            <w:pPr>
              <w:spacing w:after="200"/>
              <w:rPr>
                <w:rFonts w:eastAsia="Batang" w:cstheme="minorHAnsi"/>
              </w:rPr>
            </w:pPr>
          </w:p>
        </w:tc>
        <w:tc>
          <w:tcPr>
            <w:tcW w:w="1922" w:type="pct"/>
            <w:shd w:val="clear" w:color="auto" w:fill="auto"/>
          </w:tcPr>
          <w:p w14:paraId="3979C7A1" w14:textId="77777777" w:rsidR="00FE4235" w:rsidRPr="00FE2017" w:rsidRDefault="00FE4235" w:rsidP="00F86843">
            <w:pPr>
              <w:spacing w:after="200"/>
              <w:rPr>
                <w:rFonts w:eastAsia="Batang" w:cstheme="minorHAnsi"/>
              </w:rPr>
            </w:pPr>
          </w:p>
        </w:tc>
      </w:tr>
      <w:tr w:rsidR="00FE4235" w:rsidRPr="00FE2017" w14:paraId="411D6F9D" w14:textId="77777777" w:rsidTr="2E30C70E">
        <w:trPr>
          <w:cantSplit/>
          <w:trHeight w:val="975"/>
        </w:trPr>
        <w:tc>
          <w:tcPr>
            <w:tcW w:w="501" w:type="pct"/>
            <w:shd w:val="clear" w:color="auto" w:fill="auto"/>
          </w:tcPr>
          <w:p w14:paraId="738617B5" w14:textId="77777777" w:rsidR="00FE4235" w:rsidRPr="00FE2017" w:rsidRDefault="00FE4235" w:rsidP="00D453C1">
            <w:pPr>
              <w:pStyle w:val="ListParagraph"/>
              <w:numPr>
                <w:ilvl w:val="0"/>
                <w:numId w:val="15"/>
              </w:numPr>
              <w:spacing w:after="200" w:line="276" w:lineRule="auto"/>
              <w:jc w:val="both"/>
              <w:rPr>
                <w:rFonts w:eastAsia="Batang" w:cstheme="minorHAnsi"/>
                <w:b/>
                <w:bCs/>
              </w:rPr>
            </w:pPr>
          </w:p>
        </w:tc>
        <w:tc>
          <w:tcPr>
            <w:tcW w:w="1837" w:type="pct"/>
            <w:shd w:val="clear" w:color="auto" w:fill="auto"/>
          </w:tcPr>
          <w:p w14:paraId="7A4861A1" w14:textId="5FF292B4" w:rsidR="00FE4235" w:rsidRPr="00735CCF" w:rsidRDefault="0042566F" w:rsidP="00F86843">
            <w:pPr>
              <w:spacing w:after="200"/>
              <w:rPr>
                <w:rFonts w:eastAsia="Batang" w:cstheme="minorHAnsi"/>
              </w:rPr>
            </w:pPr>
            <w:r w:rsidRPr="00735CCF">
              <w:t>The bidder must provide maintenance and support services for all the solution components.</w:t>
            </w:r>
            <w:r w:rsidR="00FC17D4" w:rsidRPr="00735CCF">
              <w:t xml:space="preserve"> *</w:t>
            </w:r>
          </w:p>
        </w:tc>
        <w:tc>
          <w:tcPr>
            <w:tcW w:w="740" w:type="pct"/>
            <w:shd w:val="clear" w:color="auto" w:fill="auto"/>
          </w:tcPr>
          <w:p w14:paraId="45D64676" w14:textId="77777777" w:rsidR="00FE4235" w:rsidRPr="00FE2017" w:rsidRDefault="00FE4235" w:rsidP="00F86843">
            <w:pPr>
              <w:spacing w:after="200"/>
              <w:rPr>
                <w:rFonts w:eastAsia="Batang" w:cstheme="minorHAnsi"/>
              </w:rPr>
            </w:pPr>
          </w:p>
        </w:tc>
        <w:tc>
          <w:tcPr>
            <w:tcW w:w="1922" w:type="pct"/>
            <w:shd w:val="clear" w:color="auto" w:fill="auto"/>
          </w:tcPr>
          <w:p w14:paraId="485A0923" w14:textId="77777777" w:rsidR="00FE4235" w:rsidRPr="00FE2017" w:rsidRDefault="00FE4235" w:rsidP="00F86843">
            <w:pPr>
              <w:spacing w:after="200"/>
              <w:rPr>
                <w:rFonts w:eastAsia="Batang" w:cstheme="minorHAnsi"/>
              </w:rPr>
            </w:pPr>
          </w:p>
        </w:tc>
      </w:tr>
      <w:tr w:rsidR="00FE4235" w:rsidRPr="00FE2017" w14:paraId="0308D5EC" w14:textId="77777777" w:rsidTr="2E30C70E">
        <w:trPr>
          <w:cantSplit/>
          <w:trHeight w:val="975"/>
        </w:trPr>
        <w:tc>
          <w:tcPr>
            <w:tcW w:w="501" w:type="pct"/>
            <w:shd w:val="clear" w:color="auto" w:fill="auto"/>
          </w:tcPr>
          <w:p w14:paraId="214FA318" w14:textId="77777777" w:rsidR="00FE4235" w:rsidRPr="00FE2017" w:rsidRDefault="00FE4235" w:rsidP="00D453C1">
            <w:pPr>
              <w:pStyle w:val="ListParagraph"/>
              <w:numPr>
                <w:ilvl w:val="0"/>
                <w:numId w:val="15"/>
              </w:numPr>
              <w:spacing w:after="200" w:line="276" w:lineRule="auto"/>
              <w:jc w:val="both"/>
              <w:rPr>
                <w:rFonts w:eastAsia="Batang" w:cstheme="minorHAnsi"/>
                <w:b/>
                <w:bCs/>
              </w:rPr>
            </w:pPr>
          </w:p>
        </w:tc>
        <w:tc>
          <w:tcPr>
            <w:tcW w:w="1837" w:type="pct"/>
            <w:shd w:val="clear" w:color="auto" w:fill="auto"/>
          </w:tcPr>
          <w:p w14:paraId="07308705" w14:textId="3B34F112" w:rsidR="00FE4235" w:rsidRPr="00FE2017" w:rsidRDefault="0042566F" w:rsidP="00F86843">
            <w:pPr>
              <w:rPr>
                <w:rFonts w:eastAsia="Batang" w:cstheme="minorHAnsi"/>
              </w:rPr>
            </w:pPr>
            <w:r>
              <w:t>The solution must be compiled with full documentation (user guide, admin guide, technical documentation, training material).</w:t>
            </w:r>
            <w:r w:rsidR="00FC17D4">
              <w:t xml:space="preserve"> *</w:t>
            </w:r>
          </w:p>
        </w:tc>
        <w:tc>
          <w:tcPr>
            <w:tcW w:w="740" w:type="pct"/>
            <w:shd w:val="clear" w:color="auto" w:fill="auto"/>
          </w:tcPr>
          <w:p w14:paraId="6BB8803D" w14:textId="77777777" w:rsidR="00FE4235" w:rsidRPr="00FE2017" w:rsidRDefault="00FE4235" w:rsidP="00F86843">
            <w:pPr>
              <w:spacing w:after="200"/>
              <w:rPr>
                <w:rFonts w:eastAsia="Batang" w:cstheme="minorHAnsi"/>
              </w:rPr>
            </w:pPr>
          </w:p>
        </w:tc>
        <w:tc>
          <w:tcPr>
            <w:tcW w:w="1922" w:type="pct"/>
            <w:shd w:val="clear" w:color="auto" w:fill="auto"/>
          </w:tcPr>
          <w:p w14:paraId="201C918F" w14:textId="77777777" w:rsidR="00FE4235" w:rsidRPr="00FE2017" w:rsidRDefault="00FE4235" w:rsidP="00F86843">
            <w:pPr>
              <w:spacing w:after="200"/>
              <w:rPr>
                <w:rFonts w:eastAsia="Batang" w:cstheme="minorHAnsi"/>
              </w:rPr>
            </w:pPr>
          </w:p>
        </w:tc>
      </w:tr>
      <w:tr w:rsidR="004C7D97" w:rsidRPr="00FE2017" w14:paraId="731FE8E2" w14:textId="77777777" w:rsidTr="2E30C70E">
        <w:trPr>
          <w:cantSplit/>
          <w:trHeight w:val="975"/>
        </w:trPr>
        <w:tc>
          <w:tcPr>
            <w:tcW w:w="5000" w:type="pct"/>
            <w:gridSpan w:val="4"/>
            <w:shd w:val="clear" w:color="auto" w:fill="auto"/>
          </w:tcPr>
          <w:p w14:paraId="372A76E4" w14:textId="58D3D04D" w:rsidR="004C7D97" w:rsidRPr="00FE2017" w:rsidRDefault="004C7D97" w:rsidP="004C7D97">
            <w:pPr>
              <w:pStyle w:val="ESLevel4"/>
              <w:numPr>
                <w:ilvl w:val="0"/>
                <w:numId w:val="0"/>
              </w:numPr>
              <w:rPr>
                <w:rFonts w:eastAsia="Batang" w:cstheme="minorHAnsi"/>
              </w:rPr>
            </w:pPr>
            <w:r>
              <w:rPr>
                <w:rFonts w:asciiTheme="minorHAnsi" w:eastAsia="Batang" w:hAnsiTheme="minorHAnsi" w:cstheme="minorHAnsi"/>
                <w:color w:val="auto"/>
                <w:sz w:val="22"/>
                <w:szCs w:val="22"/>
              </w:rPr>
              <w:t xml:space="preserve">End-user Experience </w:t>
            </w:r>
          </w:p>
        </w:tc>
      </w:tr>
      <w:tr w:rsidR="004C7D97" w:rsidRPr="00FE2017" w14:paraId="31994D16" w14:textId="77777777" w:rsidTr="2E30C70E">
        <w:trPr>
          <w:cantSplit/>
          <w:trHeight w:val="800"/>
        </w:trPr>
        <w:tc>
          <w:tcPr>
            <w:tcW w:w="501" w:type="pct"/>
            <w:shd w:val="clear" w:color="auto" w:fill="auto"/>
          </w:tcPr>
          <w:p w14:paraId="7B581D7D" w14:textId="77777777" w:rsidR="004C7D97" w:rsidRDefault="004C7D97" w:rsidP="00D453C1">
            <w:pPr>
              <w:pStyle w:val="ListParagraph"/>
              <w:numPr>
                <w:ilvl w:val="0"/>
                <w:numId w:val="15"/>
              </w:numPr>
              <w:spacing w:after="200" w:line="276" w:lineRule="auto"/>
              <w:jc w:val="both"/>
              <w:rPr>
                <w:rFonts w:eastAsia="Batang" w:cstheme="minorHAnsi"/>
                <w:b/>
                <w:bCs/>
              </w:rPr>
            </w:pPr>
          </w:p>
        </w:tc>
        <w:tc>
          <w:tcPr>
            <w:tcW w:w="1837" w:type="pct"/>
            <w:shd w:val="clear" w:color="auto" w:fill="auto"/>
          </w:tcPr>
          <w:p w14:paraId="7E703E3D" w14:textId="2B99CF5C" w:rsidR="004C7D97" w:rsidRPr="00FE2017" w:rsidRDefault="004C7D97" w:rsidP="00D453C1">
            <w:pPr>
              <w:spacing w:after="200"/>
              <w:rPr>
                <w:rFonts w:eastAsia="Batang" w:cstheme="minorHAnsi"/>
              </w:rPr>
            </w:pPr>
            <w:r w:rsidRPr="004C7D97">
              <w:rPr>
                <w:rFonts w:eastAsia="Batang" w:cstheme="minorHAnsi"/>
              </w:rPr>
              <w:t xml:space="preserve">The system must be </w:t>
            </w:r>
            <w:r>
              <w:rPr>
                <w:rFonts w:eastAsia="Batang" w:cstheme="minorHAnsi"/>
              </w:rPr>
              <w:t xml:space="preserve">user-friendly </w:t>
            </w:r>
            <w:r w:rsidRPr="004C7D97">
              <w:rPr>
                <w:rFonts w:eastAsia="Batang" w:cstheme="minorHAnsi"/>
              </w:rPr>
              <w:t xml:space="preserve">yet </w:t>
            </w:r>
            <w:r w:rsidR="00D453C1">
              <w:rPr>
                <w:rFonts w:eastAsia="Batang" w:cstheme="minorHAnsi"/>
              </w:rPr>
              <w:t xml:space="preserve">be fully functional with intended requirements </w:t>
            </w:r>
            <w:r w:rsidRPr="004C7D97">
              <w:rPr>
                <w:rFonts w:eastAsia="Batang" w:cstheme="minorHAnsi"/>
              </w:rPr>
              <w:t xml:space="preserve">thus providing a unique </w:t>
            </w:r>
            <w:r w:rsidR="00D453C1">
              <w:rPr>
                <w:rFonts w:eastAsia="Batang" w:cstheme="minorHAnsi"/>
              </w:rPr>
              <w:t>end-user</w:t>
            </w:r>
            <w:r w:rsidRPr="004C7D97">
              <w:rPr>
                <w:rFonts w:eastAsia="Batang" w:cstheme="minorHAnsi"/>
              </w:rPr>
              <w:t xml:space="preserve"> experience</w:t>
            </w:r>
            <w:r w:rsidR="002F2E97">
              <w:rPr>
                <w:rFonts w:eastAsia="Batang" w:cstheme="minorHAnsi"/>
              </w:rPr>
              <w:t>.</w:t>
            </w:r>
          </w:p>
        </w:tc>
        <w:tc>
          <w:tcPr>
            <w:tcW w:w="740" w:type="pct"/>
            <w:shd w:val="clear" w:color="auto" w:fill="auto"/>
          </w:tcPr>
          <w:p w14:paraId="3310B7DA" w14:textId="77777777" w:rsidR="004C7D97" w:rsidRPr="00FE2017" w:rsidRDefault="004C7D97" w:rsidP="00F86843">
            <w:pPr>
              <w:spacing w:after="200"/>
              <w:rPr>
                <w:rFonts w:eastAsia="Batang" w:cstheme="minorHAnsi"/>
              </w:rPr>
            </w:pPr>
          </w:p>
        </w:tc>
        <w:tc>
          <w:tcPr>
            <w:tcW w:w="1922" w:type="pct"/>
            <w:shd w:val="clear" w:color="auto" w:fill="auto"/>
          </w:tcPr>
          <w:p w14:paraId="2369EC41" w14:textId="77777777" w:rsidR="004C7D97" w:rsidRDefault="004C7D97" w:rsidP="00F86843">
            <w:pPr>
              <w:spacing w:after="200"/>
              <w:rPr>
                <w:rFonts w:eastAsia="Batang" w:cstheme="minorHAnsi"/>
              </w:rPr>
            </w:pPr>
          </w:p>
        </w:tc>
      </w:tr>
      <w:tr w:rsidR="004C7D97" w:rsidRPr="00FE2017" w14:paraId="4E43AA96" w14:textId="77777777" w:rsidTr="2E30C70E">
        <w:trPr>
          <w:cantSplit/>
          <w:trHeight w:val="800"/>
        </w:trPr>
        <w:tc>
          <w:tcPr>
            <w:tcW w:w="501" w:type="pct"/>
            <w:shd w:val="clear" w:color="auto" w:fill="auto"/>
          </w:tcPr>
          <w:p w14:paraId="5E212D73" w14:textId="77777777" w:rsidR="004C7D97" w:rsidRPr="00FE2017" w:rsidRDefault="004C7D97" w:rsidP="00D453C1">
            <w:pPr>
              <w:pStyle w:val="ListParagraph"/>
              <w:numPr>
                <w:ilvl w:val="0"/>
                <w:numId w:val="15"/>
              </w:numPr>
              <w:spacing w:after="200" w:line="276" w:lineRule="auto"/>
              <w:jc w:val="both"/>
              <w:rPr>
                <w:rFonts w:eastAsia="Batang" w:cstheme="minorHAnsi"/>
                <w:b/>
                <w:bCs/>
              </w:rPr>
            </w:pPr>
          </w:p>
        </w:tc>
        <w:tc>
          <w:tcPr>
            <w:tcW w:w="1837" w:type="pct"/>
            <w:shd w:val="clear" w:color="auto" w:fill="auto"/>
          </w:tcPr>
          <w:p w14:paraId="39D976B6" w14:textId="59D3B142" w:rsidR="004C7D97" w:rsidRPr="00FE2017" w:rsidRDefault="00D453C1" w:rsidP="00F86843">
            <w:pPr>
              <w:spacing w:after="200"/>
              <w:rPr>
                <w:rFonts w:eastAsia="Batang" w:cstheme="minorHAnsi"/>
              </w:rPr>
            </w:pPr>
            <w:r>
              <w:t>The system shall support user-friendly interface providing accessibility to functionalities using intuitive menus and actions.</w:t>
            </w:r>
          </w:p>
        </w:tc>
        <w:tc>
          <w:tcPr>
            <w:tcW w:w="740" w:type="pct"/>
            <w:shd w:val="clear" w:color="auto" w:fill="auto"/>
          </w:tcPr>
          <w:p w14:paraId="66ABE71A" w14:textId="77777777" w:rsidR="004C7D97" w:rsidRPr="00FE2017" w:rsidRDefault="004C7D97" w:rsidP="00F86843">
            <w:pPr>
              <w:spacing w:after="200"/>
              <w:rPr>
                <w:rFonts w:eastAsia="Batang" w:cstheme="minorHAnsi"/>
              </w:rPr>
            </w:pPr>
          </w:p>
        </w:tc>
        <w:tc>
          <w:tcPr>
            <w:tcW w:w="1922" w:type="pct"/>
            <w:shd w:val="clear" w:color="auto" w:fill="auto"/>
          </w:tcPr>
          <w:p w14:paraId="6BCDB91E" w14:textId="77777777" w:rsidR="004C7D97" w:rsidRPr="00FE2017" w:rsidRDefault="004C7D97" w:rsidP="00F86843">
            <w:pPr>
              <w:spacing w:after="200"/>
              <w:rPr>
                <w:rFonts w:eastAsia="Batang" w:cstheme="minorHAnsi"/>
              </w:rPr>
            </w:pPr>
          </w:p>
        </w:tc>
      </w:tr>
      <w:tr w:rsidR="0087197E" w:rsidRPr="00FE2017" w14:paraId="70F36678" w14:textId="77777777" w:rsidTr="2E30C70E">
        <w:trPr>
          <w:cantSplit/>
          <w:trHeight w:val="813"/>
        </w:trPr>
        <w:tc>
          <w:tcPr>
            <w:tcW w:w="5000" w:type="pct"/>
            <w:gridSpan w:val="4"/>
            <w:shd w:val="clear" w:color="auto" w:fill="auto"/>
          </w:tcPr>
          <w:p w14:paraId="36338148" w14:textId="3D35F453" w:rsidR="0087197E" w:rsidRPr="0087197E" w:rsidRDefault="0087197E" w:rsidP="004C7D97">
            <w:pPr>
              <w:pStyle w:val="ESLevel4"/>
              <w:numPr>
                <w:ilvl w:val="0"/>
                <w:numId w:val="0"/>
              </w:numPr>
              <w:rPr>
                <w:rFonts w:eastAsia="Batang" w:cstheme="minorHAnsi"/>
                <w:bCs/>
              </w:rPr>
            </w:pPr>
            <w:r w:rsidRPr="0087197E">
              <w:rPr>
                <w:rFonts w:asciiTheme="minorHAnsi" w:eastAsia="Batang" w:hAnsiTheme="minorHAnsi" w:cstheme="minorHAnsi"/>
                <w:color w:val="auto"/>
                <w:sz w:val="22"/>
                <w:szCs w:val="22"/>
              </w:rPr>
              <w:t>Digital Experience</w:t>
            </w:r>
          </w:p>
        </w:tc>
      </w:tr>
      <w:tr w:rsidR="001B08A7" w:rsidRPr="00FE2017" w14:paraId="67FF03F8" w14:textId="77777777" w:rsidTr="2E30C70E">
        <w:trPr>
          <w:cantSplit/>
          <w:trHeight w:val="1133"/>
        </w:trPr>
        <w:tc>
          <w:tcPr>
            <w:tcW w:w="501" w:type="pct"/>
            <w:shd w:val="clear" w:color="auto" w:fill="auto"/>
          </w:tcPr>
          <w:p w14:paraId="42167BCF" w14:textId="77777777" w:rsidR="001B08A7" w:rsidRPr="00FE2017" w:rsidRDefault="001B08A7" w:rsidP="00D453C1">
            <w:pPr>
              <w:pStyle w:val="ListParagraph"/>
              <w:numPr>
                <w:ilvl w:val="0"/>
                <w:numId w:val="15"/>
              </w:numPr>
              <w:spacing w:after="200" w:line="276" w:lineRule="auto"/>
              <w:ind w:right="-2"/>
              <w:jc w:val="both"/>
              <w:rPr>
                <w:rFonts w:eastAsia="Batang" w:cstheme="minorHAnsi"/>
                <w:b/>
                <w:bCs/>
              </w:rPr>
            </w:pPr>
          </w:p>
        </w:tc>
        <w:tc>
          <w:tcPr>
            <w:tcW w:w="1837" w:type="pct"/>
            <w:shd w:val="clear" w:color="auto" w:fill="auto"/>
          </w:tcPr>
          <w:p w14:paraId="73987D1A" w14:textId="5EB46371" w:rsidR="006E455D" w:rsidRDefault="001B08A7" w:rsidP="00512DE4">
            <w:pPr>
              <w:rPr>
                <w:rFonts w:ascii="Calibri" w:hAnsi="Calibri" w:cs="Calibri"/>
                <w:color w:val="000000"/>
              </w:rPr>
            </w:pPr>
            <w:r w:rsidRPr="001B08A7">
              <w:rPr>
                <w:rFonts w:ascii="Calibri" w:hAnsi="Calibri" w:cs="Calibri"/>
                <w:color w:val="000000"/>
              </w:rPr>
              <w:t>Ability to assign different profiles and permissions to different users</w:t>
            </w:r>
            <w:r w:rsidR="004B48A0">
              <w:rPr>
                <w:rFonts w:ascii="Calibri" w:hAnsi="Calibri" w:cs="Calibri"/>
                <w:color w:val="000000"/>
              </w:rPr>
              <w:t>. *</w:t>
            </w:r>
          </w:p>
        </w:tc>
        <w:tc>
          <w:tcPr>
            <w:tcW w:w="740" w:type="pct"/>
            <w:shd w:val="clear" w:color="auto" w:fill="auto"/>
          </w:tcPr>
          <w:p w14:paraId="3C044488" w14:textId="77777777" w:rsidR="001B08A7" w:rsidRPr="00FE2017" w:rsidRDefault="001B08A7" w:rsidP="00F86843">
            <w:pPr>
              <w:spacing w:after="200"/>
              <w:rPr>
                <w:rFonts w:eastAsia="Batang" w:cstheme="minorHAnsi"/>
              </w:rPr>
            </w:pPr>
          </w:p>
        </w:tc>
        <w:tc>
          <w:tcPr>
            <w:tcW w:w="1922" w:type="pct"/>
            <w:shd w:val="clear" w:color="auto" w:fill="auto"/>
          </w:tcPr>
          <w:p w14:paraId="0AC5F970" w14:textId="77777777" w:rsidR="001B08A7" w:rsidRPr="00FE2017" w:rsidRDefault="001B08A7" w:rsidP="00F86843">
            <w:pPr>
              <w:spacing w:after="200"/>
              <w:rPr>
                <w:rFonts w:eastAsia="Batang" w:cstheme="minorHAnsi"/>
              </w:rPr>
            </w:pPr>
          </w:p>
        </w:tc>
      </w:tr>
      <w:tr w:rsidR="00FE4235" w:rsidRPr="00FE2017" w14:paraId="09E5690C" w14:textId="77777777" w:rsidTr="2E30C70E">
        <w:trPr>
          <w:cantSplit/>
          <w:trHeight w:val="1133"/>
        </w:trPr>
        <w:tc>
          <w:tcPr>
            <w:tcW w:w="501" w:type="pct"/>
            <w:shd w:val="clear" w:color="auto" w:fill="auto"/>
          </w:tcPr>
          <w:p w14:paraId="268C8773" w14:textId="77777777" w:rsidR="00FE4235" w:rsidRPr="00FE2017" w:rsidRDefault="00FE4235" w:rsidP="00D453C1">
            <w:pPr>
              <w:pStyle w:val="ListParagraph"/>
              <w:numPr>
                <w:ilvl w:val="0"/>
                <w:numId w:val="15"/>
              </w:numPr>
              <w:spacing w:after="200" w:line="276" w:lineRule="auto"/>
              <w:ind w:right="-2"/>
              <w:jc w:val="both"/>
              <w:rPr>
                <w:rFonts w:eastAsia="Batang" w:cstheme="minorHAnsi"/>
                <w:b/>
                <w:bCs/>
              </w:rPr>
            </w:pPr>
          </w:p>
        </w:tc>
        <w:tc>
          <w:tcPr>
            <w:tcW w:w="1837" w:type="pct"/>
            <w:shd w:val="clear" w:color="auto" w:fill="auto"/>
          </w:tcPr>
          <w:p w14:paraId="7834FB26" w14:textId="28B0C5B1" w:rsidR="00FE4235" w:rsidRPr="00FE2017" w:rsidRDefault="00A71B34" w:rsidP="00F86843">
            <w:pPr>
              <w:rPr>
                <w:rFonts w:cstheme="minorHAnsi"/>
              </w:rPr>
            </w:pPr>
            <w:r>
              <w:rPr>
                <w:rFonts w:ascii="Calibri" w:hAnsi="Calibri" w:cs="Calibri"/>
                <w:color w:val="000000"/>
              </w:rPr>
              <w:t>Ability for users to edit, update, and upload documents</w:t>
            </w:r>
            <w:r w:rsidR="002F2E97">
              <w:rPr>
                <w:rFonts w:ascii="Calibri" w:hAnsi="Calibri" w:cs="Calibri"/>
                <w:color w:val="000000"/>
              </w:rPr>
              <w:t>.</w:t>
            </w:r>
            <w:r w:rsidR="004B48A0">
              <w:rPr>
                <w:rFonts w:ascii="Calibri" w:hAnsi="Calibri" w:cs="Calibri"/>
                <w:color w:val="000000"/>
              </w:rPr>
              <w:t xml:space="preserve"> *</w:t>
            </w:r>
          </w:p>
        </w:tc>
        <w:tc>
          <w:tcPr>
            <w:tcW w:w="740" w:type="pct"/>
            <w:shd w:val="clear" w:color="auto" w:fill="auto"/>
          </w:tcPr>
          <w:p w14:paraId="2393DFBC" w14:textId="77777777" w:rsidR="00FE4235" w:rsidRPr="00FE2017" w:rsidRDefault="00FE4235" w:rsidP="00F86843">
            <w:pPr>
              <w:spacing w:after="200"/>
              <w:rPr>
                <w:rFonts w:eastAsia="Batang" w:cstheme="minorHAnsi"/>
              </w:rPr>
            </w:pPr>
          </w:p>
        </w:tc>
        <w:tc>
          <w:tcPr>
            <w:tcW w:w="1922" w:type="pct"/>
            <w:shd w:val="clear" w:color="auto" w:fill="auto"/>
          </w:tcPr>
          <w:p w14:paraId="7AFAFDBE" w14:textId="77777777" w:rsidR="00FE4235" w:rsidRPr="00FE2017" w:rsidRDefault="00FE4235" w:rsidP="00F86843">
            <w:pPr>
              <w:spacing w:after="200"/>
              <w:rPr>
                <w:rFonts w:eastAsia="Batang" w:cstheme="minorHAnsi"/>
              </w:rPr>
            </w:pPr>
          </w:p>
        </w:tc>
      </w:tr>
      <w:tr w:rsidR="00FE4235" w:rsidRPr="00FE2017" w14:paraId="358B000E" w14:textId="77777777" w:rsidTr="2E30C70E">
        <w:trPr>
          <w:cantSplit/>
          <w:trHeight w:val="956"/>
        </w:trPr>
        <w:tc>
          <w:tcPr>
            <w:tcW w:w="501" w:type="pct"/>
            <w:shd w:val="clear" w:color="auto" w:fill="auto"/>
          </w:tcPr>
          <w:p w14:paraId="1D7D845A" w14:textId="77777777" w:rsidR="00FE4235" w:rsidRPr="00FE2017" w:rsidRDefault="00FE4235" w:rsidP="00D453C1">
            <w:pPr>
              <w:pStyle w:val="ListParagraph"/>
              <w:numPr>
                <w:ilvl w:val="0"/>
                <w:numId w:val="15"/>
              </w:numPr>
              <w:spacing w:after="200" w:line="276" w:lineRule="auto"/>
              <w:jc w:val="both"/>
              <w:rPr>
                <w:rFonts w:eastAsia="Batang" w:cstheme="minorHAnsi"/>
                <w:b/>
                <w:bCs/>
              </w:rPr>
            </w:pPr>
          </w:p>
        </w:tc>
        <w:tc>
          <w:tcPr>
            <w:tcW w:w="1837" w:type="pct"/>
            <w:shd w:val="clear" w:color="auto" w:fill="auto"/>
          </w:tcPr>
          <w:p w14:paraId="734B35DA" w14:textId="46E827C4" w:rsidR="00FE4235" w:rsidRPr="00FE2017" w:rsidRDefault="00A71B34" w:rsidP="00F86843">
            <w:pPr>
              <w:spacing w:after="200"/>
              <w:rPr>
                <w:rFonts w:eastAsia="Batang" w:cstheme="minorHAnsi"/>
              </w:rPr>
            </w:pPr>
            <w:r>
              <w:rPr>
                <w:rFonts w:ascii="Calibri" w:hAnsi="Calibri" w:cs="Calibri"/>
                <w:color w:val="000000"/>
              </w:rPr>
              <w:t>Ability for users to access specific campaigns based on the account (or accounts) they are affiliated to</w:t>
            </w:r>
            <w:r w:rsidR="002F2E97">
              <w:rPr>
                <w:rFonts w:ascii="Calibri" w:hAnsi="Calibri" w:cs="Calibri"/>
                <w:color w:val="000000"/>
              </w:rPr>
              <w:t>.</w:t>
            </w:r>
            <w:r w:rsidR="00D153D1">
              <w:rPr>
                <w:rFonts w:ascii="Calibri" w:hAnsi="Calibri" w:cs="Calibri"/>
                <w:color w:val="000000"/>
              </w:rPr>
              <w:t xml:space="preserve"> *</w:t>
            </w:r>
          </w:p>
        </w:tc>
        <w:tc>
          <w:tcPr>
            <w:tcW w:w="740" w:type="pct"/>
            <w:shd w:val="clear" w:color="auto" w:fill="auto"/>
          </w:tcPr>
          <w:p w14:paraId="275DDF23" w14:textId="77777777" w:rsidR="00FE4235" w:rsidRPr="00FE2017" w:rsidRDefault="00FE4235" w:rsidP="00F86843">
            <w:pPr>
              <w:spacing w:after="200"/>
              <w:rPr>
                <w:rFonts w:eastAsia="Batang" w:cstheme="minorHAnsi"/>
              </w:rPr>
            </w:pPr>
          </w:p>
        </w:tc>
        <w:tc>
          <w:tcPr>
            <w:tcW w:w="1922" w:type="pct"/>
            <w:shd w:val="clear" w:color="auto" w:fill="auto"/>
          </w:tcPr>
          <w:p w14:paraId="57460DC4" w14:textId="77777777" w:rsidR="00FE4235" w:rsidRPr="00FE2017" w:rsidRDefault="00FE4235" w:rsidP="00F86843">
            <w:pPr>
              <w:spacing w:after="200"/>
              <w:rPr>
                <w:rFonts w:eastAsia="Batang" w:cstheme="minorHAnsi"/>
              </w:rPr>
            </w:pPr>
          </w:p>
        </w:tc>
      </w:tr>
      <w:tr w:rsidR="00FE4235" w:rsidRPr="00FE2017" w14:paraId="6C6B067F" w14:textId="77777777" w:rsidTr="2E30C70E">
        <w:trPr>
          <w:cantSplit/>
          <w:trHeight w:val="956"/>
        </w:trPr>
        <w:tc>
          <w:tcPr>
            <w:tcW w:w="501" w:type="pct"/>
            <w:shd w:val="clear" w:color="auto" w:fill="auto"/>
          </w:tcPr>
          <w:p w14:paraId="36ECF834" w14:textId="77777777" w:rsidR="00FE4235" w:rsidRPr="00FE2017" w:rsidRDefault="00FE4235" w:rsidP="00D453C1">
            <w:pPr>
              <w:pStyle w:val="ListParagraph"/>
              <w:numPr>
                <w:ilvl w:val="0"/>
                <w:numId w:val="15"/>
              </w:numPr>
              <w:spacing w:after="200" w:line="276" w:lineRule="auto"/>
              <w:jc w:val="both"/>
              <w:rPr>
                <w:rFonts w:eastAsia="Batang" w:cstheme="minorHAnsi"/>
                <w:b/>
                <w:bCs/>
              </w:rPr>
            </w:pPr>
          </w:p>
        </w:tc>
        <w:tc>
          <w:tcPr>
            <w:tcW w:w="1837" w:type="pct"/>
            <w:shd w:val="clear" w:color="auto" w:fill="auto"/>
          </w:tcPr>
          <w:p w14:paraId="1ED49AAB" w14:textId="77777777" w:rsidR="009F6F3A" w:rsidRDefault="00A71B34" w:rsidP="00F86843">
            <w:pPr>
              <w:spacing w:after="200"/>
              <w:rPr>
                <w:rFonts w:ascii="Calibri" w:hAnsi="Calibri" w:cs="Calibri"/>
                <w:color w:val="000000"/>
              </w:rPr>
            </w:pPr>
            <w:r>
              <w:rPr>
                <w:rFonts w:ascii="Calibri" w:hAnsi="Calibri" w:cs="Calibri"/>
                <w:color w:val="000000"/>
              </w:rPr>
              <w:t>Ability to include contacts that are not users</w:t>
            </w:r>
            <w:r w:rsidR="002F2E97">
              <w:rPr>
                <w:rFonts w:ascii="Calibri" w:hAnsi="Calibri" w:cs="Calibri"/>
                <w:color w:val="000000"/>
              </w:rPr>
              <w:t>.</w:t>
            </w:r>
            <w:r w:rsidR="00D153D1">
              <w:rPr>
                <w:rFonts w:ascii="Calibri" w:hAnsi="Calibri" w:cs="Calibri"/>
                <w:color w:val="000000"/>
              </w:rPr>
              <w:t xml:space="preserve"> *</w:t>
            </w:r>
            <w:r w:rsidR="009F6F3A">
              <w:rPr>
                <w:rFonts w:ascii="Calibri" w:hAnsi="Calibri" w:cs="Calibri"/>
                <w:color w:val="000000"/>
              </w:rPr>
              <w:t xml:space="preserve"> </w:t>
            </w:r>
          </w:p>
          <w:p w14:paraId="3BFABDEE" w14:textId="05E335AF" w:rsidR="00FE4235" w:rsidRPr="00FE2017" w:rsidRDefault="2479A960" w:rsidP="2E30C70E">
            <w:pPr>
              <w:spacing w:after="200"/>
              <w:rPr>
                <w:rFonts w:eastAsia="Batang"/>
              </w:rPr>
            </w:pPr>
            <w:r w:rsidRPr="2E30C70E">
              <w:rPr>
                <w:rFonts w:ascii="Calibri" w:hAnsi="Calibri" w:cs="Calibri"/>
                <w:color w:val="000000" w:themeColor="text1"/>
              </w:rPr>
              <w:t>(i.e. manage data for volunteer applicants without giving them access to the portal, in addition to the volunteer users)</w:t>
            </w:r>
          </w:p>
        </w:tc>
        <w:tc>
          <w:tcPr>
            <w:tcW w:w="740" w:type="pct"/>
            <w:shd w:val="clear" w:color="auto" w:fill="auto"/>
          </w:tcPr>
          <w:p w14:paraId="1D55218A" w14:textId="77777777" w:rsidR="00FE4235" w:rsidRPr="00FE2017" w:rsidRDefault="00FE4235" w:rsidP="00F86843">
            <w:pPr>
              <w:spacing w:after="200"/>
              <w:rPr>
                <w:rFonts w:eastAsia="Batang" w:cstheme="minorHAnsi"/>
              </w:rPr>
            </w:pPr>
          </w:p>
        </w:tc>
        <w:tc>
          <w:tcPr>
            <w:tcW w:w="1922" w:type="pct"/>
            <w:shd w:val="clear" w:color="auto" w:fill="auto"/>
          </w:tcPr>
          <w:p w14:paraId="65F468F2" w14:textId="77777777" w:rsidR="00FE4235" w:rsidRPr="00FE2017" w:rsidRDefault="00FE4235" w:rsidP="00F86843">
            <w:pPr>
              <w:spacing w:after="200"/>
              <w:rPr>
                <w:rFonts w:eastAsia="Batang" w:cstheme="minorHAnsi"/>
              </w:rPr>
            </w:pPr>
          </w:p>
        </w:tc>
      </w:tr>
      <w:tr w:rsidR="00FE4235" w:rsidRPr="00FE2017" w14:paraId="0116EB01" w14:textId="77777777" w:rsidTr="2E30C70E">
        <w:trPr>
          <w:cantSplit/>
          <w:trHeight w:val="800"/>
        </w:trPr>
        <w:tc>
          <w:tcPr>
            <w:tcW w:w="501" w:type="pct"/>
            <w:shd w:val="clear" w:color="auto" w:fill="auto"/>
          </w:tcPr>
          <w:p w14:paraId="60E51645" w14:textId="77777777" w:rsidR="00FE4235" w:rsidRPr="00FE2017" w:rsidRDefault="00FE4235" w:rsidP="00D453C1">
            <w:pPr>
              <w:pStyle w:val="ListParagraph"/>
              <w:numPr>
                <w:ilvl w:val="0"/>
                <w:numId w:val="15"/>
              </w:numPr>
              <w:spacing w:after="200" w:line="276" w:lineRule="auto"/>
              <w:jc w:val="both"/>
              <w:rPr>
                <w:rFonts w:eastAsia="Batang" w:cstheme="minorHAnsi"/>
                <w:b/>
                <w:bCs/>
              </w:rPr>
            </w:pPr>
          </w:p>
        </w:tc>
        <w:tc>
          <w:tcPr>
            <w:tcW w:w="1837" w:type="pct"/>
            <w:shd w:val="clear" w:color="auto" w:fill="auto"/>
          </w:tcPr>
          <w:p w14:paraId="4F9430B4" w14:textId="41342295" w:rsidR="00FE4235" w:rsidRPr="00FE2017" w:rsidRDefault="00A71B34" w:rsidP="00F86843">
            <w:pPr>
              <w:rPr>
                <w:rFonts w:cstheme="minorHAnsi"/>
              </w:rPr>
            </w:pPr>
            <w:r>
              <w:rPr>
                <w:rFonts w:ascii="Calibri" w:hAnsi="Calibri" w:cs="Calibri"/>
                <w:color w:val="000000"/>
              </w:rPr>
              <w:t>Ability to implement hierarchy (by teams or geographical locations) within the access and visibility rules. (Volunteers can belong to multiple teams)</w:t>
            </w:r>
            <w:r w:rsidR="002F2E97">
              <w:rPr>
                <w:rFonts w:ascii="Calibri" w:hAnsi="Calibri" w:cs="Calibri"/>
                <w:color w:val="000000"/>
              </w:rPr>
              <w:t>.</w:t>
            </w:r>
            <w:r w:rsidR="00D153D1">
              <w:rPr>
                <w:rFonts w:ascii="Calibri" w:hAnsi="Calibri" w:cs="Calibri"/>
                <w:color w:val="000000"/>
              </w:rPr>
              <w:t xml:space="preserve"> *</w:t>
            </w:r>
          </w:p>
        </w:tc>
        <w:tc>
          <w:tcPr>
            <w:tcW w:w="740" w:type="pct"/>
            <w:shd w:val="clear" w:color="auto" w:fill="auto"/>
          </w:tcPr>
          <w:p w14:paraId="031D48DA" w14:textId="77777777" w:rsidR="00FE4235" w:rsidRPr="00FE2017" w:rsidRDefault="00FE4235" w:rsidP="00F86843">
            <w:pPr>
              <w:spacing w:after="200"/>
              <w:rPr>
                <w:rFonts w:eastAsia="Batang" w:cstheme="minorHAnsi"/>
              </w:rPr>
            </w:pPr>
          </w:p>
        </w:tc>
        <w:tc>
          <w:tcPr>
            <w:tcW w:w="1922" w:type="pct"/>
            <w:shd w:val="clear" w:color="auto" w:fill="auto"/>
          </w:tcPr>
          <w:p w14:paraId="15809669" w14:textId="77777777" w:rsidR="00FE4235" w:rsidRPr="00FE2017" w:rsidRDefault="00FE4235" w:rsidP="00F86843">
            <w:pPr>
              <w:spacing w:after="200"/>
              <w:rPr>
                <w:rFonts w:eastAsia="Batang" w:cstheme="minorHAnsi"/>
              </w:rPr>
            </w:pPr>
          </w:p>
        </w:tc>
      </w:tr>
      <w:tr w:rsidR="00FE4235" w:rsidRPr="00FE2017" w14:paraId="6EE40A43" w14:textId="77777777" w:rsidTr="2E30C70E">
        <w:trPr>
          <w:cantSplit/>
          <w:trHeight w:val="956"/>
        </w:trPr>
        <w:tc>
          <w:tcPr>
            <w:tcW w:w="501" w:type="pct"/>
            <w:shd w:val="clear" w:color="auto" w:fill="auto"/>
          </w:tcPr>
          <w:p w14:paraId="674239F6" w14:textId="77777777" w:rsidR="00FE4235" w:rsidRPr="00FE2017" w:rsidRDefault="00FE4235" w:rsidP="00D453C1">
            <w:pPr>
              <w:pStyle w:val="ListParagraph"/>
              <w:numPr>
                <w:ilvl w:val="0"/>
                <w:numId w:val="15"/>
              </w:numPr>
              <w:spacing w:after="200" w:line="276" w:lineRule="auto"/>
              <w:jc w:val="both"/>
              <w:rPr>
                <w:rFonts w:eastAsia="Batang" w:cstheme="minorHAnsi"/>
                <w:b/>
                <w:bCs/>
              </w:rPr>
            </w:pPr>
          </w:p>
        </w:tc>
        <w:tc>
          <w:tcPr>
            <w:tcW w:w="1837" w:type="pct"/>
            <w:shd w:val="clear" w:color="auto" w:fill="auto"/>
          </w:tcPr>
          <w:p w14:paraId="3D14EEFA" w14:textId="39E726D7" w:rsidR="00FE4235" w:rsidRPr="00492A5D" w:rsidRDefault="00492A5D" w:rsidP="00492A5D">
            <w:r w:rsidRPr="00492A5D">
              <w:t>Availability of Content Management area: a place to post and share documents, resources, etc with all or specific types of users</w:t>
            </w:r>
            <w:r w:rsidR="002F2E97">
              <w:t>.</w:t>
            </w:r>
            <w:r w:rsidR="00D153D1">
              <w:t xml:space="preserve"> *</w:t>
            </w:r>
          </w:p>
        </w:tc>
        <w:tc>
          <w:tcPr>
            <w:tcW w:w="740" w:type="pct"/>
            <w:shd w:val="clear" w:color="auto" w:fill="auto"/>
          </w:tcPr>
          <w:p w14:paraId="6720BEA4" w14:textId="77777777" w:rsidR="00FE4235" w:rsidRPr="00FE2017" w:rsidRDefault="00FE4235" w:rsidP="00F86843">
            <w:pPr>
              <w:spacing w:after="200"/>
              <w:rPr>
                <w:rFonts w:eastAsia="Batang" w:cstheme="minorHAnsi"/>
              </w:rPr>
            </w:pPr>
          </w:p>
        </w:tc>
        <w:tc>
          <w:tcPr>
            <w:tcW w:w="1922" w:type="pct"/>
            <w:shd w:val="clear" w:color="auto" w:fill="auto"/>
          </w:tcPr>
          <w:p w14:paraId="6E3E80E7" w14:textId="77777777" w:rsidR="00FE4235" w:rsidRPr="00FE2017" w:rsidRDefault="00FE4235" w:rsidP="00F86843">
            <w:pPr>
              <w:spacing w:after="200"/>
              <w:rPr>
                <w:rFonts w:eastAsia="Batang" w:cstheme="minorHAnsi"/>
              </w:rPr>
            </w:pPr>
          </w:p>
        </w:tc>
      </w:tr>
      <w:tr w:rsidR="00FE4235" w:rsidRPr="00FE2017" w14:paraId="036F5884" w14:textId="77777777" w:rsidTr="2E30C70E">
        <w:trPr>
          <w:cantSplit/>
          <w:trHeight w:val="956"/>
        </w:trPr>
        <w:tc>
          <w:tcPr>
            <w:tcW w:w="501" w:type="pct"/>
            <w:shd w:val="clear" w:color="auto" w:fill="auto"/>
          </w:tcPr>
          <w:p w14:paraId="3D6A9F5B" w14:textId="77777777" w:rsidR="00FE4235" w:rsidRPr="00FE2017" w:rsidRDefault="00FE4235" w:rsidP="00D453C1">
            <w:pPr>
              <w:pStyle w:val="ListParagraph"/>
              <w:numPr>
                <w:ilvl w:val="0"/>
                <w:numId w:val="15"/>
              </w:numPr>
              <w:spacing w:after="200" w:line="276" w:lineRule="auto"/>
              <w:jc w:val="both"/>
              <w:rPr>
                <w:rFonts w:eastAsia="Batang" w:cstheme="minorHAnsi"/>
                <w:b/>
                <w:bCs/>
              </w:rPr>
            </w:pPr>
          </w:p>
        </w:tc>
        <w:tc>
          <w:tcPr>
            <w:tcW w:w="1837" w:type="pct"/>
            <w:shd w:val="clear" w:color="auto" w:fill="auto"/>
          </w:tcPr>
          <w:p w14:paraId="3E703901" w14:textId="207EF129" w:rsidR="00FE4235" w:rsidRPr="00FE2017" w:rsidRDefault="00492A5D" w:rsidP="00F86843">
            <w:pPr>
              <w:spacing w:after="200"/>
              <w:rPr>
                <w:rFonts w:eastAsia="Batang" w:cstheme="minorHAnsi"/>
              </w:rPr>
            </w:pPr>
            <w:r>
              <w:rPr>
                <w:rFonts w:ascii="Calibri" w:hAnsi="Calibri" w:cs="Calibri"/>
                <w:color w:val="000000"/>
              </w:rPr>
              <w:t>Possibility of chat rooms or messaging features between users</w:t>
            </w:r>
            <w:r w:rsidR="002F2E97">
              <w:rPr>
                <w:rFonts w:ascii="Calibri" w:hAnsi="Calibri" w:cs="Calibri"/>
                <w:color w:val="000000"/>
              </w:rPr>
              <w:t>.</w:t>
            </w:r>
            <w:r w:rsidR="00D153D1">
              <w:rPr>
                <w:rFonts w:ascii="Calibri" w:hAnsi="Calibri" w:cs="Calibri"/>
                <w:color w:val="000000"/>
              </w:rPr>
              <w:t xml:space="preserve"> *</w:t>
            </w:r>
          </w:p>
        </w:tc>
        <w:tc>
          <w:tcPr>
            <w:tcW w:w="740" w:type="pct"/>
            <w:shd w:val="clear" w:color="auto" w:fill="auto"/>
          </w:tcPr>
          <w:p w14:paraId="7247B81F" w14:textId="77777777" w:rsidR="00FE4235" w:rsidRPr="00FE2017" w:rsidRDefault="00FE4235" w:rsidP="00F86843">
            <w:pPr>
              <w:spacing w:after="200"/>
              <w:rPr>
                <w:rFonts w:eastAsia="Batang" w:cstheme="minorHAnsi"/>
              </w:rPr>
            </w:pPr>
          </w:p>
        </w:tc>
        <w:tc>
          <w:tcPr>
            <w:tcW w:w="1922" w:type="pct"/>
            <w:shd w:val="clear" w:color="auto" w:fill="auto"/>
          </w:tcPr>
          <w:p w14:paraId="446F7885" w14:textId="77777777" w:rsidR="00FE4235" w:rsidRPr="00FE2017" w:rsidRDefault="00FE4235" w:rsidP="00F86843">
            <w:pPr>
              <w:spacing w:after="200"/>
              <w:rPr>
                <w:rFonts w:eastAsia="Batang" w:cstheme="minorHAnsi"/>
              </w:rPr>
            </w:pPr>
          </w:p>
        </w:tc>
      </w:tr>
      <w:tr w:rsidR="00FE4235" w:rsidRPr="00FE2017" w14:paraId="76F785E3" w14:textId="77777777" w:rsidTr="2E30C70E">
        <w:trPr>
          <w:cantSplit/>
          <w:trHeight w:val="956"/>
        </w:trPr>
        <w:tc>
          <w:tcPr>
            <w:tcW w:w="501" w:type="pct"/>
            <w:shd w:val="clear" w:color="auto" w:fill="auto"/>
          </w:tcPr>
          <w:p w14:paraId="4A575C66" w14:textId="77777777" w:rsidR="00FE4235" w:rsidRPr="00735CCF" w:rsidRDefault="00FE4235" w:rsidP="00D453C1">
            <w:pPr>
              <w:pStyle w:val="ListParagraph"/>
              <w:numPr>
                <w:ilvl w:val="0"/>
                <w:numId w:val="15"/>
              </w:numPr>
              <w:spacing w:after="200" w:line="276" w:lineRule="auto"/>
              <w:jc w:val="both"/>
              <w:rPr>
                <w:rFonts w:eastAsia="Batang" w:cstheme="minorHAnsi"/>
                <w:b/>
                <w:bCs/>
              </w:rPr>
            </w:pPr>
          </w:p>
        </w:tc>
        <w:tc>
          <w:tcPr>
            <w:tcW w:w="1837" w:type="pct"/>
            <w:shd w:val="clear" w:color="auto" w:fill="auto"/>
          </w:tcPr>
          <w:p w14:paraId="14808289" w14:textId="49E624CD" w:rsidR="00FE4235" w:rsidRPr="00735CCF" w:rsidRDefault="00492A5D" w:rsidP="00F86843">
            <w:pPr>
              <w:spacing w:after="200"/>
              <w:rPr>
                <w:rFonts w:eastAsia="Batang" w:cstheme="minorHAnsi"/>
              </w:rPr>
            </w:pPr>
            <w:r w:rsidRPr="00735CCF">
              <w:rPr>
                <w:rFonts w:ascii="Calibri" w:hAnsi="Calibri" w:cs="Calibri"/>
                <w:color w:val="000000"/>
              </w:rPr>
              <w:t>Availability of mobile app</w:t>
            </w:r>
            <w:r w:rsidR="002F2E97" w:rsidRPr="00735CCF">
              <w:rPr>
                <w:rFonts w:ascii="Calibri" w:hAnsi="Calibri" w:cs="Calibri"/>
                <w:color w:val="000000"/>
              </w:rPr>
              <w:t>.</w:t>
            </w:r>
            <w:r w:rsidR="00D153D1" w:rsidRPr="00735CCF">
              <w:rPr>
                <w:rFonts w:ascii="Calibri" w:hAnsi="Calibri" w:cs="Calibri"/>
                <w:color w:val="000000"/>
              </w:rPr>
              <w:t xml:space="preserve"> *</w:t>
            </w:r>
          </w:p>
        </w:tc>
        <w:tc>
          <w:tcPr>
            <w:tcW w:w="740" w:type="pct"/>
            <w:shd w:val="clear" w:color="auto" w:fill="auto"/>
          </w:tcPr>
          <w:p w14:paraId="211C79AB" w14:textId="77777777" w:rsidR="00FE4235" w:rsidRPr="00FE2017" w:rsidRDefault="00FE4235" w:rsidP="00F86843">
            <w:pPr>
              <w:spacing w:after="200"/>
              <w:rPr>
                <w:rFonts w:eastAsia="Batang" w:cstheme="minorHAnsi"/>
              </w:rPr>
            </w:pPr>
          </w:p>
        </w:tc>
        <w:tc>
          <w:tcPr>
            <w:tcW w:w="1922" w:type="pct"/>
            <w:shd w:val="clear" w:color="auto" w:fill="auto"/>
          </w:tcPr>
          <w:p w14:paraId="5C745BED" w14:textId="77777777" w:rsidR="00FE4235" w:rsidRPr="00FE2017" w:rsidRDefault="00FE4235" w:rsidP="00F86843">
            <w:pPr>
              <w:spacing w:after="200"/>
              <w:rPr>
                <w:rFonts w:eastAsia="Batang" w:cstheme="minorHAnsi"/>
              </w:rPr>
            </w:pPr>
          </w:p>
        </w:tc>
      </w:tr>
      <w:tr w:rsidR="00FE4235" w:rsidRPr="00FE2017" w14:paraId="5FDD673D" w14:textId="77777777" w:rsidTr="2E30C70E">
        <w:trPr>
          <w:cantSplit/>
          <w:trHeight w:val="956"/>
        </w:trPr>
        <w:tc>
          <w:tcPr>
            <w:tcW w:w="501" w:type="pct"/>
            <w:shd w:val="clear" w:color="auto" w:fill="auto"/>
          </w:tcPr>
          <w:p w14:paraId="10D839CC" w14:textId="77777777" w:rsidR="00FE4235" w:rsidRPr="00FE2017" w:rsidRDefault="00FE4235" w:rsidP="00D453C1">
            <w:pPr>
              <w:pStyle w:val="ListParagraph"/>
              <w:numPr>
                <w:ilvl w:val="0"/>
                <w:numId w:val="15"/>
              </w:numPr>
              <w:spacing w:after="200" w:line="276" w:lineRule="auto"/>
              <w:jc w:val="both"/>
              <w:rPr>
                <w:rFonts w:eastAsia="Batang" w:cstheme="minorHAnsi"/>
                <w:b/>
                <w:bCs/>
              </w:rPr>
            </w:pPr>
          </w:p>
        </w:tc>
        <w:tc>
          <w:tcPr>
            <w:tcW w:w="1837" w:type="pct"/>
            <w:shd w:val="clear" w:color="auto" w:fill="auto"/>
          </w:tcPr>
          <w:p w14:paraId="522E02FA" w14:textId="2A104770" w:rsidR="00FE4235" w:rsidRPr="00FE2017" w:rsidRDefault="004F6390" w:rsidP="00F86843">
            <w:pPr>
              <w:spacing w:after="200"/>
              <w:rPr>
                <w:rFonts w:eastAsia="Batang" w:cstheme="minorHAnsi"/>
              </w:rPr>
            </w:pPr>
            <w:r>
              <w:t>All actions in the proposed solution must be tracked and logged, allowing authorized users to monitor all actions on the system (such as view, update, delete, check-in/check-out…).</w:t>
            </w:r>
          </w:p>
        </w:tc>
        <w:tc>
          <w:tcPr>
            <w:tcW w:w="740" w:type="pct"/>
            <w:shd w:val="clear" w:color="auto" w:fill="auto"/>
          </w:tcPr>
          <w:p w14:paraId="4A350FAE" w14:textId="77777777" w:rsidR="00FE4235" w:rsidRPr="00FE2017" w:rsidRDefault="00FE4235" w:rsidP="00F86843">
            <w:pPr>
              <w:spacing w:after="200"/>
              <w:rPr>
                <w:rFonts w:eastAsia="Batang" w:cstheme="minorHAnsi"/>
              </w:rPr>
            </w:pPr>
          </w:p>
        </w:tc>
        <w:tc>
          <w:tcPr>
            <w:tcW w:w="1922" w:type="pct"/>
            <w:shd w:val="clear" w:color="auto" w:fill="auto"/>
          </w:tcPr>
          <w:p w14:paraId="70A75E66" w14:textId="77777777" w:rsidR="00FE4235" w:rsidRPr="00FE2017" w:rsidRDefault="00FE4235" w:rsidP="00F86843">
            <w:pPr>
              <w:spacing w:after="200"/>
              <w:rPr>
                <w:rFonts w:eastAsia="Batang" w:cstheme="minorHAnsi"/>
              </w:rPr>
            </w:pPr>
          </w:p>
        </w:tc>
      </w:tr>
      <w:tr w:rsidR="00FE4235" w:rsidRPr="00FE2017" w14:paraId="592E761E" w14:textId="77777777" w:rsidTr="2E30C70E">
        <w:trPr>
          <w:cantSplit/>
          <w:trHeight w:val="956"/>
        </w:trPr>
        <w:tc>
          <w:tcPr>
            <w:tcW w:w="501" w:type="pct"/>
            <w:shd w:val="clear" w:color="auto" w:fill="auto"/>
          </w:tcPr>
          <w:p w14:paraId="4BCE767C" w14:textId="77777777" w:rsidR="00FE4235" w:rsidRPr="00FE2017" w:rsidRDefault="00FE4235" w:rsidP="00D453C1">
            <w:pPr>
              <w:pStyle w:val="ListParagraph"/>
              <w:numPr>
                <w:ilvl w:val="0"/>
                <w:numId w:val="15"/>
              </w:numPr>
              <w:spacing w:after="200" w:line="276" w:lineRule="auto"/>
              <w:jc w:val="both"/>
              <w:rPr>
                <w:rFonts w:eastAsia="Batang" w:cstheme="minorHAnsi"/>
                <w:b/>
                <w:bCs/>
              </w:rPr>
            </w:pPr>
          </w:p>
        </w:tc>
        <w:tc>
          <w:tcPr>
            <w:tcW w:w="1837" w:type="pct"/>
            <w:shd w:val="clear" w:color="auto" w:fill="auto"/>
          </w:tcPr>
          <w:p w14:paraId="5FD8DF7A" w14:textId="3A915584" w:rsidR="00866452" w:rsidRDefault="004F6390" w:rsidP="00866452">
            <w:pPr>
              <w:spacing w:after="200"/>
            </w:pPr>
            <w:r>
              <w:t xml:space="preserve">The solution shall support at least the following document formats: </w:t>
            </w:r>
            <w:r w:rsidR="00CA4CD1">
              <w:t>*</w:t>
            </w:r>
          </w:p>
          <w:p w14:paraId="50FBA22E" w14:textId="4A03CADD" w:rsidR="00866452" w:rsidRPr="00154EAA" w:rsidRDefault="004F6390" w:rsidP="00A3575A">
            <w:pPr>
              <w:spacing w:after="200"/>
              <w:rPr>
                <w:lang w:val="fr-FR"/>
              </w:rPr>
            </w:pPr>
            <w:r>
              <w:rPr>
                <w:rFonts w:ascii="Symbol" w:eastAsia="Symbol" w:hAnsi="Symbol" w:cs="Symbol"/>
              </w:rPr>
              <w:t></w:t>
            </w:r>
            <w:r w:rsidRPr="00154EAA">
              <w:rPr>
                <w:lang w:val="fr-FR"/>
              </w:rPr>
              <w:t xml:space="preserve"> JPEG Images </w:t>
            </w:r>
          </w:p>
          <w:p w14:paraId="064D7494" w14:textId="77777777" w:rsidR="00866452" w:rsidRPr="00154EAA" w:rsidRDefault="004F6390" w:rsidP="00F86843">
            <w:pPr>
              <w:spacing w:after="200"/>
              <w:rPr>
                <w:lang w:val="fr-FR"/>
              </w:rPr>
            </w:pPr>
            <w:r>
              <w:rPr>
                <w:rFonts w:ascii="Symbol" w:eastAsia="Symbol" w:hAnsi="Symbol" w:cs="Symbol"/>
              </w:rPr>
              <w:t></w:t>
            </w:r>
            <w:r w:rsidRPr="00154EAA">
              <w:rPr>
                <w:lang w:val="fr-FR"/>
              </w:rPr>
              <w:t xml:space="preserve"> PNG Images </w:t>
            </w:r>
          </w:p>
          <w:p w14:paraId="4864094A" w14:textId="77777777" w:rsidR="00866452" w:rsidRPr="00154EAA" w:rsidRDefault="004F6390" w:rsidP="00F86843">
            <w:pPr>
              <w:spacing w:after="200"/>
              <w:rPr>
                <w:lang w:val="fr-FR"/>
              </w:rPr>
            </w:pPr>
            <w:r>
              <w:rPr>
                <w:rFonts w:ascii="Symbol" w:eastAsia="Symbol" w:hAnsi="Symbol" w:cs="Symbol"/>
              </w:rPr>
              <w:t></w:t>
            </w:r>
            <w:r w:rsidRPr="00154EAA">
              <w:rPr>
                <w:lang w:val="fr-FR"/>
              </w:rPr>
              <w:t xml:space="preserve"> PDF Documents</w:t>
            </w:r>
          </w:p>
          <w:p w14:paraId="128CFC99" w14:textId="77777777" w:rsidR="00866452" w:rsidRDefault="004F6390" w:rsidP="00F86843">
            <w:pPr>
              <w:spacing w:after="200"/>
            </w:pPr>
            <w:r w:rsidRPr="00154EAA">
              <w:rPr>
                <w:lang w:val="fr-FR"/>
              </w:rPr>
              <w:t xml:space="preserve"> </w:t>
            </w:r>
            <w:r>
              <w:rPr>
                <w:rFonts w:ascii="Symbol" w:eastAsia="Symbol" w:hAnsi="Symbol" w:cs="Symbol"/>
              </w:rPr>
              <w:t></w:t>
            </w:r>
            <w:r>
              <w:t xml:space="preserve"> Office Files</w:t>
            </w:r>
          </w:p>
          <w:p w14:paraId="318D783A" w14:textId="77777777" w:rsidR="00866452" w:rsidRDefault="004F6390" w:rsidP="00F86843">
            <w:pPr>
              <w:spacing w:after="200"/>
            </w:pPr>
            <w:r>
              <w:t xml:space="preserve"> </w:t>
            </w:r>
            <w:r>
              <w:rPr>
                <w:rFonts w:ascii="Symbol" w:eastAsia="Symbol" w:hAnsi="Symbol" w:cs="Symbol"/>
              </w:rPr>
              <w:t></w:t>
            </w:r>
            <w:r>
              <w:t xml:space="preserve"> Video </w:t>
            </w:r>
          </w:p>
          <w:p w14:paraId="4739061E" w14:textId="77777777" w:rsidR="00866452" w:rsidRDefault="004F6390" w:rsidP="00F86843">
            <w:pPr>
              <w:spacing w:after="200"/>
            </w:pPr>
            <w:r>
              <w:rPr>
                <w:rFonts w:ascii="Symbol" w:eastAsia="Symbol" w:hAnsi="Symbol" w:cs="Symbol"/>
              </w:rPr>
              <w:lastRenderedPageBreak/>
              <w:t></w:t>
            </w:r>
            <w:r>
              <w:t xml:space="preserve"> Zip </w:t>
            </w:r>
          </w:p>
          <w:p w14:paraId="67492926" w14:textId="77777777" w:rsidR="00866452" w:rsidRDefault="004F6390" w:rsidP="00F86843">
            <w:pPr>
              <w:spacing w:after="200"/>
            </w:pPr>
            <w:r>
              <w:rPr>
                <w:rFonts w:ascii="Symbol" w:eastAsia="Symbol" w:hAnsi="Symbol" w:cs="Symbol"/>
              </w:rPr>
              <w:t></w:t>
            </w:r>
            <w:r>
              <w:t xml:space="preserve"> Doc </w:t>
            </w:r>
          </w:p>
          <w:p w14:paraId="4AA45F65" w14:textId="32A461D0" w:rsidR="00FE4235" w:rsidRPr="00FE2017" w:rsidRDefault="004F6390" w:rsidP="00F86843">
            <w:pPr>
              <w:spacing w:after="200"/>
              <w:rPr>
                <w:rFonts w:eastAsia="Batang" w:cstheme="minorHAnsi"/>
              </w:rPr>
            </w:pPr>
            <w:r>
              <w:rPr>
                <w:rFonts w:ascii="Symbol" w:eastAsia="Symbol" w:hAnsi="Symbol" w:cs="Symbol"/>
              </w:rPr>
              <w:t></w:t>
            </w:r>
            <w:r>
              <w:t xml:space="preserve"> Xls</w:t>
            </w:r>
          </w:p>
        </w:tc>
        <w:tc>
          <w:tcPr>
            <w:tcW w:w="740" w:type="pct"/>
            <w:shd w:val="clear" w:color="auto" w:fill="auto"/>
          </w:tcPr>
          <w:p w14:paraId="1EEC7232" w14:textId="77777777" w:rsidR="00FE4235" w:rsidRPr="00FE2017" w:rsidRDefault="00FE4235" w:rsidP="00F86843">
            <w:pPr>
              <w:spacing w:after="200"/>
              <w:rPr>
                <w:rFonts w:eastAsia="Batang" w:cstheme="minorHAnsi"/>
              </w:rPr>
            </w:pPr>
          </w:p>
        </w:tc>
        <w:tc>
          <w:tcPr>
            <w:tcW w:w="1922" w:type="pct"/>
            <w:shd w:val="clear" w:color="auto" w:fill="auto"/>
          </w:tcPr>
          <w:p w14:paraId="6FE5AD18" w14:textId="77777777" w:rsidR="00FE4235" w:rsidRPr="00FE2017" w:rsidRDefault="00FE4235" w:rsidP="00F86843">
            <w:pPr>
              <w:spacing w:after="200"/>
              <w:rPr>
                <w:rFonts w:eastAsia="Batang" w:cstheme="minorHAnsi"/>
              </w:rPr>
            </w:pPr>
          </w:p>
        </w:tc>
      </w:tr>
      <w:tr w:rsidR="0013540A" w:rsidRPr="00FE2017" w14:paraId="22E1DDB3" w14:textId="77777777" w:rsidTr="2E30C70E">
        <w:trPr>
          <w:cantSplit/>
          <w:trHeight w:val="956"/>
        </w:trPr>
        <w:tc>
          <w:tcPr>
            <w:tcW w:w="501" w:type="pct"/>
            <w:shd w:val="clear" w:color="auto" w:fill="auto"/>
          </w:tcPr>
          <w:p w14:paraId="3785D3F8" w14:textId="77777777" w:rsidR="0013540A" w:rsidRPr="00FE2017" w:rsidRDefault="0013540A" w:rsidP="00D453C1">
            <w:pPr>
              <w:pStyle w:val="ListParagraph"/>
              <w:numPr>
                <w:ilvl w:val="0"/>
                <w:numId w:val="15"/>
              </w:numPr>
              <w:spacing w:after="200" w:line="276" w:lineRule="auto"/>
              <w:jc w:val="both"/>
              <w:rPr>
                <w:rFonts w:eastAsia="Batang" w:cstheme="minorHAnsi"/>
                <w:b/>
                <w:bCs/>
              </w:rPr>
            </w:pPr>
          </w:p>
        </w:tc>
        <w:tc>
          <w:tcPr>
            <w:tcW w:w="1837" w:type="pct"/>
            <w:shd w:val="clear" w:color="auto" w:fill="auto"/>
          </w:tcPr>
          <w:p w14:paraId="2421A64A" w14:textId="7917AE2E" w:rsidR="0013540A" w:rsidRDefault="0013540A" w:rsidP="00866452">
            <w:pPr>
              <w:spacing w:after="200"/>
            </w:pPr>
            <w:r>
              <w:t>Ability for the system to automatically save content while it is being edited.</w:t>
            </w:r>
          </w:p>
        </w:tc>
        <w:tc>
          <w:tcPr>
            <w:tcW w:w="740" w:type="pct"/>
            <w:shd w:val="clear" w:color="auto" w:fill="auto"/>
          </w:tcPr>
          <w:p w14:paraId="39F52C84" w14:textId="77777777" w:rsidR="0013540A" w:rsidRPr="00FE2017" w:rsidRDefault="0013540A" w:rsidP="00F86843">
            <w:pPr>
              <w:spacing w:after="200"/>
              <w:rPr>
                <w:rFonts w:eastAsia="Batang" w:cstheme="minorHAnsi"/>
              </w:rPr>
            </w:pPr>
          </w:p>
        </w:tc>
        <w:tc>
          <w:tcPr>
            <w:tcW w:w="1922" w:type="pct"/>
            <w:shd w:val="clear" w:color="auto" w:fill="auto"/>
          </w:tcPr>
          <w:p w14:paraId="0DB9904F" w14:textId="77777777" w:rsidR="0013540A" w:rsidRPr="00FE2017" w:rsidRDefault="0013540A" w:rsidP="00F86843">
            <w:pPr>
              <w:spacing w:after="200"/>
              <w:rPr>
                <w:rFonts w:eastAsia="Batang" w:cstheme="minorHAnsi"/>
              </w:rPr>
            </w:pPr>
          </w:p>
        </w:tc>
      </w:tr>
      <w:tr w:rsidR="0013540A" w:rsidRPr="00FE2017" w14:paraId="45792FA4" w14:textId="77777777" w:rsidTr="2E30C70E">
        <w:trPr>
          <w:cantSplit/>
          <w:trHeight w:val="956"/>
        </w:trPr>
        <w:tc>
          <w:tcPr>
            <w:tcW w:w="501" w:type="pct"/>
            <w:shd w:val="clear" w:color="auto" w:fill="auto"/>
          </w:tcPr>
          <w:p w14:paraId="48107962" w14:textId="77777777" w:rsidR="0013540A" w:rsidRDefault="0013540A" w:rsidP="00D453C1">
            <w:pPr>
              <w:pStyle w:val="ListParagraph"/>
              <w:numPr>
                <w:ilvl w:val="0"/>
                <w:numId w:val="15"/>
              </w:numPr>
              <w:spacing w:after="200" w:line="276" w:lineRule="auto"/>
              <w:jc w:val="both"/>
              <w:rPr>
                <w:rFonts w:eastAsia="Batang" w:cstheme="minorHAnsi"/>
                <w:b/>
                <w:bCs/>
              </w:rPr>
            </w:pPr>
          </w:p>
        </w:tc>
        <w:tc>
          <w:tcPr>
            <w:tcW w:w="1837" w:type="pct"/>
            <w:shd w:val="clear" w:color="auto" w:fill="auto"/>
          </w:tcPr>
          <w:p w14:paraId="3B0D79F2" w14:textId="730BF010" w:rsidR="0013540A" w:rsidRDefault="0013540A" w:rsidP="00866452">
            <w:pPr>
              <w:spacing w:after="200"/>
            </w:pPr>
            <w:r>
              <w:t>Ability for the administrator to define validation rules for content, e.g. restricting the number of characters of a text field or specify file type</w:t>
            </w:r>
            <w:r w:rsidR="002F2E97">
              <w:t>.</w:t>
            </w:r>
            <w:r w:rsidR="002E150A">
              <w:t xml:space="preserve"> *</w:t>
            </w:r>
          </w:p>
        </w:tc>
        <w:tc>
          <w:tcPr>
            <w:tcW w:w="740" w:type="pct"/>
            <w:shd w:val="clear" w:color="auto" w:fill="auto"/>
          </w:tcPr>
          <w:p w14:paraId="0F0C0E7C" w14:textId="77777777" w:rsidR="0013540A" w:rsidRPr="00FE2017" w:rsidRDefault="0013540A" w:rsidP="00F86843">
            <w:pPr>
              <w:spacing w:after="200"/>
              <w:rPr>
                <w:rFonts w:eastAsia="Batang" w:cstheme="minorHAnsi"/>
              </w:rPr>
            </w:pPr>
          </w:p>
        </w:tc>
        <w:tc>
          <w:tcPr>
            <w:tcW w:w="1922" w:type="pct"/>
            <w:shd w:val="clear" w:color="auto" w:fill="auto"/>
          </w:tcPr>
          <w:p w14:paraId="5C946F28" w14:textId="77777777" w:rsidR="0013540A" w:rsidRDefault="0013540A" w:rsidP="00F86843">
            <w:pPr>
              <w:spacing w:after="200"/>
              <w:rPr>
                <w:rFonts w:eastAsia="Batang" w:cstheme="minorHAnsi"/>
              </w:rPr>
            </w:pPr>
          </w:p>
        </w:tc>
      </w:tr>
      <w:tr w:rsidR="00A457C7" w:rsidRPr="00FE2017" w14:paraId="2DA655F5" w14:textId="77777777" w:rsidTr="2E30C70E">
        <w:trPr>
          <w:cantSplit/>
          <w:trHeight w:val="956"/>
        </w:trPr>
        <w:tc>
          <w:tcPr>
            <w:tcW w:w="501" w:type="pct"/>
            <w:shd w:val="clear" w:color="auto" w:fill="auto"/>
          </w:tcPr>
          <w:p w14:paraId="676B1E67" w14:textId="77777777" w:rsidR="00A457C7" w:rsidRDefault="00A457C7" w:rsidP="00D453C1">
            <w:pPr>
              <w:pStyle w:val="ListParagraph"/>
              <w:numPr>
                <w:ilvl w:val="0"/>
                <w:numId w:val="15"/>
              </w:numPr>
              <w:spacing w:after="200" w:line="276" w:lineRule="auto"/>
              <w:jc w:val="both"/>
              <w:rPr>
                <w:rFonts w:eastAsia="Batang" w:cstheme="minorHAnsi"/>
                <w:b/>
                <w:bCs/>
              </w:rPr>
            </w:pPr>
          </w:p>
        </w:tc>
        <w:tc>
          <w:tcPr>
            <w:tcW w:w="1837" w:type="pct"/>
            <w:shd w:val="clear" w:color="auto" w:fill="auto"/>
          </w:tcPr>
          <w:p w14:paraId="137A4C1C" w14:textId="6BF75908" w:rsidR="00A457C7" w:rsidRDefault="00A457C7" w:rsidP="00866452">
            <w:pPr>
              <w:spacing w:after="200"/>
            </w:pPr>
            <w:r>
              <w:t>The solution must provide an advanced search capability with a wide array of search types such as folder search, content search and search within results</w:t>
            </w:r>
            <w:r w:rsidR="002F2E97">
              <w:t>.</w:t>
            </w:r>
            <w:r w:rsidR="002E150A">
              <w:t xml:space="preserve"> *</w:t>
            </w:r>
          </w:p>
        </w:tc>
        <w:tc>
          <w:tcPr>
            <w:tcW w:w="740" w:type="pct"/>
            <w:shd w:val="clear" w:color="auto" w:fill="auto"/>
          </w:tcPr>
          <w:p w14:paraId="55C676DB" w14:textId="77777777" w:rsidR="00A457C7" w:rsidRPr="00FE2017" w:rsidRDefault="00A457C7" w:rsidP="00F86843">
            <w:pPr>
              <w:spacing w:after="200"/>
              <w:rPr>
                <w:rFonts w:eastAsia="Batang" w:cstheme="minorHAnsi"/>
              </w:rPr>
            </w:pPr>
          </w:p>
        </w:tc>
        <w:tc>
          <w:tcPr>
            <w:tcW w:w="1922" w:type="pct"/>
            <w:shd w:val="clear" w:color="auto" w:fill="auto"/>
          </w:tcPr>
          <w:p w14:paraId="39CAA19A" w14:textId="77777777" w:rsidR="00A457C7" w:rsidRDefault="00A457C7" w:rsidP="00F86843">
            <w:pPr>
              <w:spacing w:after="200"/>
              <w:rPr>
                <w:rFonts w:eastAsia="Batang" w:cstheme="minorHAnsi"/>
              </w:rPr>
            </w:pPr>
          </w:p>
        </w:tc>
      </w:tr>
      <w:tr w:rsidR="00A457C7" w:rsidRPr="00FE2017" w14:paraId="0A6798AC" w14:textId="77777777" w:rsidTr="2E30C70E">
        <w:trPr>
          <w:cantSplit/>
          <w:trHeight w:val="956"/>
        </w:trPr>
        <w:tc>
          <w:tcPr>
            <w:tcW w:w="501" w:type="pct"/>
            <w:shd w:val="clear" w:color="auto" w:fill="auto"/>
          </w:tcPr>
          <w:p w14:paraId="23AF81BF" w14:textId="77777777" w:rsidR="00A457C7" w:rsidRDefault="00A457C7" w:rsidP="00D453C1">
            <w:pPr>
              <w:pStyle w:val="ListParagraph"/>
              <w:numPr>
                <w:ilvl w:val="0"/>
                <w:numId w:val="15"/>
              </w:numPr>
              <w:spacing w:after="200" w:line="276" w:lineRule="auto"/>
              <w:jc w:val="both"/>
              <w:rPr>
                <w:rFonts w:eastAsia="Batang" w:cstheme="minorHAnsi"/>
                <w:b/>
                <w:bCs/>
              </w:rPr>
            </w:pPr>
          </w:p>
        </w:tc>
        <w:tc>
          <w:tcPr>
            <w:tcW w:w="1837" w:type="pct"/>
            <w:shd w:val="clear" w:color="auto" w:fill="auto"/>
          </w:tcPr>
          <w:p w14:paraId="1F1131F6" w14:textId="0F28890B" w:rsidR="00A457C7" w:rsidRDefault="00A457C7" w:rsidP="00866452">
            <w:pPr>
              <w:spacing w:after="200"/>
            </w:pPr>
            <w:r>
              <w:t>Ability for content to be shared/associated to multiple sites and/or pages without duplication. Content must be formatted according to its destination site and page.</w:t>
            </w:r>
          </w:p>
        </w:tc>
        <w:tc>
          <w:tcPr>
            <w:tcW w:w="740" w:type="pct"/>
            <w:shd w:val="clear" w:color="auto" w:fill="auto"/>
          </w:tcPr>
          <w:p w14:paraId="71B67F55" w14:textId="77777777" w:rsidR="00A457C7" w:rsidRPr="00FE2017" w:rsidRDefault="00A457C7" w:rsidP="00F86843">
            <w:pPr>
              <w:spacing w:after="200"/>
              <w:rPr>
                <w:rFonts w:eastAsia="Batang" w:cstheme="minorHAnsi"/>
              </w:rPr>
            </w:pPr>
          </w:p>
        </w:tc>
        <w:tc>
          <w:tcPr>
            <w:tcW w:w="1922" w:type="pct"/>
            <w:shd w:val="clear" w:color="auto" w:fill="auto"/>
          </w:tcPr>
          <w:p w14:paraId="013FDF56" w14:textId="77777777" w:rsidR="00A457C7" w:rsidRDefault="00A457C7" w:rsidP="00F86843">
            <w:pPr>
              <w:spacing w:after="200"/>
              <w:rPr>
                <w:rFonts w:eastAsia="Batang" w:cstheme="minorHAnsi"/>
              </w:rPr>
            </w:pPr>
          </w:p>
        </w:tc>
      </w:tr>
      <w:tr w:rsidR="00A457C7" w:rsidRPr="00FE2017" w14:paraId="7884657E" w14:textId="77777777" w:rsidTr="2E30C70E">
        <w:trPr>
          <w:cantSplit/>
          <w:trHeight w:val="956"/>
        </w:trPr>
        <w:tc>
          <w:tcPr>
            <w:tcW w:w="501" w:type="pct"/>
            <w:shd w:val="clear" w:color="auto" w:fill="auto"/>
          </w:tcPr>
          <w:p w14:paraId="6D164CD5" w14:textId="77777777" w:rsidR="00A457C7" w:rsidRDefault="00A457C7" w:rsidP="00D453C1">
            <w:pPr>
              <w:pStyle w:val="ListParagraph"/>
              <w:numPr>
                <w:ilvl w:val="0"/>
                <w:numId w:val="15"/>
              </w:numPr>
              <w:spacing w:after="200" w:line="276" w:lineRule="auto"/>
              <w:jc w:val="both"/>
              <w:rPr>
                <w:rFonts w:eastAsia="Batang" w:cstheme="minorHAnsi"/>
                <w:b/>
                <w:bCs/>
              </w:rPr>
            </w:pPr>
          </w:p>
        </w:tc>
        <w:tc>
          <w:tcPr>
            <w:tcW w:w="1837" w:type="pct"/>
            <w:shd w:val="clear" w:color="auto" w:fill="auto"/>
          </w:tcPr>
          <w:p w14:paraId="0B8E78D3" w14:textId="165B9F38" w:rsidR="00A457C7" w:rsidRDefault="00A457C7" w:rsidP="00866452">
            <w:pPr>
              <w:spacing w:after="200"/>
            </w:pPr>
            <w:r>
              <w:t>Ability to restrict the uploading of certain file by their size.</w:t>
            </w:r>
          </w:p>
        </w:tc>
        <w:tc>
          <w:tcPr>
            <w:tcW w:w="740" w:type="pct"/>
            <w:shd w:val="clear" w:color="auto" w:fill="auto"/>
          </w:tcPr>
          <w:p w14:paraId="73BDEA6D" w14:textId="77777777" w:rsidR="00A457C7" w:rsidRPr="00FE2017" w:rsidRDefault="00A457C7" w:rsidP="00F86843">
            <w:pPr>
              <w:spacing w:after="200"/>
              <w:rPr>
                <w:rFonts w:eastAsia="Batang" w:cstheme="minorHAnsi"/>
              </w:rPr>
            </w:pPr>
          </w:p>
        </w:tc>
        <w:tc>
          <w:tcPr>
            <w:tcW w:w="1922" w:type="pct"/>
            <w:shd w:val="clear" w:color="auto" w:fill="auto"/>
          </w:tcPr>
          <w:p w14:paraId="57D74524" w14:textId="77777777" w:rsidR="00A457C7" w:rsidRDefault="00A457C7" w:rsidP="00F86843">
            <w:pPr>
              <w:spacing w:after="200"/>
              <w:rPr>
                <w:rFonts w:eastAsia="Batang" w:cstheme="minorHAnsi"/>
              </w:rPr>
            </w:pPr>
          </w:p>
        </w:tc>
      </w:tr>
      <w:tr w:rsidR="00A457C7" w:rsidRPr="00FE2017" w14:paraId="26872365" w14:textId="77777777" w:rsidTr="2E30C70E">
        <w:trPr>
          <w:cantSplit/>
          <w:trHeight w:val="956"/>
        </w:trPr>
        <w:tc>
          <w:tcPr>
            <w:tcW w:w="501" w:type="pct"/>
            <w:shd w:val="clear" w:color="auto" w:fill="auto"/>
          </w:tcPr>
          <w:p w14:paraId="22456923" w14:textId="77777777" w:rsidR="00A457C7" w:rsidRDefault="00A457C7" w:rsidP="00D453C1">
            <w:pPr>
              <w:pStyle w:val="ListParagraph"/>
              <w:numPr>
                <w:ilvl w:val="0"/>
                <w:numId w:val="15"/>
              </w:numPr>
              <w:spacing w:after="200" w:line="276" w:lineRule="auto"/>
              <w:jc w:val="both"/>
              <w:rPr>
                <w:rFonts w:eastAsia="Batang" w:cstheme="minorHAnsi"/>
                <w:b/>
                <w:bCs/>
              </w:rPr>
            </w:pPr>
          </w:p>
        </w:tc>
        <w:tc>
          <w:tcPr>
            <w:tcW w:w="1837" w:type="pct"/>
            <w:shd w:val="clear" w:color="auto" w:fill="auto"/>
          </w:tcPr>
          <w:p w14:paraId="5BDF3336" w14:textId="516908EF" w:rsidR="00A457C7" w:rsidRDefault="00A457C7" w:rsidP="00866452">
            <w:pPr>
              <w:spacing w:after="200"/>
            </w:pPr>
            <w:r>
              <w:t>Ability to support restricted access to content items based on user type, group or role</w:t>
            </w:r>
            <w:r w:rsidR="002F2E97">
              <w:t>.</w:t>
            </w:r>
            <w:r w:rsidR="00C71C03">
              <w:t xml:space="preserve"> *</w:t>
            </w:r>
          </w:p>
        </w:tc>
        <w:tc>
          <w:tcPr>
            <w:tcW w:w="740" w:type="pct"/>
            <w:shd w:val="clear" w:color="auto" w:fill="auto"/>
          </w:tcPr>
          <w:p w14:paraId="1CBC941B" w14:textId="77777777" w:rsidR="00A457C7" w:rsidRPr="00FE2017" w:rsidRDefault="00A457C7" w:rsidP="00F86843">
            <w:pPr>
              <w:spacing w:after="200"/>
              <w:rPr>
                <w:rFonts w:eastAsia="Batang" w:cstheme="minorHAnsi"/>
              </w:rPr>
            </w:pPr>
          </w:p>
        </w:tc>
        <w:tc>
          <w:tcPr>
            <w:tcW w:w="1922" w:type="pct"/>
            <w:shd w:val="clear" w:color="auto" w:fill="auto"/>
          </w:tcPr>
          <w:p w14:paraId="098AA275" w14:textId="77777777" w:rsidR="00A457C7" w:rsidRDefault="00A457C7" w:rsidP="00F86843">
            <w:pPr>
              <w:spacing w:after="200"/>
              <w:rPr>
                <w:rFonts w:eastAsia="Batang" w:cstheme="minorHAnsi"/>
              </w:rPr>
            </w:pPr>
          </w:p>
        </w:tc>
      </w:tr>
      <w:tr w:rsidR="00A457C7" w:rsidRPr="00FE2017" w14:paraId="7105FB55" w14:textId="77777777" w:rsidTr="2E30C70E">
        <w:trPr>
          <w:cantSplit/>
          <w:trHeight w:val="956"/>
        </w:trPr>
        <w:tc>
          <w:tcPr>
            <w:tcW w:w="501" w:type="pct"/>
            <w:shd w:val="clear" w:color="auto" w:fill="auto"/>
          </w:tcPr>
          <w:p w14:paraId="54E1C32B" w14:textId="77777777" w:rsidR="00A457C7" w:rsidRDefault="00A457C7" w:rsidP="00D453C1">
            <w:pPr>
              <w:pStyle w:val="ListParagraph"/>
              <w:numPr>
                <w:ilvl w:val="0"/>
                <w:numId w:val="15"/>
              </w:numPr>
              <w:spacing w:after="200" w:line="276" w:lineRule="auto"/>
              <w:jc w:val="both"/>
              <w:rPr>
                <w:rFonts w:eastAsia="Batang" w:cstheme="minorHAnsi"/>
                <w:b/>
                <w:bCs/>
              </w:rPr>
            </w:pPr>
          </w:p>
        </w:tc>
        <w:tc>
          <w:tcPr>
            <w:tcW w:w="1837" w:type="pct"/>
            <w:shd w:val="clear" w:color="auto" w:fill="auto"/>
          </w:tcPr>
          <w:p w14:paraId="74092FA5" w14:textId="242D0CE5" w:rsidR="00A457C7" w:rsidRDefault="00A457C7" w:rsidP="002D33D5">
            <w:pPr>
              <w:spacing w:after="200"/>
            </w:pPr>
            <w:r>
              <w:t xml:space="preserve">The solution must support role-based security, e.g. Only authorized users may </w:t>
            </w:r>
            <w:r w:rsidR="002D33D5">
              <w:t>create/upload</w:t>
            </w:r>
            <w:r>
              <w:t>/edit/view certain content types.</w:t>
            </w:r>
            <w:r w:rsidR="00C71C03">
              <w:t xml:space="preserve"> *</w:t>
            </w:r>
          </w:p>
        </w:tc>
        <w:tc>
          <w:tcPr>
            <w:tcW w:w="740" w:type="pct"/>
            <w:shd w:val="clear" w:color="auto" w:fill="auto"/>
          </w:tcPr>
          <w:p w14:paraId="1F75C3C8" w14:textId="77777777" w:rsidR="00A457C7" w:rsidRPr="00FE2017" w:rsidRDefault="00A457C7" w:rsidP="00F86843">
            <w:pPr>
              <w:spacing w:after="200"/>
              <w:rPr>
                <w:rFonts w:eastAsia="Batang" w:cstheme="minorHAnsi"/>
              </w:rPr>
            </w:pPr>
          </w:p>
        </w:tc>
        <w:tc>
          <w:tcPr>
            <w:tcW w:w="1922" w:type="pct"/>
            <w:shd w:val="clear" w:color="auto" w:fill="auto"/>
          </w:tcPr>
          <w:p w14:paraId="03E4866F" w14:textId="77777777" w:rsidR="00A457C7" w:rsidRDefault="00A457C7" w:rsidP="00F86843">
            <w:pPr>
              <w:spacing w:after="200"/>
              <w:rPr>
                <w:rFonts w:eastAsia="Batang" w:cstheme="minorHAnsi"/>
              </w:rPr>
            </w:pPr>
          </w:p>
        </w:tc>
      </w:tr>
      <w:tr w:rsidR="00A457C7" w:rsidRPr="00FE2017" w14:paraId="65ACD675" w14:textId="77777777" w:rsidTr="2E30C70E">
        <w:trPr>
          <w:cantSplit/>
          <w:trHeight w:val="956"/>
        </w:trPr>
        <w:tc>
          <w:tcPr>
            <w:tcW w:w="501" w:type="pct"/>
            <w:shd w:val="clear" w:color="auto" w:fill="auto"/>
          </w:tcPr>
          <w:p w14:paraId="36E2B338" w14:textId="77777777" w:rsidR="00A457C7" w:rsidRDefault="00A457C7" w:rsidP="00D453C1">
            <w:pPr>
              <w:pStyle w:val="ListParagraph"/>
              <w:numPr>
                <w:ilvl w:val="0"/>
                <w:numId w:val="15"/>
              </w:numPr>
              <w:spacing w:after="200" w:line="276" w:lineRule="auto"/>
              <w:jc w:val="both"/>
              <w:rPr>
                <w:rFonts w:eastAsia="Batang" w:cstheme="minorHAnsi"/>
                <w:b/>
                <w:bCs/>
              </w:rPr>
            </w:pPr>
          </w:p>
        </w:tc>
        <w:tc>
          <w:tcPr>
            <w:tcW w:w="1837" w:type="pct"/>
            <w:shd w:val="clear" w:color="auto" w:fill="auto"/>
          </w:tcPr>
          <w:p w14:paraId="32024E66" w14:textId="1837964E" w:rsidR="00A457C7" w:rsidRDefault="002D33D5" w:rsidP="00866452">
            <w:pPr>
              <w:spacing w:after="200"/>
            </w:pPr>
            <w:r>
              <w:t>Ability to restrict access to certain content items, based on information in the user's profile, e.g. Volunteer vs. executive committee</w:t>
            </w:r>
            <w:r w:rsidR="002F2E97">
              <w:t>.</w:t>
            </w:r>
            <w:r w:rsidR="00C71C03">
              <w:t xml:space="preserve"> *</w:t>
            </w:r>
          </w:p>
        </w:tc>
        <w:tc>
          <w:tcPr>
            <w:tcW w:w="740" w:type="pct"/>
            <w:shd w:val="clear" w:color="auto" w:fill="auto"/>
          </w:tcPr>
          <w:p w14:paraId="1D867DD7" w14:textId="77777777" w:rsidR="00A457C7" w:rsidRPr="00FE2017" w:rsidRDefault="00A457C7" w:rsidP="00F86843">
            <w:pPr>
              <w:spacing w:after="200"/>
              <w:rPr>
                <w:rFonts w:eastAsia="Batang" w:cstheme="minorHAnsi"/>
              </w:rPr>
            </w:pPr>
          </w:p>
        </w:tc>
        <w:tc>
          <w:tcPr>
            <w:tcW w:w="1922" w:type="pct"/>
            <w:shd w:val="clear" w:color="auto" w:fill="auto"/>
          </w:tcPr>
          <w:p w14:paraId="4B967254" w14:textId="77777777" w:rsidR="00A457C7" w:rsidRDefault="00A457C7" w:rsidP="00F86843">
            <w:pPr>
              <w:spacing w:after="200"/>
              <w:rPr>
                <w:rFonts w:eastAsia="Batang" w:cstheme="minorHAnsi"/>
              </w:rPr>
            </w:pPr>
          </w:p>
        </w:tc>
      </w:tr>
      <w:tr w:rsidR="00A457C7" w:rsidRPr="00FE2017" w14:paraId="57FBBCF7" w14:textId="77777777" w:rsidTr="2E30C70E">
        <w:trPr>
          <w:cantSplit/>
          <w:trHeight w:val="956"/>
        </w:trPr>
        <w:tc>
          <w:tcPr>
            <w:tcW w:w="501" w:type="pct"/>
            <w:shd w:val="clear" w:color="auto" w:fill="auto"/>
          </w:tcPr>
          <w:p w14:paraId="54E93449" w14:textId="77777777" w:rsidR="00A457C7" w:rsidRDefault="00A457C7" w:rsidP="00D453C1">
            <w:pPr>
              <w:pStyle w:val="ListParagraph"/>
              <w:numPr>
                <w:ilvl w:val="0"/>
                <w:numId w:val="15"/>
              </w:numPr>
              <w:spacing w:after="200" w:line="276" w:lineRule="auto"/>
              <w:jc w:val="both"/>
              <w:rPr>
                <w:rFonts w:eastAsia="Batang" w:cstheme="minorHAnsi"/>
                <w:b/>
                <w:bCs/>
              </w:rPr>
            </w:pPr>
          </w:p>
        </w:tc>
        <w:tc>
          <w:tcPr>
            <w:tcW w:w="1837" w:type="pct"/>
            <w:shd w:val="clear" w:color="auto" w:fill="auto"/>
          </w:tcPr>
          <w:p w14:paraId="1187BDB9" w14:textId="7A9725F3" w:rsidR="00A457C7" w:rsidRDefault="0092275B" w:rsidP="00866452">
            <w:pPr>
              <w:spacing w:after="200"/>
            </w:pPr>
            <w:r>
              <w:t>Supports easy customization of templates by the administrators through the administration interface.</w:t>
            </w:r>
          </w:p>
        </w:tc>
        <w:tc>
          <w:tcPr>
            <w:tcW w:w="740" w:type="pct"/>
            <w:shd w:val="clear" w:color="auto" w:fill="auto"/>
          </w:tcPr>
          <w:p w14:paraId="1F861696" w14:textId="77777777" w:rsidR="00A457C7" w:rsidRPr="00FE2017" w:rsidRDefault="00A457C7" w:rsidP="00F86843">
            <w:pPr>
              <w:spacing w:after="200"/>
              <w:rPr>
                <w:rFonts w:eastAsia="Batang" w:cstheme="minorHAnsi"/>
              </w:rPr>
            </w:pPr>
          </w:p>
        </w:tc>
        <w:tc>
          <w:tcPr>
            <w:tcW w:w="1922" w:type="pct"/>
            <w:shd w:val="clear" w:color="auto" w:fill="auto"/>
          </w:tcPr>
          <w:p w14:paraId="761D2AB1" w14:textId="77777777" w:rsidR="00A457C7" w:rsidRDefault="00A457C7" w:rsidP="00F86843">
            <w:pPr>
              <w:spacing w:after="200"/>
              <w:rPr>
                <w:rFonts w:eastAsia="Batang" w:cstheme="minorHAnsi"/>
              </w:rPr>
            </w:pPr>
          </w:p>
        </w:tc>
      </w:tr>
      <w:tr w:rsidR="0092275B" w:rsidRPr="00FE2017" w14:paraId="613BCBBA" w14:textId="77777777" w:rsidTr="2E30C70E">
        <w:trPr>
          <w:cantSplit/>
          <w:trHeight w:val="956"/>
        </w:trPr>
        <w:tc>
          <w:tcPr>
            <w:tcW w:w="501" w:type="pct"/>
            <w:shd w:val="clear" w:color="auto" w:fill="auto"/>
          </w:tcPr>
          <w:p w14:paraId="61EE5BFE" w14:textId="77777777" w:rsidR="0092275B" w:rsidRDefault="0092275B" w:rsidP="00D453C1">
            <w:pPr>
              <w:pStyle w:val="ListParagraph"/>
              <w:numPr>
                <w:ilvl w:val="0"/>
                <w:numId w:val="15"/>
              </w:numPr>
              <w:spacing w:after="200" w:line="276" w:lineRule="auto"/>
              <w:jc w:val="both"/>
              <w:rPr>
                <w:rFonts w:eastAsia="Batang" w:cstheme="minorHAnsi"/>
                <w:b/>
                <w:bCs/>
              </w:rPr>
            </w:pPr>
          </w:p>
        </w:tc>
        <w:tc>
          <w:tcPr>
            <w:tcW w:w="1837" w:type="pct"/>
            <w:shd w:val="clear" w:color="auto" w:fill="auto"/>
          </w:tcPr>
          <w:p w14:paraId="104C02EE" w14:textId="7C90F892" w:rsidR="0092275B" w:rsidRDefault="0092275B" w:rsidP="00866452">
            <w:pPr>
              <w:spacing w:after="200"/>
            </w:pPr>
            <w:r>
              <w:t>The administrator shall have the ability to create, add, or remove any additional attributes whenever needed</w:t>
            </w:r>
            <w:r w:rsidR="002F2E97">
              <w:t>.</w:t>
            </w:r>
            <w:r w:rsidR="00073BB0">
              <w:t xml:space="preserve"> *</w:t>
            </w:r>
          </w:p>
        </w:tc>
        <w:tc>
          <w:tcPr>
            <w:tcW w:w="740" w:type="pct"/>
            <w:shd w:val="clear" w:color="auto" w:fill="auto"/>
          </w:tcPr>
          <w:p w14:paraId="4F192E44" w14:textId="77777777" w:rsidR="0092275B" w:rsidRPr="00FE2017" w:rsidRDefault="0092275B" w:rsidP="00F86843">
            <w:pPr>
              <w:spacing w:after="200"/>
              <w:rPr>
                <w:rFonts w:eastAsia="Batang" w:cstheme="minorHAnsi"/>
              </w:rPr>
            </w:pPr>
          </w:p>
        </w:tc>
        <w:tc>
          <w:tcPr>
            <w:tcW w:w="1922" w:type="pct"/>
            <w:shd w:val="clear" w:color="auto" w:fill="auto"/>
          </w:tcPr>
          <w:p w14:paraId="1410BD53" w14:textId="77777777" w:rsidR="0092275B" w:rsidRDefault="0092275B" w:rsidP="00F86843">
            <w:pPr>
              <w:spacing w:after="200"/>
              <w:rPr>
                <w:rFonts w:eastAsia="Batang" w:cstheme="minorHAnsi"/>
              </w:rPr>
            </w:pPr>
          </w:p>
        </w:tc>
      </w:tr>
      <w:tr w:rsidR="0092275B" w:rsidRPr="00FE2017" w14:paraId="00ECBE72" w14:textId="77777777" w:rsidTr="2E30C70E">
        <w:trPr>
          <w:cantSplit/>
          <w:trHeight w:val="956"/>
        </w:trPr>
        <w:tc>
          <w:tcPr>
            <w:tcW w:w="501" w:type="pct"/>
            <w:shd w:val="clear" w:color="auto" w:fill="auto"/>
          </w:tcPr>
          <w:p w14:paraId="278E1C1E" w14:textId="77777777" w:rsidR="0092275B" w:rsidRDefault="0092275B" w:rsidP="00D453C1">
            <w:pPr>
              <w:pStyle w:val="ListParagraph"/>
              <w:numPr>
                <w:ilvl w:val="0"/>
                <w:numId w:val="15"/>
              </w:numPr>
              <w:spacing w:after="200" w:line="276" w:lineRule="auto"/>
              <w:jc w:val="both"/>
              <w:rPr>
                <w:rFonts w:eastAsia="Batang" w:cstheme="minorHAnsi"/>
                <w:b/>
                <w:bCs/>
              </w:rPr>
            </w:pPr>
          </w:p>
        </w:tc>
        <w:tc>
          <w:tcPr>
            <w:tcW w:w="1837" w:type="pct"/>
            <w:shd w:val="clear" w:color="auto" w:fill="auto"/>
          </w:tcPr>
          <w:p w14:paraId="11D96858" w14:textId="4BF2B8B5" w:rsidR="0092275B" w:rsidRDefault="0092275B" w:rsidP="00866452">
            <w:pPr>
              <w:spacing w:after="200"/>
            </w:pPr>
            <w:r>
              <w:t>Ability to centrally manage the platform using a browser-based graphical user interface.</w:t>
            </w:r>
          </w:p>
        </w:tc>
        <w:tc>
          <w:tcPr>
            <w:tcW w:w="740" w:type="pct"/>
            <w:shd w:val="clear" w:color="auto" w:fill="auto"/>
          </w:tcPr>
          <w:p w14:paraId="5C84A958" w14:textId="77777777" w:rsidR="0092275B" w:rsidRPr="00FE2017" w:rsidRDefault="0092275B" w:rsidP="00F86843">
            <w:pPr>
              <w:spacing w:after="200"/>
              <w:rPr>
                <w:rFonts w:eastAsia="Batang" w:cstheme="minorHAnsi"/>
              </w:rPr>
            </w:pPr>
          </w:p>
        </w:tc>
        <w:tc>
          <w:tcPr>
            <w:tcW w:w="1922" w:type="pct"/>
            <w:shd w:val="clear" w:color="auto" w:fill="auto"/>
          </w:tcPr>
          <w:p w14:paraId="686189B4" w14:textId="77777777" w:rsidR="0092275B" w:rsidRDefault="0092275B" w:rsidP="00F86843">
            <w:pPr>
              <w:spacing w:after="200"/>
              <w:rPr>
                <w:rFonts w:eastAsia="Batang" w:cstheme="minorHAnsi"/>
              </w:rPr>
            </w:pPr>
          </w:p>
        </w:tc>
      </w:tr>
      <w:tr w:rsidR="00FE4235" w:rsidRPr="00FE2017" w14:paraId="3BACDB3A" w14:textId="77777777" w:rsidTr="2E30C70E">
        <w:trPr>
          <w:cantSplit/>
          <w:trHeight w:val="530"/>
        </w:trPr>
        <w:tc>
          <w:tcPr>
            <w:tcW w:w="5000" w:type="pct"/>
            <w:gridSpan w:val="4"/>
            <w:shd w:val="clear" w:color="auto" w:fill="auto"/>
          </w:tcPr>
          <w:p w14:paraId="36A38EDF" w14:textId="5CC7B860" w:rsidR="00FE4235" w:rsidRPr="00FE2017" w:rsidRDefault="0087197E" w:rsidP="0087197E">
            <w:pPr>
              <w:pStyle w:val="ESLevel4"/>
              <w:numPr>
                <w:ilvl w:val="0"/>
                <w:numId w:val="0"/>
              </w:numPr>
              <w:rPr>
                <w:rFonts w:asciiTheme="minorHAnsi" w:eastAsia="Batang" w:hAnsiTheme="minorHAnsi" w:cstheme="minorHAnsi"/>
                <w:color w:val="auto"/>
                <w:sz w:val="22"/>
                <w:szCs w:val="22"/>
              </w:rPr>
            </w:pPr>
            <w:r w:rsidRPr="0087197E">
              <w:rPr>
                <w:rFonts w:asciiTheme="minorHAnsi" w:eastAsia="Batang" w:hAnsiTheme="minorHAnsi" w:cstheme="minorHAnsi"/>
                <w:color w:val="auto"/>
                <w:sz w:val="22"/>
                <w:szCs w:val="22"/>
              </w:rPr>
              <w:lastRenderedPageBreak/>
              <w:t>Technical Requirements</w:t>
            </w:r>
          </w:p>
        </w:tc>
      </w:tr>
      <w:tr w:rsidR="00FE4235" w:rsidRPr="00FE2017" w14:paraId="212B1A6D" w14:textId="77777777" w:rsidTr="2E30C70E">
        <w:trPr>
          <w:cantSplit/>
          <w:trHeight w:val="791"/>
        </w:trPr>
        <w:tc>
          <w:tcPr>
            <w:tcW w:w="501" w:type="pct"/>
            <w:shd w:val="clear" w:color="auto" w:fill="auto"/>
          </w:tcPr>
          <w:p w14:paraId="763AB9CE" w14:textId="77777777" w:rsidR="00FE4235" w:rsidRPr="00FE2017" w:rsidRDefault="00FE4235" w:rsidP="00D453C1">
            <w:pPr>
              <w:pStyle w:val="ListParagraph"/>
              <w:numPr>
                <w:ilvl w:val="0"/>
                <w:numId w:val="15"/>
              </w:numPr>
              <w:spacing w:after="200" w:line="276" w:lineRule="auto"/>
              <w:jc w:val="both"/>
              <w:rPr>
                <w:rFonts w:eastAsia="Batang" w:cstheme="minorHAnsi"/>
                <w:b/>
                <w:bCs/>
              </w:rPr>
            </w:pPr>
          </w:p>
        </w:tc>
        <w:tc>
          <w:tcPr>
            <w:tcW w:w="1837" w:type="pct"/>
            <w:shd w:val="clear" w:color="auto" w:fill="auto"/>
          </w:tcPr>
          <w:p w14:paraId="45F6FCA9" w14:textId="7EC26BE8" w:rsidR="00FE4235" w:rsidRPr="00FE2017" w:rsidRDefault="0087197E" w:rsidP="00F86843">
            <w:pPr>
              <w:spacing w:after="200"/>
              <w:rPr>
                <w:rFonts w:eastAsia="Batang" w:cstheme="minorHAnsi"/>
              </w:rPr>
            </w:pPr>
            <w:r>
              <w:rPr>
                <w:rFonts w:ascii="Calibri" w:hAnsi="Calibri" w:cs="Calibri"/>
                <w:color w:val="000000"/>
              </w:rPr>
              <w:t>Ability to connect and access Salesforce out of the box and custom objects (with viewing and editing possibilities)</w:t>
            </w:r>
            <w:r w:rsidR="002F2E97">
              <w:rPr>
                <w:rFonts w:ascii="Calibri" w:hAnsi="Calibri" w:cs="Calibri"/>
                <w:color w:val="000000"/>
              </w:rPr>
              <w:t>.</w:t>
            </w:r>
            <w:r w:rsidR="00073BB0">
              <w:rPr>
                <w:rFonts w:ascii="Calibri" w:hAnsi="Calibri" w:cs="Calibri"/>
                <w:color w:val="000000"/>
              </w:rPr>
              <w:t xml:space="preserve"> *</w:t>
            </w:r>
          </w:p>
        </w:tc>
        <w:tc>
          <w:tcPr>
            <w:tcW w:w="740" w:type="pct"/>
            <w:shd w:val="clear" w:color="auto" w:fill="auto"/>
          </w:tcPr>
          <w:p w14:paraId="2F47BDBB" w14:textId="77777777" w:rsidR="00FE4235" w:rsidRPr="00FE2017" w:rsidRDefault="00FE4235" w:rsidP="00F86843">
            <w:pPr>
              <w:spacing w:after="200"/>
              <w:rPr>
                <w:rFonts w:eastAsia="Batang" w:cstheme="minorHAnsi"/>
              </w:rPr>
            </w:pPr>
          </w:p>
        </w:tc>
        <w:tc>
          <w:tcPr>
            <w:tcW w:w="1922" w:type="pct"/>
            <w:shd w:val="clear" w:color="auto" w:fill="auto"/>
          </w:tcPr>
          <w:p w14:paraId="6E467CB5" w14:textId="77777777" w:rsidR="00FE4235" w:rsidRPr="00FE2017" w:rsidRDefault="00FE4235" w:rsidP="00F86843">
            <w:pPr>
              <w:spacing w:after="200"/>
              <w:rPr>
                <w:rFonts w:eastAsia="Batang" w:cstheme="minorHAnsi"/>
              </w:rPr>
            </w:pPr>
          </w:p>
        </w:tc>
      </w:tr>
      <w:tr w:rsidR="00FE4235" w:rsidRPr="00FE2017" w14:paraId="35494215" w14:textId="77777777" w:rsidTr="2E30C70E">
        <w:trPr>
          <w:cantSplit/>
          <w:trHeight w:val="872"/>
        </w:trPr>
        <w:tc>
          <w:tcPr>
            <w:tcW w:w="501" w:type="pct"/>
            <w:shd w:val="clear" w:color="auto" w:fill="auto"/>
          </w:tcPr>
          <w:p w14:paraId="0DA18604" w14:textId="77777777" w:rsidR="00FE4235" w:rsidRPr="00FE2017" w:rsidRDefault="00FE4235" w:rsidP="00D453C1">
            <w:pPr>
              <w:pStyle w:val="ListParagraph"/>
              <w:numPr>
                <w:ilvl w:val="0"/>
                <w:numId w:val="15"/>
              </w:numPr>
              <w:spacing w:after="200" w:line="276" w:lineRule="auto"/>
              <w:jc w:val="both"/>
              <w:rPr>
                <w:rFonts w:eastAsia="Batang" w:cstheme="minorHAnsi"/>
                <w:b/>
                <w:bCs/>
              </w:rPr>
            </w:pPr>
          </w:p>
        </w:tc>
        <w:tc>
          <w:tcPr>
            <w:tcW w:w="1837" w:type="pct"/>
            <w:shd w:val="clear" w:color="auto" w:fill="auto"/>
          </w:tcPr>
          <w:p w14:paraId="089F06B2" w14:textId="24B6EBB9" w:rsidR="00FE4235" w:rsidRPr="00FE2017" w:rsidRDefault="0087197E" w:rsidP="00F86843">
            <w:pPr>
              <w:spacing w:after="200"/>
              <w:rPr>
                <w:rFonts w:eastAsia="Batang" w:cstheme="minorHAnsi"/>
              </w:rPr>
            </w:pPr>
            <w:r>
              <w:rPr>
                <w:rFonts w:ascii="Calibri" w:hAnsi="Calibri" w:cs="Calibri"/>
                <w:color w:val="000000"/>
              </w:rPr>
              <w:t>Ability to include workflows and approval processes</w:t>
            </w:r>
            <w:r w:rsidR="002F2E97">
              <w:rPr>
                <w:rFonts w:ascii="Calibri" w:hAnsi="Calibri" w:cs="Calibri"/>
                <w:color w:val="000000"/>
              </w:rPr>
              <w:t>.</w:t>
            </w:r>
            <w:r w:rsidR="00776EF8">
              <w:rPr>
                <w:rFonts w:ascii="Calibri" w:hAnsi="Calibri" w:cs="Calibri"/>
                <w:color w:val="000000"/>
              </w:rPr>
              <w:t xml:space="preserve"> *</w:t>
            </w:r>
          </w:p>
        </w:tc>
        <w:tc>
          <w:tcPr>
            <w:tcW w:w="740" w:type="pct"/>
            <w:shd w:val="clear" w:color="auto" w:fill="auto"/>
          </w:tcPr>
          <w:p w14:paraId="57D099D4" w14:textId="77777777" w:rsidR="00FE4235" w:rsidRPr="00FE2017" w:rsidRDefault="00FE4235" w:rsidP="00F86843">
            <w:pPr>
              <w:spacing w:after="200"/>
              <w:rPr>
                <w:rFonts w:eastAsia="Batang" w:cstheme="minorHAnsi"/>
              </w:rPr>
            </w:pPr>
          </w:p>
        </w:tc>
        <w:tc>
          <w:tcPr>
            <w:tcW w:w="1922" w:type="pct"/>
            <w:shd w:val="clear" w:color="auto" w:fill="auto"/>
          </w:tcPr>
          <w:p w14:paraId="78AA3892" w14:textId="77777777" w:rsidR="00FE4235" w:rsidRPr="00FE2017" w:rsidRDefault="00FE4235" w:rsidP="00F86843">
            <w:pPr>
              <w:spacing w:after="200"/>
              <w:rPr>
                <w:rFonts w:eastAsia="Batang" w:cstheme="minorHAnsi"/>
              </w:rPr>
            </w:pPr>
          </w:p>
        </w:tc>
      </w:tr>
      <w:tr w:rsidR="00FE4235" w:rsidRPr="00FE2017" w14:paraId="041A099B" w14:textId="77777777" w:rsidTr="2E30C70E">
        <w:trPr>
          <w:cantSplit/>
          <w:trHeight w:val="1160"/>
        </w:trPr>
        <w:tc>
          <w:tcPr>
            <w:tcW w:w="501" w:type="pct"/>
            <w:shd w:val="clear" w:color="auto" w:fill="auto"/>
          </w:tcPr>
          <w:p w14:paraId="56790202" w14:textId="77777777" w:rsidR="00FE4235" w:rsidRPr="00FE2017" w:rsidRDefault="00FE4235" w:rsidP="00D453C1">
            <w:pPr>
              <w:pStyle w:val="ListParagraph"/>
              <w:numPr>
                <w:ilvl w:val="0"/>
                <w:numId w:val="15"/>
              </w:numPr>
              <w:spacing w:after="200" w:line="276" w:lineRule="auto"/>
              <w:jc w:val="both"/>
              <w:rPr>
                <w:rFonts w:eastAsia="Batang" w:cstheme="minorHAnsi"/>
                <w:b/>
                <w:bCs/>
              </w:rPr>
            </w:pPr>
          </w:p>
        </w:tc>
        <w:tc>
          <w:tcPr>
            <w:tcW w:w="1837" w:type="pct"/>
            <w:shd w:val="clear" w:color="auto" w:fill="auto"/>
          </w:tcPr>
          <w:p w14:paraId="7B4EF385" w14:textId="7D6ED2A7" w:rsidR="00FE4235" w:rsidRPr="00FE2017" w:rsidRDefault="0087197E" w:rsidP="00F86843">
            <w:pPr>
              <w:spacing w:after="200"/>
              <w:rPr>
                <w:rFonts w:eastAsia="Batang" w:cstheme="minorHAnsi"/>
              </w:rPr>
            </w:pPr>
            <w:r>
              <w:t>Compatibility with most used browsers across all widely used OS.</w:t>
            </w:r>
          </w:p>
        </w:tc>
        <w:tc>
          <w:tcPr>
            <w:tcW w:w="740" w:type="pct"/>
            <w:shd w:val="clear" w:color="auto" w:fill="auto"/>
          </w:tcPr>
          <w:p w14:paraId="1EE12BA1" w14:textId="77777777" w:rsidR="00FE4235" w:rsidRPr="00FE2017" w:rsidRDefault="00FE4235" w:rsidP="00F86843">
            <w:pPr>
              <w:spacing w:after="200"/>
              <w:rPr>
                <w:rFonts w:eastAsia="Batang" w:cstheme="minorHAnsi"/>
              </w:rPr>
            </w:pPr>
          </w:p>
        </w:tc>
        <w:tc>
          <w:tcPr>
            <w:tcW w:w="1922" w:type="pct"/>
            <w:shd w:val="clear" w:color="auto" w:fill="auto"/>
          </w:tcPr>
          <w:p w14:paraId="3F539222" w14:textId="77777777" w:rsidR="00FE4235" w:rsidRPr="00FE2017" w:rsidRDefault="00FE4235" w:rsidP="00F86843">
            <w:pPr>
              <w:spacing w:after="200"/>
              <w:rPr>
                <w:rFonts w:eastAsia="Batang" w:cstheme="minorHAnsi"/>
              </w:rPr>
            </w:pPr>
          </w:p>
        </w:tc>
      </w:tr>
      <w:tr w:rsidR="00FE4235" w:rsidRPr="00FE2017" w14:paraId="3870127E" w14:textId="77777777" w:rsidTr="2E30C70E">
        <w:trPr>
          <w:cantSplit/>
          <w:trHeight w:val="1160"/>
        </w:trPr>
        <w:tc>
          <w:tcPr>
            <w:tcW w:w="501" w:type="pct"/>
            <w:shd w:val="clear" w:color="auto" w:fill="auto"/>
          </w:tcPr>
          <w:p w14:paraId="75EF3E52" w14:textId="77777777" w:rsidR="00FE4235" w:rsidRPr="00FE2017" w:rsidRDefault="00FE4235" w:rsidP="00D453C1">
            <w:pPr>
              <w:pStyle w:val="ListParagraph"/>
              <w:numPr>
                <w:ilvl w:val="0"/>
                <w:numId w:val="15"/>
              </w:numPr>
              <w:spacing w:after="200" w:line="276" w:lineRule="auto"/>
              <w:jc w:val="both"/>
              <w:rPr>
                <w:rFonts w:eastAsia="Batang" w:cstheme="minorHAnsi"/>
                <w:b/>
                <w:bCs/>
              </w:rPr>
            </w:pPr>
          </w:p>
        </w:tc>
        <w:tc>
          <w:tcPr>
            <w:tcW w:w="1837" w:type="pct"/>
            <w:shd w:val="clear" w:color="auto" w:fill="auto"/>
          </w:tcPr>
          <w:p w14:paraId="7636C6C6" w14:textId="71E9ECA8" w:rsidR="00FE4235" w:rsidRPr="00FE2017" w:rsidRDefault="0087197E" w:rsidP="41A4DDEC">
            <w:pPr>
              <w:spacing w:after="200"/>
              <w:rPr>
                <w:rFonts w:eastAsia="Batang"/>
              </w:rPr>
            </w:pPr>
            <w:r>
              <w:t xml:space="preserve">Compatibility with mobile web access technologies for </w:t>
            </w:r>
            <w:r w:rsidR="65A2747C">
              <w:t>responsive</w:t>
            </w:r>
            <w:r>
              <w:t xml:space="preserve"> access to the platform from mobile devices.</w:t>
            </w:r>
            <w:r w:rsidR="00776EF8">
              <w:t xml:space="preserve"> *</w:t>
            </w:r>
          </w:p>
        </w:tc>
        <w:tc>
          <w:tcPr>
            <w:tcW w:w="740" w:type="pct"/>
            <w:shd w:val="clear" w:color="auto" w:fill="auto"/>
          </w:tcPr>
          <w:p w14:paraId="2E7484DB" w14:textId="77777777" w:rsidR="00FE4235" w:rsidRPr="00FE2017" w:rsidRDefault="00FE4235" w:rsidP="00F86843">
            <w:pPr>
              <w:spacing w:after="200"/>
              <w:rPr>
                <w:rFonts w:eastAsia="Batang" w:cstheme="minorHAnsi"/>
              </w:rPr>
            </w:pPr>
          </w:p>
        </w:tc>
        <w:tc>
          <w:tcPr>
            <w:tcW w:w="1922" w:type="pct"/>
            <w:shd w:val="clear" w:color="auto" w:fill="auto"/>
          </w:tcPr>
          <w:p w14:paraId="471980D4" w14:textId="77777777" w:rsidR="00FE4235" w:rsidRPr="00FE2017" w:rsidRDefault="00FE4235" w:rsidP="00F86843">
            <w:pPr>
              <w:spacing w:after="200"/>
              <w:rPr>
                <w:rFonts w:eastAsia="Batang" w:cstheme="minorHAnsi"/>
              </w:rPr>
            </w:pPr>
          </w:p>
        </w:tc>
      </w:tr>
      <w:tr w:rsidR="00FE4235" w:rsidRPr="00FE2017" w14:paraId="5DC23A30" w14:textId="77777777" w:rsidTr="2E30C70E">
        <w:trPr>
          <w:cantSplit/>
          <w:trHeight w:val="701"/>
        </w:trPr>
        <w:tc>
          <w:tcPr>
            <w:tcW w:w="501" w:type="pct"/>
            <w:shd w:val="clear" w:color="auto" w:fill="auto"/>
          </w:tcPr>
          <w:p w14:paraId="3E823E92" w14:textId="77777777" w:rsidR="00FE4235" w:rsidRPr="00FE2017" w:rsidRDefault="00FE4235" w:rsidP="00D453C1">
            <w:pPr>
              <w:pStyle w:val="ListParagraph"/>
              <w:numPr>
                <w:ilvl w:val="0"/>
                <w:numId w:val="15"/>
              </w:numPr>
              <w:spacing w:after="200" w:line="276" w:lineRule="auto"/>
              <w:jc w:val="both"/>
              <w:rPr>
                <w:rFonts w:eastAsia="Batang" w:cstheme="minorHAnsi"/>
                <w:b/>
                <w:bCs/>
              </w:rPr>
            </w:pPr>
          </w:p>
        </w:tc>
        <w:tc>
          <w:tcPr>
            <w:tcW w:w="1837" w:type="pct"/>
            <w:shd w:val="clear" w:color="auto" w:fill="auto"/>
            <w:vAlign w:val="center"/>
          </w:tcPr>
          <w:p w14:paraId="25A735DE" w14:textId="568CEFD5" w:rsidR="00FE4235" w:rsidRPr="00FE2017" w:rsidRDefault="0087197E" w:rsidP="00F86843">
            <w:pPr>
              <w:spacing w:after="200"/>
              <w:rPr>
                <w:rFonts w:eastAsia="Batang" w:cstheme="minorHAnsi"/>
              </w:rPr>
            </w:pPr>
            <w:r>
              <w:t>The solution should be scalable to support increasing number of resources and number of users.</w:t>
            </w:r>
          </w:p>
        </w:tc>
        <w:tc>
          <w:tcPr>
            <w:tcW w:w="740" w:type="pct"/>
            <w:shd w:val="clear" w:color="auto" w:fill="auto"/>
          </w:tcPr>
          <w:p w14:paraId="1ACA3C6C" w14:textId="77777777" w:rsidR="00FE4235" w:rsidRPr="00FE2017" w:rsidRDefault="00FE4235" w:rsidP="00F86843">
            <w:pPr>
              <w:spacing w:after="200"/>
              <w:rPr>
                <w:rFonts w:eastAsia="Batang" w:cstheme="minorHAnsi"/>
              </w:rPr>
            </w:pPr>
          </w:p>
        </w:tc>
        <w:tc>
          <w:tcPr>
            <w:tcW w:w="1922" w:type="pct"/>
            <w:shd w:val="clear" w:color="auto" w:fill="auto"/>
          </w:tcPr>
          <w:p w14:paraId="5B7CCC9B" w14:textId="73034B17" w:rsidR="0087197E" w:rsidRPr="00FE2017" w:rsidRDefault="0087197E" w:rsidP="0087197E">
            <w:pPr>
              <w:spacing w:after="200"/>
              <w:rPr>
                <w:rFonts w:eastAsia="Batang" w:cstheme="minorHAnsi"/>
              </w:rPr>
            </w:pPr>
          </w:p>
        </w:tc>
      </w:tr>
      <w:tr w:rsidR="0087197E" w:rsidRPr="00FE2017" w14:paraId="10BBBDB8" w14:textId="77777777" w:rsidTr="2E30C70E">
        <w:trPr>
          <w:cantSplit/>
          <w:trHeight w:val="701"/>
        </w:trPr>
        <w:tc>
          <w:tcPr>
            <w:tcW w:w="501" w:type="pct"/>
            <w:shd w:val="clear" w:color="auto" w:fill="auto"/>
          </w:tcPr>
          <w:p w14:paraId="3288372F" w14:textId="77777777" w:rsidR="0087197E" w:rsidRPr="00FE2017" w:rsidRDefault="0087197E" w:rsidP="00D453C1">
            <w:pPr>
              <w:pStyle w:val="ListParagraph"/>
              <w:numPr>
                <w:ilvl w:val="0"/>
                <w:numId w:val="15"/>
              </w:numPr>
              <w:spacing w:after="200" w:line="276" w:lineRule="auto"/>
              <w:jc w:val="both"/>
              <w:rPr>
                <w:rFonts w:eastAsia="Batang" w:cstheme="minorHAnsi"/>
                <w:b/>
                <w:bCs/>
              </w:rPr>
            </w:pPr>
          </w:p>
        </w:tc>
        <w:tc>
          <w:tcPr>
            <w:tcW w:w="1837" w:type="pct"/>
            <w:shd w:val="clear" w:color="auto" w:fill="auto"/>
            <w:vAlign w:val="center"/>
          </w:tcPr>
          <w:p w14:paraId="2EB9C34B" w14:textId="550913C8" w:rsidR="0087197E" w:rsidRDefault="0087197E" w:rsidP="00F86843">
            <w:pPr>
              <w:spacing w:after="200"/>
            </w:pPr>
            <w:r>
              <w:t>Ability for all portal components to run on widely used OS</w:t>
            </w:r>
            <w:r w:rsidR="002F2E97">
              <w:t>.</w:t>
            </w:r>
          </w:p>
        </w:tc>
        <w:tc>
          <w:tcPr>
            <w:tcW w:w="740" w:type="pct"/>
            <w:shd w:val="clear" w:color="auto" w:fill="auto"/>
          </w:tcPr>
          <w:p w14:paraId="2785D715" w14:textId="77777777" w:rsidR="0087197E" w:rsidRPr="00FE2017" w:rsidRDefault="0087197E" w:rsidP="00F86843">
            <w:pPr>
              <w:spacing w:after="200"/>
              <w:rPr>
                <w:rFonts w:eastAsia="Batang" w:cstheme="minorHAnsi"/>
              </w:rPr>
            </w:pPr>
          </w:p>
        </w:tc>
        <w:tc>
          <w:tcPr>
            <w:tcW w:w="1922" w:type="pct"/>
            <w:shd w:val="clear" w:color="auto" w:fill="auto"/>
          </w:tcPr>
          <w:p w14:paraId="54991B5E" w14:textId="77777777" w:rsidR="0087197E" w:rsidRDefault="0087197E" w:rsidP="0087197E">
            <w:pPr>
              <w:spacing w:after="200"/>
              <w:rPr>
                <w:rFonts w:eastAsia="Batang" w:cstheme="minorHAnsi"/>
              </w:rPr>
            </w:pPr>
          </w:p>
        </w:tc>
      </w:tr>
      <w:tr w:rsidR="009E6D95" w:rsidRPr="00FE2017" w14:paraId="60CA594D" w14:textId="77777777" w:rsidTr="2E30C70E">
        <w:trPr>
          <w:cantSplit/>
          <w:trHeight w:val="701"/>
        </w:trPr>
        <w:tc>
          <w:tcPr>
            <w:tcW w:w="501" w:type="pct"/>
            <w:shd w:val="clear" w:color="auto" w:fill="auto"/>
          </w:tcPr>
          <w:p w14:paraId="0A9659C7" w14:textId="77777777" w:rsidR="009E6D95" w:rsidRPr="00FE2017" w:rsidRDefault="009E6D95" w:rsidP="00D453C1">
            <w:pPr>
              <w:pStyle w:val="ListParagraph"/>
              <w:numPr>
                <w:ilvl w:val="0"/>
                <w:numId w:val="15"/>
              </w:numPr>
              <w:spacing w:after="200" w:line="276" w:lineRule="auto"/>
              <w:jc w:val="both"/>
              <w:rPr>
                <w:rFonts w:eastAsia="Batang" w:cstheme="minorHAnsi"/>
                <w:b/>
                <w:bCs/>
              </w:rPr>
            </w:pPr>
          </w:p>
        </w:tc>
        <w:tc>
          <w:tcPr>
            <w:tcW w:w="1837" w:type="pct"/>
            <w:shd w:val="clear" w:color="auto" w:fill="auto"/>
            <w:vAlign w:val="center"/>
          </w:tcPr>
          <w:p w14:paraId="44FEEC74" w14:textId="4B88F5E7" w:rsidR="009E6D95" w:rsidRDefault="009E6D95" w:rsidP="009E6D95">
            <w:pPr>
              <w:spacing w:after="200"/>
            </w:pPr>
            <w:r w:rsidRPr="009E6D95">
              <w:t>The solution must have comprehensive security features that forbid unauthorized access to vital system resources. Vendors should describe their capability.</w:t>
            </w:r>
            <w:r w:rsidR="00872422">
              <w:t xml:space="preserve"> *</w:t>
            </w:r>
          </w:p>
        </w:tc>
        <w:tc>
          <w:tcPr>
            <w:tcW w:w="740" w:type="pct"/>
            <w:shd w:val="clear" w:color="auto" w:fill="auto"/>
          </w:tcPr>
          <w:p w14:paraId="02C1EAB9" w14:textId="77777777" w:rsidR="009E6D95" w:rsidRPr="00FE2017" w:rsidRDefault="009E6D95" w:rsidP="00F86843">
            <w:pPr>
              <w:spacing w:after="200"/>
              <w:rPr>
                <w:rFonts w:eastAsia="Batang" w:cstheme="minorHAnsi"/>
              </w:rPr>
            </w:pPr>
          </w:p>
        </w:tc>
        <w:tc>
          <w:tcPr>
            <w:tcW w:w="1922" w:type="pct"/>
            <w:shd w:val="clear" w:color="auto" w:fill="auto"/>
          </w:tcPr>
          <w:p w14:paraId="645660BF" w14:textId="77777777" w:rsidR="009E6D95" w:rsidRDefault="009E6D95" w:rsidP="0087197E">
            <w:pPr>
              <w:spacing w:after="200"/>
              <w:rPr>
                <w:rFonts w:eastAsia="Batang" w:cstheme="minorHAnsi"/>
              </w:rPr>
            </w:pPr>
          </w:p>
        </w:tc>
      </w:tr>
    </w:tbl>
    <w:p w14:paraId="5269820C" w14:textId="77777777" w:rsidR="00FE4235" w:rsidRPr="00FE2017" w:rsidRDefault="00FE4235" w:rsidP="00FE4235">
      <w:pPr>
        <w:tabs>
          <w:tab w:val="left" w:pos="978"/>
        </w:tabs>
      </w:pPr>
    </w:p>
    <w:p w14:paraId="60DF87F8" w14:textId="7D764348" w:rsidR="00C72C1B" w:rsidRPr="00FE2017" w:rsidRDefault="00C72C1B" w:rsidP="0075712B">
      <w:pPr>
        <w:pStyle w:val="Heading1"/>
      </w:pPr>
      <w:bookmarkStart w:id="8" w:name="_Toc1420156253"/>
      <w:r>
        <w:lastRenderedPageBreak/>
        <w:t>Requirement</w:t>
      </w:r>
      <w:r w:rsidR="0075712B">
        <w:t>s and F</w:t>
      </w:r>
      <w:r>
        <w:t>unction</w:t>
      </w:r>
      <w:r w:rsidR="0075712B">
        <w:t>alities by C</w:t>
      </w:r>
      <w:r>
        <w:t>omponent</w:t>
      </w:r>
      <w:bookmarkEnd w:id="8"/>
      <w:r>
        <w:t xml:space="preserve"> </w:t>
      </w:r>
    </w:p>
    <w:p w14:paraId="63D2052B" w14:textId="77777777" w:rsidR="00697F03" w:rsidRPr="00FE2017" w:rsidRDefault="00697F03" w:rsidP="00697F03">
      <w:pPr>
        <w:rPr>
          <w:rFonts w:cstheme="minorHAnsi"/>
          <w:sz w:val="24"/>
          <w:szCs w:val="24"/>
          <w:shd w:val="clear" w:color="auto" w:fill="F7F7F8"/>
        </w:rPr>
      </w:pPr>
    </w:p>
    <w:p w14:paraId="604BF5D2" w14:textId="2FD36F56" w:rsidR="00697F03" w:rsidRPr="00FE2017" w:rsidRDefault="00697F03" w:rsidP="2E30C70E">
      <w:pPr>
        <w:pStyle w:val="Heading2"/>
        <w:rPr>
          <w:rFonts w:asciiTheme="minorHAnsi" w:hAnsiTheme="minorHAnsi" w:cstheme="minorBidi"/>
          <w:lang w:val="en-US"/>
        </w:rPr>
      </w:pPr>
      <w:bookmarkStart w:id="9" w:name="_Toc959248029"/>
      <w:r w:rsidRPr="2E30C70E">
        <w:rPr>
          <w:rFonts w:asciiTheme="minorHAnsi" w:hAnsiTheme="minorHAnsi" w:cstheme="minorBidi"/>
          <w:lang w:val="en-US"/>
        </w:rPr>
        <w:t>Overview on the requested solution</w:t>
      </w:r>
      <w:bookmarkEnd w:id="9"/>
    </w:p>
    <w:p w14:paraId="3469600B" w14:textId="391FCC6B" w:rsidR="004A29EF" w:rsidRDefault="004A29EF" w:rsidP="00650C76">
      <w:pPr>
        <w:ind w:left="576"/>
        <w:rPr>
          <w:rFonts w:ascii="Calibri" w:hAnsi="Calibri" w:cs="Calibri"/>
          <w:color w:val="000000"/>
        </w:rPr>
      </w:pPr>
      <w:r w:rsidRPr="41A4DDEC">
        <w:rPr>
          <w:rFonts w:ascii="Calibri" w:hAnsi="Calibri" w:cs="Calibri"/>
          <w:color w:val="000000" w:themeColor="text1"/>
        </w:rPr>
        <w:t xml:space="preserve">LRC organization requires a comprehensive </w:t>
      </w:r>
      <w:r w:rsidR="002F2E97" w:rsidRPr="41A4DDEC">
        <w:rPr>
          <w:rFonts w:ascii="Calibri" w:hAnsi="Calibri" w:cs="Calibri"/>
          <w:color w:val="000000" w:themeColor="text1"/>
        </w:rPr>
        <w:t>solution</w:t>
      </w:r>
      <w:r w:rsidRPr="41A4DDEC">
        <w:rPr>
          <w:rFonts w:ascii="Calibri" w:hAnsi="Calibri" w:cs="Calibri"/>
          <w:color w:val="000000" w:themeColor="text1"/>
        </w:rPr>
        <w:t xml:space="preserve"> to efficiently manage volunteer profiles across its various sectors. </w:t>
      </w:r>
      <w:r w:rsidR="00650C76" w:rsidRPr="41A4DDEC">
        <w:rPr>
          <w:rFonts w:ascii="Calibri" w:hAnsi="Calibri" w:cs="Calibri"/>
          <w:color w:val="000000" w:themeColor="text1"/>
        </w:rPr>
        <w:t>A key component in their approach is the volunteer management community portal, which</w:t>
      </w:r>
      <w:r w:rsidRPr="41A4DDEC">
        <w:rPr>
          <w:rFonts w:ascii="Calibri" w:hAnsi="Calibri" w:cs="Calibri"/>
          <w:color w:val="000000" w:themeColor="text1"/>
        </w:rPr>
        <w:t xml:space="preserve"> aims to centralize the volunteer management process</w:t>
      </w:r>
      <w:r w:rsidR="00650C76" w:rsidRPr="41A4DDEC">
        <w:rPr>
          <w:rFonts w:ascii="Calibri" w:hAnsi="Calibri" w:cs="Calibri"/>
          <w:color w:val="000000" w:themeColor="text1"/>
        </w:rPr>
        <w:t xml:space="preserve"> into one </w:t>
      </w:r>
      <w:r w:rsidR="002F2E97" w:rsidRPr="41A4DDEC">
        <w:rPr>
          <w:rFonts w:ascii="Calibri" w:hAnsi="Calibri" w:cs="Calibri"/>
          <w:color w:val="000000" w:themeColor="text1"/>
        </w:rPr>
        <w:t>solution</w:t>
      </w:r>
      <w:r w:rsidR="00D3514F" w:rsidRPr="41A4DDEC">
        <w:rPr>
          <w:rFonts w:ascii="Calibri" w:hAnsi="Calibri" w:cs="Calibri"/>
          <w:color w:val="000000" w:themeColor="text1"/>
        </w:rPr>
        <w:t>. The solution should be capable of</w:t>
      </w:r>
      <w:r w:rsidRPr="41A4DDEC">
        <w:rPr>
          <w:rFonts w:ascii="Calibri" w:hAnsi="Calibri" w:cs="Calibri"/>
          <w:color w:val="000000" w:themeColor="text1"/>
        </w:rPr>
        <w:t xml:space="preserve"> i</w:t>
      </w:r>
      <w:r w:rsidR="00D3514F" w:rsidRPr="41A4DDEC">
        <w:rPr>
          <w:rFonts w:ascii="Calibri" w:hAnsi="Calibri" w:cs="Calibri"/>
          <w:color w:val="000000" w:themeColor="text1"/>
        </w:rPr>
        <w:t>ntegrating</w:t>
      </w:r>
      <w:r w:rsidRPr="41A4DDEC">
        <w:rPr>
          <w:rFonts w:ascii="Calibri" w:hAnsi="Calibri" w:cs="Calibri"/>
          <w:color w:val="000000" w:themeColor="text1"/>
        </w:rPr>
        <w:t xml:space="preserve"> with Salesforce and </w:t>
      </w:r>
      <w:r w:rsidR="0BE89BE5" w:rsidRPr="41A4DDEC">
        <w:rPr>
          <w:rFonts w:ascii="Calibri" w:hAnsi="Calibri" w:cs="Calibri"/>
          <w:color w:val="000000" w:themeColor="text1"/>
        </w:rPr>
        <w:t>streamline</w:t>
      </w:r>
      <w:r w:rsidRPr="41A4DDEC">
        <w:rPr>
          <w:rFonts w:ascii="Calibri" w:hAnsi="Calibri" w:cs="Calibri"/>
          <w:color w:val="000000" w:themeColor="text1"/>
        </w:rPr>
        <w:t xml:space="preserve"> communication and workflow between volunteers and sector management.</w:t>
      </w:r>
      <w:r w:rsidR="12BD8F60" w:rsidRPr="41A4DDEC">
        <w:rPr>
          <w:rFonts w:ascii="Calibri" w:hAnsi="Calibri" w:cs="Calibri"/>
          <w:color w:val="000000" w:themeColor="text1"/>
        </w:rPr>
        <w:t xml:space="preserve"> </w:t>
      </w:r>
      <w:r w:rsidR="11AC0D17" w:rsidRPr="41A4DDEC">
        <w:rPr>
          <w:rFonts w:ascii="Calibri" w:hAnsi="Calibri" w:cs="Calibri"/>
          <w:color w:val="000000" w:themeColor="text1"/>
        </w:rPr>
        <w:t xml:space="preserve"> The proposed solution should be designed to remain robust, scalable, and adaptable for a </w:t>
      </w:r>
      <w:r w:rsidR="43314969" w:rsidRPr="41A4DDEC">
        <w:rPr>
          <w:rFonts w:ascii="Calibri" w:hAnsi="Calibri" w:cs="Calibri"/>
          <w:color w:val="000000" w:themeColor="text1"/>
        </w:rPr>
        <w:t xml:space="preserve">minimum </w:t>
      </w:r>
      <w:r w:rsidR="11AC0D17" w:rsidRPr="41A4DDEC">
        <w:rPr>
          <w:rFonts w:ascii="Calibri" w:hAnsi="Calibri" w:cs="Calibri"/>
          <w:color w:val="000000" w:themeColor="text1"/>
        </w:rPr>
        <w:t>operational period of three years, ensuring it does not become obsolete during this timeframe and allowing for seamless updates or enhancements as needed.</w:t>
      </w:r>
    </w:p>
    <w:p w14:paraId="65AE9D63" w14:textId="6A9E96B6" w:rsidR="00A81BC2" w:rsidRDefault="00A81BC2" w:rsidP="00C418E4">
      <w:pPr>
        <w:ind w:left="576"/>
        <w:rPr>
          <w:rFonts w:ascii="Calibri" w:hAnsi="Calibri" w:cs="Calibri"/>
          <w:color w:val="000000"/>
        </w:rPr>
      </w:pPr>
      <w:r>
        <w:rPr>
          <w:rFonts w:ascii="Calibri" w:hAnsi="Calibri" w:cs="Calibri"/>
          <w:color w:val="000000"/>
        </w:rPr>
        <w:t xml:space="preserve">The solution has the capability of managing the volunteering process in terms of various request types and allows users to update their personal profiles. The solution </w:t>
      </w:r>
      <w:r w:rsidR="00C418E4">
        <w:rPr>
          <w:rFonts w:ascii="Calibri" w:hAnsi="Calibri" w:cs="Calibri"/>
          <w:color w:val="000000"/>
        </w:rPr>
        <w:t xml:space="preserve">also </w:t>
      </w:r>
      <w:r>
        <w:rPr>
          <w:rFonts w:ascii="Calibri" w:hAnsi="Calibri" w:cs="Calibri"/>
          <w:color w:val="000000"/>
        </w:rPr>
        <w:t xml:space="preserve">shows an overview of all on-going activities in a </w:t>
      </w:r>
      <w:r w:rsidR="007321EE">
        <w:rPr>
          <w:rFonts w:ascii="Calibri" w:hAnsi="Calibri" w:cs="Calibri"/>
          <w:color w:val="000000"/>
        </w:rPr>
        <w:t xml:space="preserve">branch or team </w:t>
      </w:r>
      <w:r w:rsidR="00D3514F">
        <w:rPr>
          <w:rFonts w:ascii="Calibri" w:hAnsi="Calibri" w:cs="Calibri"/>
          <w:color w:val="000000"/>
        </w:rPr>
        <w:t>that they are in</w:t>
      </w:r>
      <w:r w:rsidR="00C418E4">
        <w:rPr>
          <w:rFonts w:ascii="Calibri" w:hAnsi="Calibri" w:cs="Calibri"/>
          <w:color w:val="000000"/>
        </w:rPr>
        <w:t xml:space="preserve"> and allows users to apply to those activities or scheduled shifts.</w:t>
      </w:r>
    </w:p>
    <w:p w14:paraId="4189CEEE" w14:textId="03E54603" w:rsidR="00E549EE" w:rsidRDefault="002F2E97" w:rsidP="41A4DDEC">
      <w:pPr>
        <w:pStyle w:val="Heading3"/>
      </w:pPr>
      <w:bookmarkStart w:id="10" w:name="_Toc2063521117"/>
      <w:r>
        <w:lastRenderedPageBreak/>
        <w:t>Solution</w:t>
      </w:r>
      <w:r w:rsidR="00E549EE">
        <w:t xml:space="preserve"> Features</w:t>
      </w:r>
      <w:bookmarkEnd w:id="10"/>
    </w:p>
    <w:p w14:paraId="197A1963" w14:textId="77777777" w:rsidR="008F2FD3" w:rsidRDefault="008F2FD3" w:rsidP="008F2FD3">
      <w:pPr>
        <w:rPr>
          <w:rFonts w:ascii="Calibri" w:hAnsi="Calibri" w:cs="Calibri"/>
          <w:color w:val="000000"/>
        </w:rPr>
      </w:pPr>
    </w:p>
    <w:p w14:paraId="774D16FB" w14:textId="24DEFC19" w:rsidR="00650C76" w:rsidRDefault="00E549EE" w:rsidP="008F2FD3">
      <w:pPr>
        <w:ind w:firstLine="720"/>
        <w:rPr>
          <w:rFonts w:ascii="Calibri" w:hAnsi="Calibri" w:cs="Calibri"/>
          <w:color w:val="000000"/>
        </w:rPr>
      </w:pPr>
      <w:r>
        <w:rPr>
          <w:rFonts w:ascii="Calibri" w:hAnsi="Calibri" w:cs="Calibri"/>
          <w:color w:val="000000"/>
        </w:rPr>
        <w:t>Volunteer Profile Management</w:t>
      </w:r>
      <w:r w:rsidR="008F2FD3">
        <w:rPr>
          <w:rFonts w:ascii="Calibri" w:hAnsi="Calibri" w:cs="Calibri"/>
          <w:color w:val="000000"/>
        </w:rPr>
        <w:t xml:space="preserve"> Feature</w:t>
      </w:r>
      <w:r>
        <w:rPr>
          <w:rFonts w:ascii="Calibri" w:hAnsi="Calibri" w:cs="Calibri"/>
          <w:color w:val="000000"/>
        </w:rPr>
        <w:t>:</w:t>
      </w:r>
    </w:p>
    <w:p w14:paraId="09222481" w14:textId="7D0C9CAE" w:rsidR="00E549EE" w:rsidRPr="008F2FD3" w:rsidRDefault="00E549EE" w:rsidP="008F2FD3">
      <w:pPr>
        <w:pStyle w:val="ListParagraph"/>
        <w:numPr>
          <w:ilvl w:val="0"/>
          <w:numId w:val="36"/>
        </w:numPr>
        <w:rPr>
          <w:rFonts w:ascii="Calibri" w:hAnsi="Calibri" w:cs="Calibri"/>
          <w:color w:val="000000"/>
        </w:rPr>
      </w:pPr>
      <w:r w:rsidRPr="008F2FD3">
        <w:rPr>
          <w:rFonts w:ascii="Calibri" w:hAnsi="Calibri" w:cs="Calibri"/>
          <w:color w:val="000000"/>
        </w:rPr>
        <w:t xml:space="preserve">Description: </w:t>
      </w:r>
      <w:r w:rsidR="00705351" w:rsidRPr="008F2FD3">
        <w:rPr>
          <w:rFonts w:ascii="Calibri" w:hAnsi="Calibri" w:cs="Calibri"/>
          <w:color w:val="000000"/>
        </w:rPr>
        <w:t xml:space="preserve">The </w:t>
      </w:r>
      <w:r w:rsidR="002F2E97">
        <w:rPr>
          <w:rFonts w:ascii="Calibri" w:hAnsi="Calibri" w:cs="Calibri"/>
          <w:color w:val="000000"/>
        </w:rPr>
        <w:t>solution</w:t>
      </w:r>
      <w:r w:rsidR="00705351" w:rsidRPr="008F2FD3">
        <w:rPr>
          <w:rFonts w:ascii="Calibri" w:hAnsi="Calibri" w:cs="Calibri"/>
          <w:color w:val="000000"/>
        </w:rPr>
        <w:t xml:space="preserve"> enables users to easily change any of their personal information should they require any changes.</w:t>
      </w:r>
      <w:r w:rsidR="00F74EC2" w:rsidRPr="00F74EC2">
        <w:t xml:space="preserve"> </w:t>
      </w:r>
      <w:r w:rsidR="00F74EC2" w:rsidRPr="69DD7490">
        <w:t>Volunteer profiles can include contact information, copies of personal documents (e.g ID), sector(s), location, tenure, academic and employment data and other information. The portal provides full visibility of volunteering data according to assigned roles and privileges.</w:t>
      </w:r>
    </w:p>
    <w:p w14:paraId="60347AA7" w14:textId="67E3AEA1" w:rsidR="00E549EE" w:rsidRPr="008F2FD3" w:rsidRDefault="008F2FD3" w:rsidP="008F2FD3">
      <w:pPr>
        <w:pStyle w:val="ListParagraph"/>
        <w:numPr>
          <w:ilvl w:val="0"/>
          <w:numId w:val="36"/>
        </w:numPr>
        <w:rPr>
          <w:rFonts w:ascii="Calibri" w:hAnsi="Calibri" w:cs="Calibri"/>
          <w:color w:val="000000"/>
        </w:rPr>
      </w:pPr>
      <w:r w:rsidRPr="134B65AF">
        <w:rPr>
          <w:rFonts w:ascii="Calibri" w:hAnsi="Calibri" w:cs="Calibri"/>
          <w:color w:val="000000" w:themeColor="text1"/>
        </w:rPr>
        <w:t>Process</w:t>
      </w:r>
      <w:r w:rsidR="00E549EE" w:rsidRPr="134B65AF">
        <w:rPr>
          <w:rFonts w:ascii="Calibri" w:hAnsi="Calibri" w:cs="Calibri"/>
          <w:color w:val="000000" w:themeColor="text1"/>
        </w:rPr>
        <w:t xml:space="preserve">: </w:t>
      </w:r>
      <w:r w:rsidR="00705351" w:rsidRPr="134B65AF">
        <w:rPr>
          <w:rFonts w:ascii="Calibri" w:hAnsi="Calibri" w:cs="Calibri"/>
          <w:color w:val="000000" w:themeColor="text1"/>
        </w:rPr>
        <w:t>Users will be able to update their personal information</w:t>
      </w:r>
      <w:r w:rsidR="4B0EDF2C" w:rsidRPr="134B65AF">
        <w:rPr>
          <w:rFonts w:ascii="Calibri" w:hAnsi="Calibri" w:cs="Calibri"/>
          <w:color w:val="000000" w:themeColor="text1"/>
        </w:rPr>
        <w:t xml:space="preserve"> and upload documents</w:t>
      </w:r>
      <w:r w:rsidR="00FE32E7">
        <w:rPr>
          <w:rFonts w:ascii="Calibri" w:hAnsi="Calibri" w:cs="Calibri"/>
          <w:color w:val="000000" w:themeColor="text1"/>
        </w:rPr>
        <w:t>.</w:t>
      </w:r>
    </w:p>
    <w:p w14:paraId="1CEAB0C0" w14:textId="24AF343A" w:rsidR="008F2FD3" w:rsidRDefault="008F2FD3" w:rsidP="008F2FD3">
      <w:pPr>
        <w:pStyle w:val="ListParagraph"/>
        <w:numPr>
          <w:ilvl w:val="0"/>
          <w:numId w:val="36"/>
        </w:numPr>
        <w:rPr>
          <w:rFonts w:ascii="Calibri" w:hAnsi="Calibri" w:cs="Calibri"/>
          <w:color w:val="000000"/>
        </w:rPr>
      </w:pPr>
      <w:r w:rsidRPr="69DD7490">
        <w:rPr>
          <w:rFonts w:ascii="Calibri" w:hAnsi="Calibri" w:cs="Calibri"/>
          <w:color w:val="000000" w:themeColor="text1"/>
        </w:rPr>
        <w:t>Advantages</w:t>
      </w:r>
      <w:r w:rsidR="00E549EE" w:rsidRPr="69DD7490">
        <w:rPr>
          <w:rFonts w:ascii="Calibri" w:hAnsi="Calibri" w:cs="Calibri"/>
          <w:color w:val="000000" w:themeColor="text1"/>
        </w:rPr>
        <w:t>:</w:t>
      </w:r>
      <w:r w:rsidR="00705351" w:rsidRPr="69DD7490">
        <w:rPr>
          <w:rFonts w:ascii="Calibri" w:hAnsi="Calibri" w:cs="Calibri"/>
          <w:color w:val="000000" w:themeColor="text1"/>
        </w:rPr>
        <w:t xml:space="preserve"> This will enable the </w:t>
      </w:r>
      <w:r w:rsidR="002F2E97" w:rsidRPr="69DD7490">
        <w:rPr>
          <w:rFonts w:ascii="Calibri" w:hAnsi="Calibri" w:cs="Calibri"/>
          <w:color w:val="000000" w:themeColor="text1"/>
        </w:rPr>
        <w:t>solution</w:t>
      </w:r>
      <w:r w:rsidR="00705351" w:rsidRPr="69DD7490">
        <w:rPr>
          <w:rFonts w:ascii="Calibri" w:hAnsi="Calibri" w:cs="Calibri"/>
          <w:color w:val="000000" w:themeColor="text1"/>
        </w:rPr>
        <w:t xml:space="preserve"> to serve as a centralized platform for managing volunteer profiles.</w:t>
      </w:r>
    </w:p>
    <w:p w14:paraId="3BE067EF" w14:textId="70735176" w:rsidR="70557FBF" w:rsidRDefault="70557FBF" w:rsidP="69DD7490">
      <w:pPr>
        <w:pStyle w:val="ListParagraph"/>
        <w:numPr>
          <w:ilvl w:val="0"/>
          <w:numId w:val="36"/>
        </w:numPr>
      </w:pPr>
      <w:r w:rsidRPr="69DD7490">
        <w:rPr>
          <w:rFonts w:ascii="Calibri" w:hAnsi="Calibri" w:cs="Calibri"/>
          <w:color w:val="000000" w:themeColor="text1"/>
        </w:rPr>
        <w:t xml:space="preserve">Scenario: </w:t>
      </w:r>
      <w:r w:rsidR="13CE9279" w:rsidRPr="69DD7490">
        <w:rPr>
          <w:rFonts w:ascii="Calibri" w:hAnsi="Calibri" w:cs="Calibri"/>
          <w:color w:val="000000" w:themeColor="text1"/>
        </w:rPr>
        <w:t xml:space="preserve">Anne is a volunteer at LRC. She has changed her contact information or needs to upload new documents. She </w:t>
      </w:r>
      <w:r w:rsidR="005C20AC" w:rsidRPr="69DD7490">
        <w:rPr>
          <w:rFonts w:ascii="Calibri" w:hAnsi="Calibri" w:cs="Calibri"/>
          <w:color w:val="000000" w:themeColor="text1"/>
        </w:rPr>
        <w:t>can</w:t>
      </w:r>
      <w:r w:rsidR="13CE9279" w:rsidRPr="69DD7490">
        <w:rPr>
          <w:rFonts w:ascii="Calibri" w:hAnsi="Calibri" w:cs="Calibri"/>
          <w:color w:val="000000" w:themeColor="text1"/>
        </w:rPr>
        <w:t xml:space="preserve"> log in to her profile and adjust the needed changes. </w:t>
      </w:r>
    </w:p>
    <w:p w14:paraId="1772D994" w14:textId="078E2BF3" w:rsidR="69DD7490" w:rsidRDefault="69DD7490" w:rsidP="002377C4">
      <w:pPr>
        <w:pStyle w:val="ListParagraph"/>
        <w:ind w:left="1440"/>
        <w:rPr>
          <w:rFonts w:ascii="Calibri" w:hAnsi="Calibri" w:cs="Calibri"/>
          <w:color w:val="000000" w:themeColor="text1"/>
        </w:rPr>
      </w:pPr>
    </w:p>
    <w:p w14:paraId="21731C08" w14:textId="39F5EDAB" w:rsidR="009C75EA" w:rsidRPr="008F2FD3" w:rsidRDefault="0013249B" w:rsidP="008F2FD3">
      <w:pPr>
        <w:ind w:firstLine="720"/>
        <w:rPr>
          <w:rFonts w:ascii="Calibri" w:hAnsi="Calibri" w:cs="Calibri"/>
          <w:color w:val="000000"/>
        </w:rPr>
      </w:pPr>
      <w:r>
        <w:t>Launching New Volunteering Process:</w:t>
      </w:r>
    </w:p>
    <w:p w14:paraId="17452827" w14:textId="44521DFC" w:rsidR="009C75EA" w:rsidRPr="00735CCF" w:rsidRDefault="009C75EA" w:rsidP="00735CCF">
      <w:pPr>
        <w:pStyle w:val="ListParagraph"/>
        <w:numPr>
          <w:ilvl w:val="0"/>
          <w:numId w:val="37"/>
        </w:numPr>
      </w:pPr>
      <w:r>
        <w:t>Description:</w:t>
      </w:r>
      <w:r w:rsidR="008F2FD3">
        <w:t xml:space="preserve"> </w:t>
      </w:r>
      <w:r w:rsidR="0013249B">
        <w:t xml:space="preserve">The </w:t>
      </w:r>
      <w:r w:rsidR="002F2E97">
        <w:t>solution</w:t>
      </w:r>
      <w:r w:rsidR="0013249B">
        <w:t xml:space="preserve"> contains a feature that enables users to send requests for approval. </w:t>
      </w:r>
    </w:p>
    <w:p w14:paraId="1F6CC386" w14:textId="0351ADDF" w:rsidR="009C75EA" w:rsidRDefault="009C75EA" w:rsidP="0013249B">
      <w:pPr>
        <w:pStyle w:val="ListParagraph"/>
        <w:numPr>
          <w:ilvl w:val="0"/>
          <w:numId w:val="37"/>
        </w:numPr>
      </w:pPr>
      <w:r>
        <w:lastRenderedPageBreak/>
        <w:t>Capabilities:</w:t>
      </w:r>
      <w:r w:rsidR="0013249B">
        <w:t xml:space="preserve"> Volunteers are able to submit </w:t>
      </w:r>
      <w:r w:rsidR="6CD110DE">
        <w:t>multiple</w:t>
      </w:r>
      <w:r w:rsidR="0013249B">
        <w:t xml:space="preserve"> request</w:t>
      </w:r>
      <w:r w:rsidR="5E143CA8">
        <w:t>s</w:t>
      </w:r>
      <w:r w:rsidR="0013249B">
        <w:t xml:space="preserve"> such as resignations, shift of schedule request, etc</w:t>
      </w:r>
      <w:r w:rsidR="0079601D">
        <w:t>...</w:t>
      </w:r>
      <w:r w:rsidR="0013249B">
        <w:t xml:space="preserve"> from the portal.</w:t>
      </w:r>
      <w:r w:rsidR="15EE3504">
        <w:t xml:space="preserve"> Each request is linked to the volunteer and the team the request is related to.</w:t>
      </w:r>
      <w:r w:rsidR="543E053A">
        <w:t xml:space="preserve"> The volunteer manager </w:t>
      </w:r>
      <w:r w:rsidR="007409ED">
        <w:t>can</w:t>
      </w:r>
      <w:r w:rsidR="543E053A">
        <w:t xml:space="preserve"> see that request and manage it</w:t>
      </w:r>
      <w:r w:rsidR="00E74BC6">
        <w:t xml:space="preserve"> </w:t>
      </w:r>
      <w:r w:rsidR="543E053A">
        <w:t xml:space="preserve">(add notes, approve, </w:t>
      </w:r>
      <w:r w:rsidR="007409ED">
        <w:t>etc…</w:t>
      </w:r>
      <w:r w:rsidR="543E053A">
        <w:t>)</w:t>
      </w:r>
      <w:r w:rsidR="00735CCF">
        <w:t xml:space="preserve"> or refer/escalate according to the set approval and escalation processes.</w:t>
      </w:r>
    </w:p>
    <w:p w14:paraId="4FE1840D" w14:textId="65D5DCE7" w:rsidR="009C75EA" w:rsidRDefault="009C75EA" w:rsidP="008969EC">
      <w:pPr>
        <w:pStyle w:val="ListParagraph"/>
        <w:numPr>
          <w:ilvl w:val="0"/>
          <w:numId w:val="37"/>
        </w:numPr>
      </w:pPr>
      <w:r>
        <w:t>Purpose:</w:t>
      </w:r>
      <w:r w:rsidR="0013249B">
        <w:t xml:space="preserve"> Centralize all requests to go through one system.</w:t>
      </w:r>
    </w:p>
    <w:p w14:paraId="1745ABD2" w14:textId="7BCFEFE6" w:rsidR="5EAECC1D" w:rsidRDefault="5EAECC1D" w:rsidP="69DD7490">
      <w:pPr>
        <w:pStyle w:val="ListParagraph"/>
        <w:numPr>
          <w:ilvl w:val="0"/>
          <w:numId w:val="37"/>
        </w:numPr>
      </w:pPr>
      <w:r>
        <w:t xml:space="preserve">Scenario: </w:t>
      </w:r>
      <w:r w:rsidR="5C92D9DE">
        <w:t>Anne decides to leave the LRC. She submits her resignation via the portal. Her station manager is able to see her request and approve it. A notification is sent to the Volunteer Management team of the Anne’s exiting status and are able to call her for an exit interview. Similarly, Anne can launch other processes in the same manner such as request of change of schedule, request for change of branch, etc.. Any process launched will be linked to specific team that the volunteer is related to (volunteer can belong to multiple teams i.e. affiliated to multiple accounts.)</w:t>
      </w:r>
    </w:p>
    <w:p w14:paraId="58888878" w14:textId="131C13EA" w:rsidR="00D16B82" w:rsidRDefault="00D16B82" w:rsidP="00D16B82">
      <w:pPr>
        <w:ind w:left="720"/>
      </w:pPr>
      <w:r>
        <w:t>N</w:t>
      </w:r>
      <w:r w:rsidR="00E03980">
        <w:t>ative I</w:t>
      </w:r>
      <w:r>
        <w:t>ntegration with Salesforce:</w:t>
      </w:r>
    </w:p>
    <w:p w14:paraId="6EF8C585" w14:textId="3DE7BC83" w:rsidR="00D16B82" w:rsidRDefault="00D16B82" w:rsidP="00E266D4">
      <w:pPr>
        <w:pStyle w:val="ListParagraph"/>
        <w:numPr>
          <w:ilvl w:val="0"/>
          <w:numId w:val="38"/>
        </w:numPr>
      </w:pPr>
      <w:r>
        <w:t xml:space="preserve">Description: The </w:t>
      </w:r>
      <w:r w:rsidR="002F2E97">
        <w:t>solution</w:t>
      </w:r>
      <w:r>
        <w:t xml:space="preserve"> </w:t>
      </w:r>
      <w:r w:rsidR="007F64C0">
        <w:t xml:space="preserve">is an already existing system that </w:t>
      </w:r>
      <w:r>
        <w:t xml:space="preserve">has </w:t>
      </w:r>
      <w:r w:rsidR="007F64C0">
        <w:t xml:space="preserve">an existing </w:t>
      </w:r>
      <w:r>
        <w:t>native integration with Salesforce</w:t>
      </w:r>
      <w:r w:rsidR="002F2E97">
        <w:t>.</w:t>
      </w:r>
      <w:r w:rsidR="007F64C0">
        <w:t xml:space="preserve"> </w:t>
      </w:r>
    </w:p>
    <w:p w14:paraId="3A1683C2" w14:textId="4F1803DF" w:rsidR="00D16B82" w:rsidRDefault="00D16B82" w:rsidP="00E266D4">
      <w:pPr>
        <w:pStyle w:val="ListParagraph"/>
        <w:numPr>
          <w:ilvl w:val="0"/>
          <w:numId w:val="38"/>
        </w:numPr>
      </w:pPr>
      <w:r>
        <w:t>Capabilities: Users will be able to connect and access Salesforce out of the box and custom objects</w:t>
      </w:r>
      <w:r w:rsidR="002F2E97">
        <w:t>.</w:t>
      </w:r>
    </w:p>
    <w:p w14:paraId="4FD18416" w14:textId="361D8BA9" w:rsidR="00D16B82" w:rsidRDefault="00D16B82" w:rsidP="69DD7490">
      <w:pPr>
        <w:pStyle w:val="ListParagraph"/>
        <w:numPr>
          <w:ilvl w:val="0"/>
          <w:numId w:val="38"/>
        </w:numPr>
      </w:pPr>
      <w:r>
        <w:lastRenderedPageBreak/>
        <w:t>Advantage: To be able to benefit from the pre-built in functionalities and features found in the Salesforce solution.</w:t>
      </w:r>
    </w:p>
    <w:p w14:paraId="6FD77510" w14:textId="77777777" w:rsidR="006664F3" w:rsidRDefault="006664F3" w:rsidP="00E266D4">
      <w:pPr>
        <w:ind w:left="720"/>
      </w:pPr>
    </w:p>
    <w:p w14:paraId="55CE43B0" w14:textId="7133EB51" w:rsidR="00E266D4" w:rsidRDefault="00E266D4" w:rsidP="00E266D4">
      <w:pPr>
        <w:ind w:left="720"/>
      </w:pPr>
      <w:r>
        <w:t>Apply</w:t>
      </w:r>
      <w:r w:rsidR="00FC6E4F">
        <w:t>ing</w:t>
      </w:r>
      <w:r>
        <w:t xml:space="preserve"> for </w:t>
      </w:r>
      <w:r w:rsidR="00D33E04">
        <w:t>R</w:t>
      </w:r>
      <w:r>
        <w:t>ecruitment:</w:t>
      </w:r>
    </w:p>
    <w:p w14:paraId="114DB65E" w14:textId="1D450CF9" w:rsidR="00E266D4" w:rsidRDefault="00E266D4" w:rsidP="00E266D4">
      <w:pPr>
        <w:pStyle w:val="ListParagraph"/>
        <w:numPr>
          <w:ilvl w:val="0"/>
          <w:numId w:val="39"/>
        </w:numPr>
      </w:pPr>
      <w:r>
        <w:t xml:space="preserve">Description: The </w:t>
      </w:r>
      <w:r w:rsidR="002F2E97">
        <w:t>solution</w:t>
      </w:r>
      <w:r>
        <w:t xml:space="preserve"> enables people to apply for the open recruitment of a center/station</w:t>
      </w:r>
      <w:r w:rsidR="006664F3">
        <w:t>.</w:t>
      </w:r>
    </w:p>
    <w:p w14:paraId="36964547" w14:textId="77777777" w:rsidR="007F64C0" w:rsidRDefault="00E266D4" w:rsidP="00415CC8">
      <w:pPr>
        <w:pStyle w:val="ListParagraph"/>
        <w:numPr>
          <w:ilvl w:val="0"/>
          <w:numId w:val="39"/>
        </w:numPr>
      </w:pPr>
      <w:r>
        <w:t>Process: New candidates</w:t>
      </w:r>
      <w:r w:rsidR="26C4AAF3">
        <w:t xml:space="preserve"> or existing contact</w:t>
      </w:r>
      <w:r>
        <w:t xml:space="preserve"> will be able to apply for open recruitment via a link on the site.</w:t>
      </w:r>
      <w:r w:rsidR="5492ABE7">
        <w:t xml:space="preserve"> </w:t>
      </w:r>
      <w:r w:rsidR="29DFEADA">
        <w:t xml:space="preserve">the </w:t>
      </w:r>
      <w:r w:rsidR="28BBF306">
        <w:t xml:space="preserve">LVM </w:t>
      </w:r>
      <w:r w:rsidR="20B07742">
        <w:t>can manage the recruitment campaign path for one or multiple new candidates.</w:t>
      </w:r>
      <w:r w:rsidR="0091581C">
        <w:t xml:space="preserve"> </w:t>
      </w:r>
    </w:p>
    <w:p w14:paraId="5A1C5C01" w14:textId="0B82DE49" w:rsidR="00415CC8" w:rsidRDefault="00E266D4" w:rsidP="00415CC8">
      <w:pPr>
        <w:pStyle w:val="ListParagraph"/>
        <w:numPr>
          <w:ilvl w:val="0"/>
          <w:numId w:val="39"/>
        </w:numPr>
      </w:pPr>
      <w:r>
        <w:t>Advantages: Centralizes the recruitment process into one site where the local volunteer manager can document the entire recruitment cycle (e.g. applicant, attended interview, submitted documents, etc).</w:t>
      </w:r>
    </w:p>
    <w:p w14:paraId="6ED7913E" w14:textId="2B3E52CA" w:rsidR="26CA9698" w:rsidRDefault="26CA9698" w:rsidP="69DD7490">
      <w:pPr>
        <w:pStyle w:val="ListParagraph"/>
        <w:numPr>
          <w:ilvl w:val="0"/>
          <w:numId w:val="39"/>
        </w:numPr>
      </w:pPr>
      <w:r>
        <w:t>Scenario:</w:t>
      </w:r>
      <w:r w:rsidR="2F6691E9">
        <w:t xml:space="preserve"> A new recruitment process is open. Anne is interested in joining a new station at LRC (example Gemmayze station). She sees an ongoing recruitment campaign on the site, clicks on the link, and is routed to fill an application. Anne’s interest is captured and categorised as a potential volunteer for the station(s) that she applied to. The Local Volunteer Manager (LVM) of </w:t>
      </w:r>
      <w:r w:rsidR="2F6691E9">
        <w:lastRenderedPageBreak/>
        <w:t>Gemmayze station can view all the applicants and their profiles and can manage the recruitment campaign path for Anne or for all the applications together. They are able to shortlist applicants and register their progress in the recruitment cycle and volunteering status (e.g. applicant, attended interview, submitted documents, etc).</w:t>
      </w:r>
    </w:p>
    <w:p w14:paraId="5D3916A7" w14:textId="78217BB4" w:rsidR="00415CC8" w:rsidRDefault="00415CC8" w:rsidP="00415CC8">
      <w:pPr>
        <w:ind w:left="720"/>
      </w:pPr>
      <w:r>
        <w:t>Applying to Scheduled Activities:</w:t>
      </w:r>
    </w:p>
    <w:p w14:paraId="05D2051A" w14:textId="68D5244B" w:rsidR="00C15486" w:rsidRDefault="00C15486" w:rsidP="00C15486">
      <w:pPr>
        <w:pStyle w:val="ListParagraph"/>
        <w:numPr>
          <w:ilvl w:val="0"/>
          <w:numId w:val="40"/>
        </w:numPr>
      </w:pPr>
      <w:r>
        <w:t xml:space="preserve">Description: The </w:t>
      </w:r>
      <w:r w:rsidR="002F2E97">
        <w:t>solution</w:t>
      </w:r>
      <w:r>
        <w:t xml:space="preserve"> enables volunteers to sign-up on posted scheduled activities</w:t>
      </w:r>
      <w:r w:rsidR="006664F3">
        <w:t>.</w:t>
      </w:r>
    </w:p>
    <w:p w14:paraId="1C8D81FF" w14:textId="53DE4B87" w:rsidR="00C15486" w:rsidRDefault="00C15486" w:rsidP="00C15486">
      <w:pPr>
        <w:pStyle w:val="ListParagraph"/>
        <w:numPr>
          <w:ilvl w:val="0"/>
          <w:numId w:val="40"/>
        </w:numPr>
      </w:pPr>
      <w:r>
        <w:t xml:space="preserve">Process: </w:t>
      </w:r>
      <w:r w:rsidR="47F66A7C">
        <w:t xml:space="preserve">The LVM can post new activities for each campaign. </w:t>
      </w:r>
      <w:r>
        <w:t xml:space="preserve">When an activity is posted, volunteers can view all available activities within their </w:t>
      </w:r>
      <w:r w:rsidR="0EB6E7C9">
        <w:t xml:space="preserve">team </w:t>
      </w:r>
      <w:r>
        <w:t>and sign up.</w:t>
      </w:r>
    </w:p>
    <w:p w14:paraId="0D185CF3" w14:textId="4A78D7C4" w:rsidR="007B5094" w:rsidRDefault="00C15486" w:rsidP="007B5094">
      <w:pPr>
        <w:pStyle w:val="ListParagraph"/>
        <w:numPr>
          <w:ilvl w:val="0"/>
          <w:numId w:val="40"/>
        </w:numPr>
      </w:pPr>
      <w:r>
        <w:t>Advantage: Facilitates efficient coordination and scheduling of volunteers within the available activities</w:t>
      </w:r>
      <w:r w:rsidR="006664F3">
        <w:t>.</w:t>
      </w:r>
    </w:p>
    <w:p w14:paraId="2ADA9E65" w14:textId="78830CD6" w:rsidR="4EA6CB88" w:rsidRDefault="4EA6CB88" w:rsidP="69DD7490">
      <w:pPr>
        <w:pStyle w:val="ListParagraph"/>
        <w:numPr>
          <w:ilvl w:val="0"/>
          <w:numId w:val="40"/>
        </w:numPr>
      </w:pPr>
      <w:r>
        <w:t>Scenario: The Local Volunteer Manager posts monthly the activities and shifts for the upcoming months. Anne can sign up for shifts based on her role, completed trainings, and station. Her team leader approves and confirms her attendance on the portal once complete. The CRM captures the completed hours of Anne and can issue reports accordingly.</w:t>
      </w:r>
    </w:p>
    <w:p w14:paraId="4945F718" w14:textId="0664481D" w:rsidR="41A4DDEC" w:rsidRDefault="41A4DDEC" w:rsidP="41A4DDEC"/>
    <w:p w14:paraId="029B46A1" w14:textId="2CBA9F6C" w:rsidR="41A4DDEC" w:rsidRDefault="41A4DDEC" w:rsidP="41A4DDEC"/>
    <w:p w14:paraId="18FA55FE" w14:textId="114351DE" w:rsidR="0043709E" w:rsidRDefault="00AE0228" w:rsidP="002377C4">
      <w:pPr>
        <w:ind w:firstLine="720"/>
      </w:pPr>
      <w:r>
        <w:lastRenderedPageBreak/>
        <w:t>Hierarchy Management and Searching for Volunteers:</w:t>
      </w:r>
    </w:p>
    <w:p w14:paraId="50B9F6A5" w14:textId="6C9BC8F5" w:rsidR="009D5CC3" w:rsidRDefault="00AE0228" w:rsidP="002377C4">
      <w:pPr>
        <w:pStyle w:val="ListParagraph"/>
        <w:numPr>
          <w:ilvl w:val="0"/>
          <w:numId w:val="51"/>
        </w:numPr>
      </w:pPr>
      <w:r>
        <w:t>Description: The solution enables users to see the list of volunteers within their team.</w:t>
      </w:r>
      <w:r w:rsidR="009D5CC3" w:rsidRPr="009D5CC3">
        <w:t xml:space="preserve"> </w:t>
      </w:r>
      <w:r w:rsidR="009D5CC3" w:rsidRPr="1D0C17D6">
        <w:t>The Local Volunteers Manager can use the portal to facilitate a search among registered volunteers and extract lists based on occupation, academic profile, trainings completed or role.</w:t>
      </w:r>
    </w:p>
    <w:p w14:paraId="2DB8738A" w14:textId="15088197" w:rsidR="00AE0228" w:rsidRDefault="00AE0228" w:rsidP="002377C4">
      <w:pPr>
        <w:pStyle w:val="ListParagraph"/>
        <w:numPr>
          <w:ilvl w:val="0"/>
          <w:numId w:val="51"/>
        </w:numPr>
      </w:pPr>
      <w:r>
        <w:t>Capabilities: U</w:t>
      </w:r>
      <w:r w:rsidR="008B558C">
        <w:t>sers will be able to view the volunteers within their teams as well as manage their profiles, activities and requests</w:t>
      </w:r>
      <w:r w:rsidR="7F16DDAE">
        <w:t xml:space="preserve"> and search for volunteers with specific skills or roles</w:t>
      </w:r>
      <w:r w:rsidR="008B558C">
        <w:t>.</w:t>
      </w:r>
    </w:p>
    <w:p w14:paraId="3EFDED7C" w14:textId="33474E7B" w:rsidR="00AE0228" w:rsidRPr="0083691E" w:rsidRDefault="00AE0228" w:rsidP="002377C4">
      <w:pPr>
        <w:pStyle w:val="ListParagraph"/>
        <w:numPr>
          <w:ilvl w:val="0"/>
          <w:numId w:val="51"/>
        </w:numPr>
      </w:pPr>
      <w:r>
        <w:t xml:space="preserve">Advantages: </w:t>
      </w:r>
      <w:r w:rsidR="001E5DCC">
        <w:t>Facilitate the search among registered volunteers and extract lists based on occupation, academic profile, trainings completed or role.</w:t>
      </w:r>
    </w:p>
    <w:p w14:paraId="56B21D72" w14:textId="6ABE92C4" w:rsidR="47004DF5" w:rsidRDefault="47004DF5" w:rsidP="69DD7490">
      <w:pPr>
        <w:pStyle w:val="ListParagraph"/>
        <w:numPr>
          <w:ilvl w:val="0"/>
          <w:numId w:val="51"/>
        </w:numPr>
      </w:pPr>
      <w:r>
        <w:t>Scenario: Each Local Volunteer Manager (LVM) is able to see the list of volunteers within their team (account) and is able to manage the profiles, activities, requests, etc</w:t>
      </w:r>
      <w:r w:rsidR="009D5CC3">
        <w:t>…</w:t>
      </w:r>
      <w:r>
        <w:t xml:space="preserve"> of all these volunteers. </w:t>
      </w:r>
      <w:r w:rsidRPr="1D0C17D6">
        <w:t>LRC is in need of specific expertise for an activity. The Local Volunteer Manager for Beirut branch, can see the volunteers of Beirut branch only.</w:t>
      </w:r>
    </w:p>
    <w:p w14:paraId="023B99BE" w14:textId="2567B9D4" w:rsidR="009C75EA" w:rsidRDefault="007B5094" w:rsidP="007B5094">
      <w:pPr>
        <w:ind w:left="720"/>
      </w:pPr>
      <w:r>
        <w:t>Help Section:</w:t>
      </w:r>
    </w:p>
    <w:p w14:paraId="1750AE2B" w14:textId="120464AB" w:rsidR="007B5094" w:rsidRDefault="007B5094" w:rsidP="00E549B1">
      <w:pPr>
        <w:pStyle w:val="ListParagraph"/>
        <w:numPr>
          <w:ilvl w:val="0"/>
          <w:numId w:val="41"/>
        </w:numPr>
      </w:pPr>
      <w:r>
        <w:t xml:space="preserve">Description: The </w:t>
      </w:r>
      <w:r w:rsidR="002F2E97">
        <w:t>solution</w:t>
      </w:r>
      <w:r>
        <w:t xml:space="preserve"> includes a help section to be utilized by volunteers</w:t>
      </w:r>
    </w:p>
    <w:p w14:paraId="4EF5A202" w14:textId="32EED529" w:rsidR="007B5094" w:rsidRDefault="007B5094" w:rsidP="00E549B1">
      <w:pPr>
        <w:pStyle w:val="ListParagraph"/>
        <w:numPr>
          <w:ilvl w:val="0"/>
          <w:numId w:val="41"/>
        </w:numPr>
      </w:pPr>
      <w:r>
        <w:t>Process: Volunteers can access the help section whenever they want to refer back to previous documents, resources, memos/processes, or contact information.</w:t>
      </w:r>
    </w:p>
    <w:p w14:paraId="0F744CDB" w14:textId="208BFCC4" w:rsidR="007B5094" w:rsidRPr="0083691E" w:rsidRDefault="007B5094" w:rsidP="00E549B1">
      <w:pPr>
        <w:pStyle w:val="ListParagraph"/>
        <w:numPr>
          <w:ilvl w:val="0"/>
          <w:numId w:val="41"/>
        </w:numPr>
      </w:pPr>
      <w:r>
        <w:lastRenderedPageBreak/>
        <w:t xml:space="preserve">Advantage: Can view all shared documents and information </w:t>
      </w:r>
      <w:r w:rsidR="00922873">
        <w:t>that h</w:t>
      </w:r>
      <w:r w:rsidR="00E549B1">
        <w:t>as been authorized in one place and provides assistance and guidance to volunteers.</w:t>
      </w:r>
    </w:p>
    <w:p w14:paraId="77230FFB" w14:textId="4D96B9CE" w:rsidR="4DC49B6A" w:rsidRDefault="4DC49B6A" w:rsidP="3D16E4E0">
      <w:pPr>
        <w:pStyle w:val="ListParagraph"/>
        <w:numPr>
          <w:ilvl w:val="0"/>
          <w:numId w:val="41"/>
        </w:numPr>
      </w:pPr>
      <w:r>
        <w:t xml:space="preserve">Scenario: Anne would like to refer to previous documents, resources, memos/processes, or contact information. She is able to access a help section on the portal and view all the shared documents and information that she is </w:t>
      </w:r>
      <w:r w:rsidR="009D5CC3">
        <w:t>authorized</w:t>
      </w:r>
      <w:r>
        <w:t xml:space="preserve"> to see according to her role.</w:t>
      </w:r>
    </w:p>
    <w:p w14:paraId="7B96F19B" w14:textId="77777777" w:rsidR="009C75EA" w:rsidRPr="0083691E" w:rsidRDefault="009C75EA" w:rsidP="00E549B1">
      <w:pPr>
        <w:pStyle w:val="ListParagraph"/>
        <w:ind w:left="360"/>
      </w:pPr>
    </w:p>
    <w:p w14:paraId="4BDBE41F" w14:textId="77777777" w:rsidR="00353D63" w:rsidRDefault="00BB497B" w:rsidP="00353D63">
      <w:pPr>
        <w:pStyle w:val="ListParagraph"/>
        <w:ind w:left="360" w:firstLine="360"/>
      </w:pPr>
      <w:r>
        <w:t>Dashboard and Reporting:</w:t>
      </w:r>
      <w:r w:rsidR="009C75EA" w:rsidRPr="0083691E">
        <w:t xml:space="preserve"> </w:t>
      </w:r>
    </w:p>
    <w:p w14:paraId="0C2EC4EA" w14:textId="77777777" w:rsidR="0035647C" w:rsidRDefault="0035647C" w:rsidP="00353D63">
      <w:pPr>
        <w:pStyle w:val="ListParagraph"/>
        <w:ind w:left="360" w:firstLine="360"/>
      </w:pPr>
    </w:p>
    <w:p w14:paraId="5B7B3010" w14:textId="2A62EAD4" w:rsidR="00446869" w:rsidRDefault="00446869" w:rsidP="00A77BB8">
      <w:pPr>
        <w:pStyle w:val="ListParagraph"/>
        <w:numPr>
          <w:ilvl w:val="0"/>
          <w:numId w:val="42"/>
        </w:numPr>
      </w:pPr>
      <w:r>
        <w:t xml:space="preserve">Description: </w:t>
      </w:r>
      <w:r w:rsidR="008450F9">
        <w:t xml:space="preserve">The </w:t>
      </w:r>
      <w:r w:rsidR="002F2E97">
        <w:t>solution</w:t>
      </w:r>
      <w:r w:rsidR="008450F9">
        <w:t xml:space="preserve"> </w:t>
      </w:r>
      <w:r w:rsidR="006B0791">
        <w:t xml:space="preserve">includes a </w:t>
      </w:r>
      <w:r w:rsidR="00E90BB2">
        <w:t xml:space="preserve">comprehensive </w:t>
      </w:r>
      <w:r w:rsidR="006B0791">
        <w:t>dashboard that</w:t>
      </w:r>
      <w:r w:rsidR="00CF720E">
        <w:t xml:space="preserve"> </w:t>
      </w:r>
      <w:r w:rsidR="00335566">
        <w:t>displays</w:t>
      </w:r>
      <w:r w:rsidR="00985D75">
        <w:t xml:space="preserve"> an ov</w:t>
      </w:r>
      <w:r w:rsidR="00C31C0A">
        <w:t xml:space="preserve">erview </w:t>
      </w:r>
      <w:r w:rsidR="00C25520">
        <w:t>about</w:t>
      </w:r>
      <w:r w:rsidR="00C31C0A">
        <w:t xml:space="preserve"> volunteer data and can generate reports</w:t>
      </w:r>
      <w:r w:rsidR="00C25520">
        <w:t xml:space="preserve"> with customizable </w:t>
      </w:r>
      <w:r w:rsidR="00E0494C">
        <w:t>filters.</w:t>
      </w:r>
    </w:p>
    <w:p w14:paraId="7B2083C0" w14:textId="56F8087B" w:rsidR="005511D2" w:rsidRDefault="001D6AD6" w:rsidP="00A77BB8">
      <w:pPr>
        <w:pStyle w:val="ListParagraph"/>
        <w:numPr>
          <w:ilvl w:val="0"/>
          <w:numId w:val="42"/>
        </w:numPr>
      </w:pPr>
      <w:r>
        <w:t xml:space="preserve">Process: </w:t>
      </w:r>
      <w:r w:rsidR="005511D2" w:rsidRPr="005511D2">
        <w:t>The LVM or focal person is able to view, manage and issue reports related to volunteers based on different criteria (status, tenure, location, number of hours, roles…)</w:t>
      </w:r>
      <w:r w:rsidR="00F17C0D">
        <w:t>.</w:t>
      </w:r>
    </w:p>
    <w:p w14:paraId="1DCEFB83" w14:textId="30D8CE69" w:rsidR="009C75EA" w:rsidRPr="0083691E" w:rsidRDefault="005511D2" w:rsidP="002377C4">
      <w:pPr>
        <w:pStyle w:val="ListParagraph"/>
        <w:numPr>
          <w:ilvl w:val="0"/>
          <w:numId w:val="42"/>
        </w:numPr>
      </w:pPr>
      <w:r>
        <w:t xml:space="preserve">Advantage: </w:t>
      </w:r>
      <w:r w:rsidR="003D1979">
        <w:t xml:space="preserve">Enables users to </w:t>
      </w:r>
      <w:r w:rsidR="005E7DDB">
        <w:t xml:space="preserve">view data easily and </w:t>
      </w:r>
      <w:r w:rsidR="00FE0C18">
        <w:t>g</w:t>
      </w:r>
      <w:r w:rsidR="00651DC6">
        <w:t xml:space="preserve">enerate reports </w:t>
      </w:r>
      <w:r w:rsidR="00E04DED">
        <w:t>more efficiently.</w:t>
      </w:r>
    </w:p>
    <w:p w14:paraId="17580250" w14:textId="77777777" w:rsidR="00415767" w:rsidRDefault="00415767" w:rsidP="002377C4">
      <w:pPr>
        <w:ind w:firstLine="720"/>
      </w:pPr>
    </w:p>
    <w:p w14:paraId="6FBBB87F" w14:textId="77777777" w:rsidR="00415767" w:rsidRDefault="00415767">
      <w:pPr>
        <w:ind w:firstLine="720"/>
      </w:pPr>
    </w:p>
    <w:p w14:paraId="366BFC63" w14:textId="77777777" w:rsidR="00DA43C0" w:rsidRDefault="00DA43C0">
      <w:pPr>
        <w:ind w:firstLine="720"/>
      </w:pPr>
    </w:p>
    <w:p w14:paraId="3936FFF8" w14:textId="77777777" w:rsidR="00DA43C0" w:rsidRDefault="00DA43C0" w:rsidP="002377C4">
      <w:pPr>
        <w:ind w:firstLine="720"/>
      </w:pPr>
    </w:p>
    <w:p w14:paraId="492A589D" w14:textId="77777777" w:rsidR="00415767" w:rsidRDefault="00415767" w:rsidP="002377C4">
      <w:pPr>
        <w:ind w:firstLine="720"/>
      </w:pPr>
    </w:p>
    <w:p w14:paraId="2D4E4C42" w14:textId="08736A1D" w:rsidR="00F17C0D" w:rsidRDefault="00BB497B" w:rsidP="002377C4">
      <w:pPr>
        <w:ind w:firstLine="720"/>
      </w:pPr>
      <w:r>
        <w:t xml:space="preserve">Branch and Team Visibility: </w:t>
      </w:r>
    </w:p>
    <w:p w14:paraId="37A7157B" w14:textId="79B35D16" w:rsidR="00F17C0D" w:rsidRDefault="00F17C0D" w:rsidP="002377C4">
      <w:pPr>
        <w:pStyle w:val="ListParagraph"/>
        <w:numPr>
          <w:ilvl w:val="0"/>
          <w:numId w:val="43"/>
        </w:numPr>
      </w:pPr>
      <w:r>
        <w:t xml:space="preserve">Description: </w:t>
      </w:r>
      <w:r w:rsidR="005C133B">
        <w:t>The solution enables volunteers to view their involvement in</w:t>
      </w:r>
      <w:r w:rsidR="005C133B" w:rsidRPr="0083691E">
        <w:t xml:space="preserve"> various branches and teams</w:t>
      </w:r>
      <w:r w:rsidR="005C133B">
        <w:t>.</w:t>
      </w:r>
    </w:p>
    <w:p w14:paraId="7107133E" w14:textId="67292287" w:rsidR="005C133B" w:rsidRDefault="005C133B" w:rsidP="002377C4">
      <w:pPr>
        <w:pStyle w:val="ListParagraph"/>
        <w:numPr>
          <w:ilvl w:val="0"/>
          <w:numId w:val="43"/>
        </w:numPr>
      </w:pPr>
      <w:r>
        <w:t xml:space="preserve">Capabilities: The end user is able to view all campaigns, jobs, etc related to various branches and teams that they </w:t>
      </w:r>
      <w:r w:rsidR="00A02F06">
        <w:t>take part in</w:t>
      </w:r>
      <w:r>
        <w:t>.</w:t>
      </w:r>
    </w:p>
    <w:p w14:paraId="12AF6E44" w14:textId="4EBA9774" w:rsidR="00A02F06" w:rsidRPr="0083691E" w:rsidRDefault="00A02F06" w:rsidP="002377C4">
      <w:pPr>
        <w:pStyle w:val="ListParagraph"/>
        <w:numPr>
          <w:ilvl w:val="0"/>
          <w:numId w:val="43"/>
        </w:numPr>
      </w:pPr>
      <w:r>
        <w:t>Advantages: This feature enhances transparency and encourages collaboration across different sectors.</w:t>
      </w:r>
    </w:p>
    <w:p w14:paraId="4B04B5B6" w14:textId="31DA86AB" w:rsidR="180A8C14" w:rsidRDefault="180A8C14" w:rsidP="002377C4">
      <w:pPr>
        <w:pStyle w:val="ListParagraph"/>
        <w:numPr>
          <w:ilvl w:val="0"/>
          <w:numId w:val="43"/>
        </w:numPr>
      </w:pPr>
      <w:r>
        <w:t>Scenario: Anna is a volunteer in Beirut Branch and Gemmayze Branch. Anna can see all the campaigns, jobs, etc related to branches both Beirut and Gemmayze, but cannot see any of the campaigns or jobs related to other branches.</w:t>
      </w:r>
    </w:p>
    <w:p w14:paraId="2D7EC970" w14:textId="38E50172" w:rsidR="00A02F06" w:rsidRDefault="00A02F06" w:rsidP="002377C4">
      <w:pPr>
        <w:pStyle w:val="ListParagraph"/>
        <w:ind w:left="0"/>
      </w:pPr>
    </w:p>
    <w:p w14:paraId="49CB3494" w14:textId="1641070B" w:rsidR="00FA7461" w:rsidRDefault="009C75EA" w:rsidP="002377C4">
      <w:pPr>
        <w:pStyle w:val="ListParagraph"/>
      </w:pPr>
      <w:r>
        <w:t>Comp</w:t>
      </w:r>
      <w:r w:rsidR="00BB497B">
        <w:t>laint and Feedback Management:</w:t>
      </w:r>
    </w:p>
    <w:p w14:paraId="686DA38A" w14:textId="51A1A217" w:rsidR="00FA7461" w:rsidRPr="00045D67" w:rsidRDefault="00FA7461" w:rsidP="13196599">
      <w:pPr>
        <w:pStyle w:val="ListParagraph"/>
        <w:numPr>
          <w:ilvl w:val="0"/>
          <w:numId w:val="50"/>
        </w:numPr>
      </w:pPr>
      <w:r>
        <w:t>Description: The solution enables end users to submit complaints or feedback through the CRM system.</w:t>
      </w:r>
    </w:p>
    <w:p w14:paraId="5127DDC4" w14:textId="2A3EC2D8" w:rsidR="00FA7461" w:rsidRDefault="00FA7461" w:rsidP="13196599">
      <w:pPr>
        <w:pStyle w:val="ListParagraph"/>
        <w:numPr>
          <w:ilvl w:val="0"/>
          <w:numId w:val="50"/>
        </w:numPr>
      </w:pPr>
      <w:r>
        <w:lastRenderedPageBreak/>
        <w:t>Process: The end user is able to submit a complaint or feedback (anonymous option should be available) through the CRM system and decide to which level they would like to raise it (local or national).</w:t>
      </w:r>
    </w:p>
    <w:p w14:paraId="44C59C6E" w14:textId="06FA2062" w:rsidR="00FA7461" w:rsidRPr="00F00D52" w:rsidRDefault="00522E1E" w:rsidP="13196599">
      <w:pPr>
        <w:pStyle w:val="ListParagraph"/>
        <w:numPr>
          <w:ilvl w:val="0"/>
          <w:numId w:val="50"/>
        </w:numPr>
      </w:pPr>
      <w:r>
        <w:t>Advantages: This feature enhances volunteer satisfaction and promotes early issue detection which creates a positive organizational culture.</w:t>
      </w:r>
    </w:p>
    <w:p w14:paraId="2CF4007D" w14:textId="7B8BAF5A" w:rsidR="5352B1FE" w:rsidRDefault="5352B1FE" w:rsidP="3D16E4E0">
      <w:pPr>
        <w:pStyle w:val="ListParagraph"/>
        <w:numPr>
          <w:ilvl w:val="0"/>
          <w:numId w:val="50"/>
        </w:numPr>
      </w:pPr>
      <w:r>
        <w:t>Scenario: Anne has a complaint or feedback that she would like to provide. She is able to do that through the CRM and decide to which level she would like to raise it (local or national). The LVM (for local) or focal person (for national) will receive the posted message and reply back. The supervisor of the LVM will be able to have oversight on complaints and see a dashboard showing the number, severity and type of complaints as well as their status (received, pending, escalated, resolved…). The portal also allows for submitting</w:t>
      </w:r>
      <w:r w:rsidR="3EA09EAE">
        <w:t xml:space="preserve"> </w:t>
      </w:r>
      <w:r>
        <w:t>anonymous complaints.</w:t>
      </w:r>
    </w:p>
    <w:p w14:paraId="67EFF141" w14:textId="106661B9" w:rsidR="00481662" w:rsidRPr="00A52235" w:rsidRDefault="00481662" w:rsidP="00C45C1D">
      <w:pPr>
        <w:spacing w:after="0" w:line="240" w:lineRule="auto"/>
      </w:pPr>
    </w:p>
    <w:p w14:paraId="43B5A8FC" w14:textId="0B2EE4EC" w:rsidR="00F86843" w:rsidRPr="00A52235" w:rsidRDefault="00F86843" w:rsidP="00B2521A">
      <w:pPr>
        <w:pStyle w:val="ListParagraph"/>
        <w:ind w:left="432"/>
      </w:pPr>
    </w:p>
    <w:p w14:paraId="626EADBA" w14:textId="0A9F26BF" w:rsidR="00EE17DB" w:rsidRPr="00FE2017" w:rsidRDefault="00EE17DB" w:rsidP="2E30C70E">
      <w:pPr>
        <w:pStyle w:val="Heading1"/>
        <w:tabs>
          <w:tab w:val="left" w:pos="3240"/>
        </w:tabs>
        <w:spacing w:after="90" w:line="265" w:lineRule="auto"/>
        <w:ind w:left="391"/>
        <w:rPr>
          <w:rFonts w:asciiTheme="minorHAnsi" w:hAnsiTheme="minorHAnsi" w:cstheme="minorBidi"/>
        </w:rPr>
      </w:pPr>
      <w:bookmarkStart w:id="11" w:name="_Toc792117501"/>
      <w:r w:rsidRPr="2E30C70E">
        <w:rPr>
          <w:rFonts w:asciiTheme="minorHAnsi" w:hAnsiTheme="minorHAnsi" w:cstheme="minorBidi"/>
          <w:sz w:val="36"/>
          <w:szCs w:val="36"/>
        </w:rPr>
        <w:lastRenderedPageBreak/>
        <w:t>Proposal Submission - Format</w:t>
      </w:r>
      <w:bookmarkEnd w:id="11"/>
      <w:r w:rsidRPr="2E30C70E">
        <w:rPr>
          <w:rFonts w:asciiTheme="minorHAnsi" w:hAnsiTheme="minorHAnsi" w:cstheme="minorBidi"/>
          <w:sz w:val="36"/>
          <w:szCs w:val="36"/>
        </w:rPr>
        <w:t xml:space="preserve"> </w:t>
      </w:r>
    </w:p>
    <w:p w14:paraId="4B0B9362" w14:textId="77777777" w:rsidR="00EE17DB" w:rsidRPr="00FE2017" w:rsidRDefault="00EE17DB" w:rsidP="00EE17DB">
      <w:pPr>
        <w:spacing w:after="0"/>
        <w:ind w:left="921"/>
        <w:rPr>
          <w:rFonts w:cstheme="minorHAnsi"/>
        </w:rPr>
      </w:pPr>
      <w:r w:rsidRPr="00FE2017">
        <w:rPr>
          <w:rFonts w:cstheme="minorHAnsi"/>
        </w:rPr>
        <w:t xml:space="preserve"> </w:t>
      </w:r>
    </w:p>
    <w:p w14:paraId="1621F623" w14:textId="4264E0A9" w:rsidR="00EE17DB" w:rsidRPr="00FE2017" w:rsidRDefault="005271D1" w:rsidP="00C37084">
      <w:pPr>
        <w:ind w:right="9"/>
        <w:rPr>
          <w:rFonts w:cstheme="minorHAnsi"/>
        </w:rPr>
      </w:pPr>
      <w:r w:rsidRPr="00FE2017">
        <w:rPr>
          <w:rFonts w:cstheme="minorHAnsi"/>
        </w:rPr>
        <w:t>A description of the required format and content of the proposals</w:t>
      </w:r>
      <w:r w:rsidR="00EE17DB" w:rsidRPr="00FE2017">
        <w:rPr>
          <w:rFonts w:cstheme="minorHAnsi"/>
        </w:rPr>
        <w:t xml:space="preserve"> is provided below. </w:t>
      </w:r>
    </w:p>
    <w:p w14:paraId="2FEC66E5" w14:textId="5AE38677" w:rsidR="00EE17DB" w:rsidRPr="00FE2017" w:rsidRDefault="00C37084" w:rsidP="00C37084">
      <w:pPr>
        <w:ind w:right="9"/>
        <w:rPr>
          <w:rFonts w:cstheme="minorHAnsi"/>
        </w:rPr>
      </w:pPr>
      <w:r w:rsidRPr="00FE2017">
        <w:rPr>
          <w:rFonts w:cstheme="minorHAnsi"/>
        </w:rPr>
        <w:t>Suppliers</w:t>
      </w:r>
      <w:r w:rsidR="00EE17DB" w:rsidRPr="00FE2017">
        <w:rPr>
          <w:rFonts w:cstheme="minorHAnsi"/>
        </w:rPr>
        <w:t xml:space="preserve"> need to attach the completed checklist (</w:t>
      </w:r>
      <w:hyperlink w:anchor="_Appendix_B:_Proposal" w:history="1">
        <w:r w:rsidRPr="00FB0CC3">
          <w:rPr>
            <w:rStyle w:val="Hyperlink"/>
            <w:rFonts w:cstheme="minorHAnsi"/>
            <w:sz w:val="20"/>
          </w:rPr>
          <w:t>APPENDIX</w:t>
        </w:r>
      </w:hyperlink>
      <w:r w:rsidR="00FB0CC3">
        <w:rPr>
          <w:rFonts w:cstheme="minorHAnsi"/>
          <w:color w:val="0000FF"/>
          <w:sz w:val="20"/>
          <w:u w:val="single" w:color="0000FF"/>
        </w:rPr>
        <w:t xml:space="preserve"> A</w:t>
      </w:r>
      <w:r w:rsidRPr="00FE2017">
        <w:rPr>
          <w:rFonts w:cstheme="minorHAnsi"/>
          <w:color w:val="0000FF"/>
          <w:sz w:val="20"/>
          <w:u w:val="single" w:color="0000FF"/>
        </w:rPr>
        <w:t>: PROPOSAL CHECKLIST</w:t>
      </w:r>
      <w:r w:rsidR="00EE17DB" w:rsidRPr="00FE2017">
        <w:rPr>
          <w:rFonts w:cstheme="minorHAnsi"/>
        </w:rPr>
        <w:t xml:space="preserve">) of this document with the proposal. </w:t>
      </w:r>
    </w:p>
    <w:p w14:paraId="1B34324A" w14:textId="77777777" w:rsidR="00EE17DB" w:rsidRPr="00FE2017" w:rsidRDefault="00EE17DB" w:rsidP="00EE17DB">
      <w:pPr>
        <w:spacing w:after="301"/>
        <w:ind w:left="921"/>
        <w:rPr>
          <w:rFonts w:cstheme="minorHAnsi"/>
        </w:rPr>
      </w:pPr>
      <w:r w:rsidRPr="00FE2017">
        <w:rPr>
          <w:rFonts w:cstheme="minorHAnsi"/>
        </w:rPr>
        <w:t xml:space="preserve"> </w:t>
      </w:r>
    </w:p>
    <w:p w14:paraId="3C7A0538" w14:textId="20E92727" w:rsidR="00EE17DB" w:rsidRPr="00FE2017" w:rsidRDefault="00EE17DB" w:rsidP="2E30C70E">
      <w:pPr>
        <w:pStyle w:val="Heading2"/>
        <w:tabs>
          <w:tab w:val="center" w:pos="1730"/>
        </w:tabs>
        <w:ind w:left="0" w:firstLine="0"/>
        <w:rPr>
          <w:rFonts w:asciiTheme="minorHAnsi" w:hAnsiTheme="minorHAnsi" w:cstheme="minorBidi"/>
          <w:lang w:val="en-US"/>
        </w:rPr>
      </w:pPr>
      <w:bookmarkStart w:id="12" w:name="_Toc112336323"/>
      <w:bookmarkStart w:id="13" w:name="_Toc543793213"/>
      <w:r w:rsidRPr="2E30C70E">
        <w:rPr>
          <w:rFonts w:asciiTheme="minorHAnsi" w:hAnsiTheme="minorHAnsi" w:cstheme="minorBidi"/>
          <w:lang w:val="en-US"/>
        </w:rPr>
        <w:t>Cover Letter</w:t>
      </w:r>
      <w:bookmarkEnd w:id="12"/>
      <w:bookmarkEnd w:id="13"/>
      <w:r w:rsidRPr="2E30C70E">
        <w:rPr>
          <w:rFonts w:asciiTheme="minorHAnsi" w:hAnsiTheme="minorHAnsi" w:cstheme="minorBidi"/>
          <w:lang w:val="en-US"/>
        </w:rPr>
        <w:t xml:space="preserve"> </w:t>
      </w:r>
    </w:p>
    <w:p w14:paraId="302701FF" w14:textId="218D82D0" w:rsidR="00EE17DB" w:rsidRPr="00FE2017" w:rsidRDefault="00EE17DB" w:rsidP="00C37084">
      <w:pPr>
        <w:ind w:left="720" w:right="9"/>
        <w:rPr>
          <w:rFonts w:cstheme="minorHAnsi"/>
        </w:rPr>
      </w:pPr>
      <w:r w:rsidRPr="00FE2017">
        <w:rPr>
          <w:rFonts w:cstheme="minorHAnsi"/>
        </w:rPr>
        <w:t>The proposal should include a cover letter signed by the authorized representative o</w:t>
      </w:r>
      <w:r w:rsidR="00C37084" w:rsidRPr="00FE2017">
        <w:rPr>
          <w:rFonts w:cstheme="minorHAnsi"/>
        </w:rPr>
        <w:t>f the Supplier.</w:t>
      </w:r>
    </w:p>
    <w:p w14:paraId="63846681" w14:textId="77777777" w:rsidR="00EE17DB" w:rsidRPr="00FE2017" w:rsidRDefault="00EE17DB" w:rsidP="00EE17DB">
      <w:pPr>
        <w:spacing w:after="307"/>
        <w:ind w:left="921"/>
        <w:rPr>
          <w:rFonts w:cstheme="minorHAnsi"/>
        </w:rPr>
      </w:pPr>
      <w:r w:rsidRPr="00FE2017">
        <w:rPr>
          <w:rFonts w:cstheme="minorHAnsi"/>
        </w:rPr>
        <w:t xml:space="preserve"> </w:t>
      </w:r>
    </w:p>
    <w:p w14:paraId="695D5F04" w14:textId="4F65848D" w:rsidR="00EE17DB" w:rsidRPr="00FE2017" w:rsidRDefault="00EE17DB" w:rsidP="2E30C70E">
      <w:pPr>
        <w:pStyle w:val="Heading2"/>
        <w:tabs>
          <w:tab w:val="center" w:pos="2417"/>
        </w:tabs>
        <w:ind w:left="0" w:firstLine="0"/>
        <w:rPr>
          <w:rFonts w:asciiTheme="minorHAnsi" w:hAnsiTheme="minorHAnsi" w:cstheme="minorBidi"/>
          <w:lang w:val="en-US"/>
        </w:rPr>
      </w:pPr>
      <w:bookmarkStart w:id="14" w:name="_Toc112336324"/>
      <w:bookmarkStart w:id="15" w:name="_Toc1646226832"/>
      <w:r w:rsidRPr="2E30C70E">
        <w:rPr>
          <w:rFonts w:asciiTheme="minorHAnsi" w:hAnsiTheme="minorHAnsi" w:cstheme="minorBidi"/>
          <w:lang w:val="en-US"/>
        </w:rPr>
        <w:t>Management Summary</w:t>
      </w:r>
      <w:bookmarkEnd w:id="14"/>
      <w:bookmarkEnd w:id="15"/>
      <w:r w:rsidRPr="2E30C70E">
        <w:rPr>
          <w:rFonts w:asciiTheme="minorHAnsi" w:hAnsiTheme="minorHAnsi" w:cstheme="minorBidi"/>
          <w:lang w:val="en-US"/>
        </w:rPr>
        <w:t xml:space="preserve"> </w:t>
      </w:r>
    </w:p>
    <w:p w14:paraId="42F5B35C" w14:textId="6F148117" w:rsidR="00EE17DB" w:rsidRPr="00FE2017" w:rsidRDefault="00EE17DB" w:rsidP="00036663">
      <w:pPr>
        <w:ind w:left="916" w:right="9"/>
        <w:rPr>
          <w:rFonts w:cstheme="minorHAnsi"/>
        </w:rPr>
      </w:pPr>
      <w:r w:rsidRPr="00FE2017">
        <w:rPr>
          <w:rFonts w:cstheme="minorHAnsi"/>
        </w:rPr>
        <w:t xml:space="preserve">Supplier should designate in this paragraph, its authorized representative that should sign the proposal. Additionally, this paragraph should include the names of individuals who are authorized to negotiate with </w:t>
      </w:r>
      <w:r w:rsidR="00036663" w:rsidRPr="00FE2017">
        <w:rPr>
          <w:rFonts w:cstheme="minorHAnsi"/>
        </w:rPr>
        <w:t>LRC</w:t>
      </w:r>
      <w:r w:rsidRPr="00FE2017">
        <w:rPr>
          <w:rFonts w:cstheme="minorHAnsi"/>
        </w:rPr>
        <w:t xml:space="preserve"> and name the Supplier’s sales representative. </w:t>
      </w:r>
    </w:p>
    <w:p w14:paraId="66EE9FC5" w14:textId="77777777" w:rsidR="00EE17DB" w:rsidRPr="00FE2017" w:rsidRDefault="00EE17DB" w:rsidP="00EE17DB">
      <w:pPr>
        <w:spacing w:after="306"/>
        <w:ind w:left="921"/>
        <w:rPr>
          <w:rFonts w:cstheme="minorHAnsi"/>
        </w:rPr>
      </w:pPr>
      <w:r w:rsidRPr="00FE2017">
        <w:rPr>
          <w:rFonts w:cstheme="minorHAnsi"/>
        </w:rPr>
        <w:t xml:space="preserve"> </w:t>
      </w:r>
    </w:p>
    <w:p w14:paraId="6B74301D" w14:textId="1CFE8789" w:rsidR="00EE17DB" w:rsidRPr="00FE2017" w:rsidRDefault="00EE17DB" w:rsidP="2E30C70E">
      <w:pPr>
        <w:pStyle w:val="Heading2"/>
        <w:tabs>
          <w:tab w:val="center" w:pos="1755"/>
        </w:tabs>
        <w:ind w:left="0" w:firstLine="0"/>
        <w:rPr>
          <w:rFonts w:asciiTheme="minorHAnsi" w:hAnsiTheme="minorHAnsi" w:cstheme="minorBidi"/>
          <w:lang w:val="en-US"/>
        </w:rPr>
      </w:pPr>
      <w:bookmarkStart w:id="16" w:name="_Toc112336325"/>
      <w:bookmarkStart w:id="17" w:name="_Toc1737916681"/>
      <w:r w:rsidRPr="2E30C70E">
        <w:rPr>
          <w:rFonts w:asciiTheme="minorHAnsi" w:hAnsiTheme="minorHAnsi" w:cstheme="minorBidi"/>
          <w:lang w:val="en-US"/>
        </w:rPr>
        <w:lastRenderedPageBreak/>
        <w:t>Assumptions</w:t>
      </w:r>
      <w:bookmarkEnd w:id="16"/>
      <w:bookmarkEnd w:id="17"/>
      <w:r w:rsidRPr="2E30C70E">
        <w:rPr>
          <w:rFonts w:asciiTheme="minorHAnsi" w:hAnsiTheme="minorHAnsi" w:cstheme="minorBidi"/>
          <w:lang w:val="en-US"/>
        </w:rPr>
        <w:t xml:space="preserve"> </w:t>
      </w:r>
    </w:p>
    <w:p w14:paraId="6366C9C9" w14:textId="367ABD3E" w:rsidR="00EE17DB" w:rsidRPr="00FE2017" w:rsidRDefault="00EE17DB" w:rsidP="00EE17DB">
      <w:pPr>
        <w:ind w:left="916" w:right="9"/>
        <w:rPr>
          <w:rFonts w:cstheme="minorHAnsi"/>
        </w:rPr>
      </w:pPr>
      <w:r w:rsidRPr="00FE2017">
        <w:rPr>
          <w:rFonts w:cstheme="minorHAnsi"/>
        </w:rPr>
        <w:t xml:space="preserve">List the assumptions that have been made throughout the proposal. Where possible, </w:t>
      </w:r>
      <w:r w:rsidR="00C37084" w:rsidRPr="00FE2017">
        <w:rPr>
          <w:rFonts w:cstheme="minorHAnsi"/>
        </w:rPr>
        <w:t>cross-reference</w:t>
      </w:r>
      <w:r w:rsidRPr="00FE2017">
        <w:rPr>
          <w:rFonts w:cstheme="minorHAnsi"/>
        </w:rPr>
        <w:t xml:space="preserve"> each assumption listed with the part(s) of the proposal that are directly affected by that assumption. </w:t>
      </w:r>
    </w:p>
    <w:p w14:paraId="419B5C9C" w14:textId="1DBABB9B" w:rsidR="00EE17DB" w:rsidRPr="00FE2017" w:rsidRDefault="00C37084" w:rsidP="00C37084">
      <w:pPr>
        <w:spacing w:after="306"/>
        <w:ind w:left="921"/>
        <w:rPr>
          <w:rFonts w:cstheme="minorHAnsi"/>
        </w:rPr>
      </w:pPr>
      <w:r w:rsidRPr="00FE2017">
        <w:rPr>
          <w:rFonts w:cstheme="minorHAnsi"/>
        </w:rPr>
        <w:t xml:space="preserve"> </w:t>
      </w:r>
      <w:r w:rsidR="00EE17DB" w:rsidRPr="00FE2017">
        <w:rPr>
          <w:rFonts w:cstheme="minorHAnsi"/>
        </w:rPr>
        <w:t xml:space="preserve"> </w:t>
      </w:r>
    </w:p>
    <w:p w14:paraId="003C9C06" w14:textId="68E9B2F7" w:rsidR="00EE17DB" w:rsidRPr="00FE2017" w:rsidRDefault="00EE17DB" w:rsidP="2E30C70E">
      <w:pPr>
        <w:pStyle w:val="Heading2"/>
        <w:tabs>
          <w:tab w:val="center" w:pos="2257"/>
        </w:tabs>
        <w:ind w:left="0" w:firstLine="0"/>
        <w:rPr>
          <w:rFonts w:asciiTheme="minorHAnsi" w:hAnsiTheme="minorHAnsi" w:cstheme="minorBidi"/>
          <w:lang w:val="en-US"/>
        </w:rPr>
      </w:pPr>
      <w:bookmarkStart w:id="18" w:name="_Toc112336326"/>
      <w:bookmarkStart w:id="19" w:name="_Toc370291606"/>
      <w:r w:rsidRPr="2E30C70E">
        <w:rPr>
          <w:rFonts w:asciiTheme="minorHAnsi" w:hAnsiTheme="minorHAnsi" w:cstheme="minorBidi"/>
          <w:lang w:val="en-US"/>
        </w:rPr>
        <w:t>Deployment Options</w:t>
      </w:r>
      <w:bookmarkEnd w:id="18"/>
      <w:bookmarkEnd w:id="19"/>
      <w:r w:rsidRPr="2E30C70E">
        <w:rPr>
          <w:rFonts w:asciiTheme="minorHAnsi" w:hAnsiTheme="minorHAnsi" w:cstheme="minorBidi"/>
          <w:lang w:val="en-US"/>
        </w:rPr>
        <w:t xml:space="preserve"> </w:t>
      </w:r>
    </w:p>
    <w:p w14:paraId="303A535E" w14:textId="4B2E7B70" w:rsidR="00EE17DB" w:rsidRPr="00FE2017" w:rsidRDefault="00EE17DB" w:rsidP="00EE17DB">
      <w:pPr>
        <w:ind w:left="916" w:right="9"/>
        <w:rPr>
          <w:rFonts w:cstheme="minorHAnsi"/>
        </w:rPr>
      </w:pPr>
      <w:r w:rsidRPr="00FE2017">
        <w:rPr>
          <w:rFonts w:cstheme="minorHAnsi"/>
        </w:rPr>
        <w:t>In this section of the response document, Suppliers should describe</w:t>
      </w:r>
      <w:r w:rsidR="00154DE7" w:rsidRPr="00FE2017">
        <w:rPr>
          <w:rFonts w:cstheme="minorHAnsi"/>
        </w:rPr>
        <w:t xml:space="preserve"> the proposed deployment method(s):</w:t>
      </w:r>
    </w:p>
    <w:p w14:paraId="5C0C6CE0" w14:textId="0B2D225D" w:rsidR="00154DE7" w:rsidRPr="00FE2017" w:rsidRDefault="00154DE7" w:rsidP="13196599">
      <w:pPr>
        <w:numPr>
          <w:ilvl w:val="0"/>
          <w:numId w:val="16"/>
        </w:numPr>
        <w:spacing w:after="10" w:line="249" w:lineRule="auto"/>
        <w:ind w:right="5427" w:hanging="360"/>
      </w:pPr>
      <w:r w:rsidRPr="13196599">
        <w:t>On Cloud deployment</w:t>
      </w:r>
    </w:p>
    <w:p w14:paraId="5A6C9951" w14:textId="77777777" w:rsidR="00987725" w:rsidRPr="00FE2017" w:rsidRDefault="00154DE7" w:rsidP="00D453C1">
      <w:pPr>
        <w:numPr>
          <w:ilvl w:val="1"/>
          <w:numId w:val="16"/>
        </w:numPr>
        <w:spacing w:after="10" w:line="249" w:lineRule="auto"/>
        <w:ind w:right="5427" w:hanging="360"/>
        <w:rPr>
          <w:rFonts w:cstheme="minorHAnsi"/>
        </w:rPr>
      </w:pPr>
      <w:r w:rsidRPr="00FE2017">
        <w:rPr>
          <w:rFonts w:cstheme="minorHAnsi"/>
        </w:rPr>
        <w:t>Single Tenant hosting</w:t>
      </w:r>
    </w:p>
    <w:p w14:paraId="74E91427" w14:textId="379B432B" w:rsidR="00EE17DB" w:rsidRPr="00FE2017" w:rsidRDefault="00154DE7" w:rsidP="00D453C1">
      <w:pPr>
        <w:numPr>
          <w:ilvl w:val="1"/>
          <w:numId w:val="16"/>
        </w:numPr>
        <w:spacing w:after="10" w:line="249" w:lineRule="auto"/>
        <w:ind w:right="5427" w:hanging="360"/>
        <w:rPr>
          <w:rFonts w:cstheme="minorHAnsi"/>
        </w:rPr>
      </w:pPr>
      <w:r w:rsidRPr="00FE2017">
        <w:rPr>
          <w:rFonts w:cstheme="minorHAnsi"/>
        </w:rPr>
        <w:t>Multi-</w:t>
      </w:r>
      <w:r w:rsidR="00EE17DB" w:rsidRPr="00FE2017">
        <w:rPr>
          <w:rFonts w:cstheme="minorHAnsi"/>
        </w:rPr>
        <w:t xml:space="preserve">Tenant hosting </w:t>
      </w:r>
    </w:p>
    <w:p w14:paraId="3EE0F882" w14:textId="5C7ACB31" w:rsidR="00EE17DB" w:rsidRPr="00FE2017" w:rsidRDefault="00EE17DB" w:rsidP="00F00D52">
      <w:pPr>
        <w:spacing w:after="0"/>
        <w:ind w:left="921"/>
        <w:rPr>
          <w:rFonts w:cstheme="minorHAnsi"/>
        </w:rPr>
      </w:pPr>
      <w:r w:rsidRPr="00FE2017">
        <w:rPr>
          <w:rFonts w:cstheme="minorHAnsi"/>
        </w:rPr>
        <w:t xml:space="preserve"> </w:t>
      </w:r>
    </w:p>
    <w:p w14:paraId="57AA5AEF" w14:textId="77777777" w:rsidR="00EE17DB" w:rsidRPr="00FE2017" w:rsidRDefault="00EE17DB" w:rsidP="00EE17DB">
      <w:pPr>
        <w:ind w:left="916" w:right="9"/>
        <w:rPr>
          <w:rFonts w:cstheme="minorHAnsi"/>
        </w:rPr>
      </w:pPr>
      <w:r w:rsidRPr="00FE2017">
        <w:rPr>
          <w:rFonts w:cstheme="minorHAnsi"/>
        </w:rPr>
        <w:t xml:space="preserve">Supplier should also communicate and describe the available environments (development, testing, pre-production, production, etc.) </w:t>
      </w:r>
    </w:p>
    <w:p w14:paraId="43FB5AF9" w14:textId="7D3E00D9" w:rsidR="00EE17DB" w:rsidRPr="00FE2017" w:rsidRDefault="00EE17DB" w:rsidP="00154DE7">
      <w:pPr>
        <w:spacing w:after="306"/>
        <w:ind w:left="921"/>
        <w:rPr>
          <w:rFonts w:cstheme="minorHAnsi"/>
        </w:rPr>
      </w:pPr>
      <w:r w:rsidRPr="00FE2017">
        <w:rPr>
          <w:rFonts w:cstheme="minorHAnsi"/>
        </w:rPr>
        <w:t xml:space="preserve">  </w:t>
      </w:r>
    </w:p>
    <w:p w14:paraId="1CDDD81A" w14:textId="183E3315" w:rsidR="00EE17DB" w:rsidRPr="00FE2017" w:rsidRDefault="00EE17DB" w:rsidP="2E30C70E">
      <w:pPr>
        <w:pStyle w:val="Heading2"/>
        <w:tabs>
          <w:tab w:val="center" w:pos="2097"/>
        </w:tabs>
        <w:ind w:left="0" w:firstLine="0"/>
        <w:rPr>
          <w:rFonts w:asciiTheme="minorHAnsi" w:hAnsiTheme="minorHAnsi" w:cstheme="minorBidi"/>
          <w:lang w:val="en-US"/>
        </w:rPr>
      </w:pPr>
      <w:bookmarkStart w:id="20" w:name="_Toc112336328"/>
      <w:bookmarkStart w:id="21" w:name="_Toc1273989415"/>
      <w:r w:rsidRPr="2E30C70E">
        <w:rPr>
          <w:rFonts w:asciiTheme="minorHAnsi" w:hAnsiTheme="minorHAnsi" w:cstheme="minorBidi"/>
          <w:lang w:val="en-US"/>
        </w:rPr>
        <w:lastRenderedPageBreak/>
        <w:t>Licensing Options</w:t>
      </w:r>
      <w:bookmarkEnd w:id="20"/>
      <w:bookmarkEnd w:id="21"/>
      <w:r w:rsidRPr="2E30C70E">
        <w:rPr>
          <w:rFonts w:asciiTheme="minorHAnsi" w:hAnsiTheme="minorHAnsi" w:cstheme="minorBidi"/>
          <w:lang w:val="en-US"/>
        </w:rPr>
        <w:t xml:space="preserve"> </w:t>
      </w:r>
    </w:p>
    <w:p w14:paraId="05B82887" w14:textId="1D123540" w:rsidR="00EE17DB" w:rsidRPr="00FE2017" w:rsidRDefault="00EE17DB" w:rsidP="00154DE7">
      <w:pPr>
        <w:ind w:left="916" w:right="9"/>
        <w:rPr>
          <w:rFonts w:cstheme="minorHAnsi"/>
        </w:rPr>
      </w:pPr>
      <w:r w:rsidRPr="00FE2017">
        <w:rPr>
          <w:rFonts w:cstheme="minorHAnsi"/>
        </w:rPr>
        <w:t xml:space="preserve">Explain the basis of the Software Licensing (e.g. </w:t>
      </w:r>
      <w:r w:rsidR="00154DE7" w:rsidRPr="00FE2017">
        <w:rPr>
          <w:rFonts w:cstheme="minorHAnsi"/>
        </w:rPr>
        <w:t>P</w:t>
      </w:r>
      <w:r w:rsidRPr="00FE2017">
        <w:rPr>
          <w:rFonts w:cstheme="minorHAnsi"/>
        </w:rPr>
        <w:t xml:space="preserve">er user, </w:t>
      </w:r>
      <w:r w:rsidR="00154DE7" w:rsidRPr="00FE2017">
        <w:rPr>
          <w:rFonts w:cstheme="minorHAnsi"/>
        </w:rPr>
        <w:t>per module, per Business unit, P</w:t>
      </w:r>
      <w:r w:rsidRPr="00FE2017">
        <w:rPr>
          <w:rFonts w:cstheme="minorHAnsi"/>
        </w:rPr>
        <w:t>er host</w:t>
      </w:r>
      <w:r w:rsidR="00154DE7" w:rsidRPr="00FE2017">
        <w:rPr>
          <w:rFonts w:cstheme="minorHAnsi"/>
        </w:rPr>
        <w:t>, …</w:t>
      </w:r>
      <w:r w:rsidRPr="00FE2017">
        <w:rPr>
          <w:rFonts w:cstheme="minorHAnsi"/>
        </w:rPr>
        <w:t xml:space="preserve">). </w:t>
      </w:r>
    </w:p>
    <w:p w14:paraId="04F776AC" w14:textId="12A4DA97" w:rsidR="00EE17DB" w:rsidRPr="00FE2017" w:rsidRDefault="00EE17DB" w:rsidP="00154DE7">
      <w:pPr>
        <w:ind w:left="916" w:right="9"/>
        <w:rPr>
          <w:rFonts w:cstheme="minorHAnsi"/>
        </w:rPr>
      </w:pPr>
      <w:r w:rsidRPr="00FE2017">
        <w:rPr>
          <w:rFonts w:cstheme="minorHAnsi"/>
        </w:rPr>
        <w:t xml:space="preserve">Define what principle is used: Concurrent users, module users, generic </w:t>
      </w:r>
      <w:r w:rsidR="00154DE7" w:rsidRPr="00FE2017">
        <w:rPr>
          <w:rFonts w:cstheme="minorHAnsi"/>
        </w:rPr>
        <w:t>users,</w:t>
      </w:r>
      <w:r w:rsidRPr="00FE2017">
        <w:rPr>
          <w:rFonts w:cstheme="minorHAnsi"/>
        </w:rPr>
        <w:t xml:space="preserve"> categories, etc. Would </w:t>
      </w:r>
      <w:r w:rsidR="00154DE7" w:rsidRPr="00FE2017">
        <w:rPr>
          <w:rFonts w:cstheme="minorHAnsi"/>
        </w:rPr>
        <w:t>LRC</w:t>
      </w:r>
      <w:r w:rsidRPr="00FE2017">
        <w:rPr>
          <w:rFonts w:cstheme="minorHAnsi"/>
        </w:rPr>
        <w:t xml:space="preserve"> incur an</w:t>
      </w:r>
      <w:r w:rsidR="00154DE7" w:rsidRPr="00FE2017">
        <w:rPr>
          <w:rFonts w:cstheme="minorHAnsi"/>
        </w:rPr>
        <w:t>y</w:t>
      </w:r>
      <w:r w:rsidRPr="00FE2017">
        <w:rPr>
          <w:rFonts w:cstheme="minorHAnsi"/>
        </w:rPr>
        <w:t xml:space="preserve"> additional license for development, test</w:t>
      </w:r>
      <w:r w:rsidR="00154DE7" w:rsidRPr="00FE2017">
        <w:rPr>
          <w:rFonts w:cstheme="minorHAnsi"/>
        </w:rPr>
        <w:t>ing</w:t>
      </w:r>
      <w:r w:rsidRPr="00FE2017">
        <w:rPr>
          <w:rFonts w:cstheme="minorHAnsi"/>
        </w:rPr>
        <w:t xml:space="preserve">, </w:t>
      </w:r>
      <w:r w:rsidR="00154DE7" w:rsidRPr="00FE2017">
        <w:rPr>
          <w:rFonts w:cstheme="minorHAnsi"/>
        </w:rPr>
        <w:t>and training</w:t>
      </w:r>
      <w:r w:rsidRPr="00FE2017">
        <w:rPr>
          <w:rFonts w:cstheme="minorHAnsi"/>
        </w:rPr>
        <w:t xml:space="preserve"> </w:t>
      </w:r>
      <w:r w:rsidR="00154DE7" w:rsidRPr="00FE2017">
        <w:rPr>
          <w:rFonts w:cstheme="minorHAnsi"/>
        </w:rPr>
        <w:t>environments</w:t>
      </w:r>
      <w:r w:rsidRPr="00FE2017">
        <w:rPr>
          <w:rFonts w:cstheme="minorHAnsi"/>
        </w:rPr>
        <w:t xml:space="preserve">?  </w:t>
      </w:r>
    </w:p>
    <w:p w14:paraId="5168A015" w14:textId="7E7A3213" w:rsidR="00EE17DB" w:rsidRPr="00FE2017" w:rsidRDefault="00154DE7" w:rsidP="00154DE7">
      <w:pPr>
        <w:spacing w:after="306"/>
        <w:ind w:left="921"/>
        <w:rPr>
          <w:rFonts w:cstheme="minorHAnsi"/>
        </w:rPr>
      </w:pPr>
      <w:r w:rsidRPr="00FE2017">
        <w:rPr>
          <w:rFonts w:cstheme="minorHAnsi"/>
        </w:rPr>
        <w:t xml:space="preserve"> </w:t>
      </w:r>
      <w:r w:rsidR="00EE17DB" w:rsidRPr="00FE2017">
        <w:rPr>
          <w:rFonts w:cstheme="minorHAnsi"/>
        </w:rPr>
        <w:t xml:space="preserve"> </w:t>
      </w:r>
    </w:p>
    <w:p w14:paraId="35D2149B" w14:textId="4E28FB5B" w:rsidR="00EE17DB" w:rsidRPr="00FE2017" w:rsidRDefault="000C7C1A" w:rsidP="2E30C70E">
      <w:pPr>
        <w:pStyle w:val="Heading2"/>
        <w:tabs>
          <w:tab w:val="center" w:pos="2053"/>
        </w:tabs>
        <w:ind w:left="0" w:firstLine="0"/>
        <w:rPr>
          <w:rFonts w:asciiTheme="minorHAnsi" w:hAnsiTheme="minorHAnsi" w:cstheme="minorBidi"/>
          <w:lang w:val="en-US"/>
        </w:rPr>
      </w:pPr>
      <w:bookmarkStart w:id="22" w:name="_Toc112336329"/>
      <w:bookmarkStart w:id="23" w:name="_Toc2105070608"/>
      <w:r w:rsidRPr="2E30C70E">
        <w:rPr>
          <w:rFonts w:asciiTheme="minorHAnsi" w:hAnsiTheme="minorHAnsi" w:cstheme="minorBidi"/>
          <w:lang w:val="en-US"/>
        </w:rPr>
        <w:t>Licenses V</w:t>
      </w:r>
      <w:r w:rsidR="00EE17DB" w:rsidRPr="2E30C70E">
        <w:rPr>
          <w:rFonts w:asciiTheme="minorHAnsi" w:hAnsiTheme="minorHAnsi" w:cstheme="minorBidi"/>
          <w:lang w:val="en-US"/>
        </w:rPr>
        <w:t>ersions</w:t>
      </w:r>
      <w:bookmarkEnd w:id="22"/>
      <w:bookmarkEnd w:id="23"/>
      <w:r w:rsidR="00EE17DB" w:rsidRPr="2E30C70E">
        <w:rPr>
          <w:rFonts w:asciiTheme="minorHAnsi" w:hAnsiTheme="minorHAnsi" w:cstheme="minorBidi"/>
          <w:lang w:val="en-US"/>
        </w:rPr>
        <w:t xml:space="preserve"> </w:t>
      </w:r>
    </w:p>
    <w:p w14:paraId="576D4304" w14:textId="77777777" w:rsidR="00EE17DB" w:rsidRPr="00FE2017" w:rsidRDefault="00EE17DB" w:rsidP="00EE17DB">
      <w:pPr>
        <w:ind w:left="916" w:right="9"/>
        <w:rPr>
          <w:rFonts w:cstheme="minorHAnsi"/>
        </w:rPr>
      </w:pPr>
      <w:r w:rsidRPr="00FE2017">
        <w:rPr>
          <w:rFonts w:cstheme="minorHAnsi"/>
        </w:rPr>
        <w:t xml:space="preserve">Suppliers should provide an overview of the new base software components required in the proposed solution, specifying core functionality and purpose of the components.  </w:t>
      </w:r>
    </w:p>
    <w:p w14:paraId="15B0DFF3" w14:textId="77777777" w:rsidR="00EE17DB" w:rsidRPr="00FE2017" w:rsidRDefault="00EE17DB" w:rsidP="00EE17DB">
      <w:pPr>
        <w:spacing w:after="0"/>
        <w:ind w:left="921"/>
        <w:rPr>
          <w:rFonts w:cstheme="minorHAnsi"/>
        </w:rPr>
      </w:pPr>
      <w:r w:rsidRPr="00FE2017">
        <w:rPr>
          <w:rFonts w:cstheme="minorHAnsi"/>
          <w:color w:val="FF0000"/>
        </w:rPr>
        <w:t xml:space="preserve"> </w:t>
      </w:r>
    </w:p>
    <w:p w14:paraId="3D8C2B8B" w14:textId="77777777" w:rsidR="00EE17DB" w:rsidRPr="00FE2017" w:rsidRDefault="00EE17DB" w:rsidP="00EE17DB">
      <w:pPr>
        <w:ind w:left="916" w:right="9"/>
        <w:rPr>
          <w:rFonts w:cstheme="minorHAnsi"/>
        </w:rPr>
      </w:pPr>
      <w:r w:rsidRPr="00FE2017">
        <w:rPr>
          <w:rFonts w:cstheme="minorHAnsi"/>
        </w:rPr>
        <w:t xml:space="preserve">Provide at least the following information for each of the software categories (Please adapt content to vendor information structure): </w:t>
      </w:r>
    </w:p>
    <w:p w14:paraId="456F4B2A" w14:textId="77777777" w:rsidR="00EE17DB" w:rsidRPr="00FE2017" w:rsidRDefault="00EE17DB" w:rsidP="00D453C1">
      <w:pPr>
        <w:numPr>
          <w:ilvl w:val="0"/>
          <w:numId w:val="17"/>
        </w:numPr>
        <w:spacing w:after="10" w:line="249" w:lineRule="auto"/>
        <w:ind w:right="9" w:hanging="360"/>
        <w:rPr>
          <w:rFonts w:cstheme="minorHAnsi"/>
        </w:rPr>
      </w:pPr>
      <w:r w:rsidRPr="00FE2017">
        <w:rPr>
          <w:rFonts w:cstheme="minorHAnsi"/>
        </w:rPr>
        <w:t xml:space="preserve">Name </w:t>
      </w:r>
    </w:p>
    <w:p w14:paraId="59A351AA" w14:textId="77777777" w:rsidR="00EE17DB" w:rsidRPr="00FE2017" w:rsidRDefault="00EE17DB" w:rsidP="00D453C1">
      <w:pPr>
        <w:numPr>
          <w:ilvl w:val="0"/>
          <w:numId w:val="17"/>
        </w:numPr>
        <w:spacing w:after="10" w:line="249" w:lineRule="auto"/>
        <w:ind w:right="9" w:hanging="360"/>
        <w:rPr>
          <w:rFonts w:cstheme="minorHAnsi"/>
        </w:rPr>
      </w:pPr>
      <w:r w:rsidRPr="00FE2017">
        <w:rPr>
          <w:rFonts w:cstheme="minorHAnsi"/>
        </w:rPr>
        <w:t xml:space="preserve">Current version number </w:t>
      </w:r>
    </w:p>
    <w:p w14:paraId="6980C491" w14:textId="77777777" w:rsidR="00EE17DB" w:rsidRPr="00FE2017" w:rsidRDefault="00EE17DB" w:rsidP="00D453C1">
      <w:pPr>
        <w:numPr>
          <w:ilvl w:val="0"/>
          <w:numId w:val="17"/>
        </w:numPr>
        <w:spacing w:after="10" w:line="249" w:lineRule="auto"/>
        <w:ind w:right="9" w:hanging="360"/>
        <w:rPr>
          <w:rFonts w:cstheme="minorHAnsi"/>
        </w:rPr>
      </w:pPr>
      <w:r w:rsidRPr="00FE2017">
        <w:rPr>
          <w:rFonts w:cstheme="minorHAnsi"/>
        </w:rPr>
        <w:t xml:space="preserve">Date version released </w:t>
      </w:r>
    </w:p>
    <w:p w14:paraId="0C01D867" w14:textId="77777777" w:rsidR="00EE17DB" w:rsidRPr="00FE2017" w:rsidRDefault="00EE17DB" w:rsidP="00D453C1">
      <w:pPr>
        <w:numPr>
          <w:ilvl w:val="0"/>
          <w:numId w:val="17"/>
        </w:numPr>
        <w:spacing w:after="10" w:line="249" w:lineRule="auto"/>
        <w:ind w:right="9" w:hanging="360"/>
        <w:rPr>
          <w:rFonts w:cstheme="minorHAnsi"/>
        </w:rPr>
      </w:pPr>
      <w:r w:rsidRPr="00FE2017">
        <w:rPr>
          <w:rFonts w:cstheme="minorHAnsi"/>
        </w:rPr>
        <w:t xml:space="preserve">Functional description </w:t>
      </w:r>
    </w:p>
    <w:p w14:paraId="3DD7A635" w14:textId="77777777" w:rsidR="00EE17DB" w:rsidRPr="00FE2017" w:rsidRDefault="00EE17DB" w:rsidP="00EE17DB">
      <w:pPr>
        <w:spacing w:after="0"/>
        <w:ind w:left="921"/>
        <w:rPr>
          <w:rFonts w:cstheme="minorHAnsi"/>
        </w:rPr>
      </w:pPr>
      <w:r w:rsidRPr="00FE2017">
        <w:rPr>
          <w:rFonts w:cstheme="minorHAnsi"/>
        </w:rPr>
        <w:lastRenderedPageBreak/>
        <w:t xml:space="preserve"> </w:t>
      </w:r>
    </w:p>
    <w:p w14:paraId="15102157" w14:textId="77777777" w:rsidR="00EE17DB" w:rsidRPr="00FE2017" w:rsidRDefault="00EE17DB" w:rsidP="00EE17DB">
      <w:pPr>
        <w:ind w:left="916" w:right="9"/>
        <w:rPr>
          <w:rFonts w:cstheme="minorHAnsi"/>
        </w:rPr>
      </w:pPr>
      <w:r w:rsidRPr="00FE2017">
        <w:rPr>
          <w:rFonts w:cstheme="minorHAnsi"/>
        </w:rPr>
        <w:t xml:space="preserve">Software categories </w:t>
      </w:r>
    </w:p>
    <w:p w14:paraId="26DBB12B" w14:textId="1C8F5D20" w:rsidR="00EE17DB" w:rsidRPr="00FE2017" w:rsidRDefault="00EE17DB" w:rsidP="00D453C1">
      <w:pPr>
        <w:numPr>
          <w:ilvl w:val="0"/>
          <w:numId w:val="17"/>
        </w:numPr>
        <w:spacing w:after="10" w:line="249" w:lineRule="auto"/>
        <w:ind w:right="9" w:hanging="360"/>
        <w:rPr>
          <w:rFonts w:cstheme="minorHAnsi"/>
        </w:rPr>
      </w:pPr>
      <w:r w:rsidRPr="00FE2017">
        <w:rPr>
          <w:rFonts w:cstheme="minorHAnsi"/>
        </w:rPr>
        <w:t>Development environm</w:t>
      </w:r>
      <w:r w:rsidR="00154DE7" w:rsidRPr="00FE2017">
        <w:rPr>
          <w:rFonts w:cstheme="minorHAnsi"/>
        </w:rPr>
        <w:t>ent (testing, data conversion)</w:t>
      </w:r>
    </w:p>
    <w:p w14:paraId="552878B1" w14:textId="77777777" w:rsidR="00EE17DB" w:rsidRPr="00FE2017" w:rsidRDefault="00EE17DB" w:rsidP="00D453C1">
      <w:pPr>
        <w:numPr>
          <w:ilvl w:val="0"/>
          <w:numId w:val="17"/>
        </w:numPr>
        <w:spacing w:after="10" w:line="249" w:lineRule="auto"/>
        <w:ind w:right="9" w:hanging="360"/>
        <w:rPr>
          <w:rFonts w:cstheme="minorHAnsi"/>
        </w:rPr>
      </w:pPr>
      <w:r w:rsidRPr="00FE2017">
        <w:rPr>
          <w:rFonts w:cstheme="minorHAnsi"/>
        </w:rPr>
        <w:t xml:space="preserve">Training environment </w:t>
      </w:r>
    </w:p>
    <w:p w14:paraId="0CAAEF60" w14:textId="47B7B5FD" w:rsidR="00EE17DB" w:rsidRPr="00FE2017" w:rsidRDefault="00EE17DB" w:rsidP="00D453C1">
      <w:pPr>
        <w:numPr>
          <w:ilvl w:val="0"/>
          <w:numId w:val="17"/>
        </w:numPr>
        <w:spacing w:after="10" w:line="249" w:lineRule="auto"/>
        <w:ind w:right="9" w:hanging="360"/>
        <w:rPr>
          <w:rFonts w:cstheme="minorHAnsi"/>
        </w:rPr>
      </w:pPr>
      <w:r w:rsidRPr="00FE2017">
        <w:rPr>
          <w:rFonts w:cstheme="minorHAnsi"/>
        </w:rPr>
        <w:t>Applicat</w:t>
      </w:r>
      <w:r w:rsidR="00154DE7" w:rsidRPr="00FE2017">
        <w:rPr>
          <w:rFonts w:cstheme="minorHAnsi"/>
        </w:rPr>
        <w:t>ion software (production base)</w:t>
      </w:r>
    </w:p>
    <w:p w14:paraId="14ADFDE2" w14:textId="35D937AB" w:rsidR="00EE17DB" w:rsidRPr="00FE2017" w:rsidRDefault="00154DE7" w:rsidP="00D453C1">
      <w:pPr>
        <w:numPr>
          <w:ilvl w:val="0"/>
          <w:numId w:val="17"/>
        </w:numPr>
        <w:spacing w:after="10" w:line="249" w:lineRule="auto"/>
        <w:ind w:right="9" w:hanging="360"/>
        <w:rPr>
          <w:rFonts w:cstheme="minorHAnsi"/>
        </w:rPr>
      </w:pPr>
      <w:r w:rsidRPr="00FE2017">
        <w:rPr>
          <w:rFonts w:cstheme="minorHAnsi"/>
        </w:rPr>
        <w:t>Database management software</w:t>
      </w:r>
    </w:p>
    <w:p w14:paraId="5B2B8C94" w14:textId="77777777" w:rsidR="00EE17DB" w:rsidRPr="00FE2017" w:rsidRDefault="00EE17DB" w:rsidP="00D453C1">
      <w:pPr>
        <w:numPr>
          <w:ilvl w:val="0"/>
          <w:numId w:val="17"/>
        </w:numPr>
        <w:spacing w:after="10" w:line="249" w:lineRule="auto"/>
        <w:ind w:right="9" w:hanging="360"/>
        <w:rPr>
          <w:rFonts w:cstheme="minorHAnsi"/>
        </w:rPr>
      </w:pPr>
      <w:r w:rsidRPr="00FE2017">
        <w:rPr>
          <w:rFonts w:cstheme="minorHAnsi"/>
        </w:rPr>
        <w:t xml:space="preserve">Etc. </w:t>
      </w:r>
    </w:p>
    <w:p w14:paraId="30BCF1FE" w14:textId="77777777" w:rsidR="00EE17DB" w:rsidRPr="00FE2017" w:rsidRDefault="00EE17DB" w:rsidP="00EE17DB">
      <w:pPr>
        <w:spacing w:after="0"/>
        <w:ind w:left="1641"/>
        <w:rPr>
          <w:rFonts w:cstheme="minorHAnsi"/>
        </w:rPr>
      </w:pPr>
      <w:r w:rsidRPr="00FE2017">
        <w:rPr>
          <w:rFonts w:cstheme="minorHAnsi"/>
        </w:rPr>
        <w:t xml:space="preserve"> </w:t>
      </w:r>
    </w:p>
    <w:p w14:paraId="5B9C6A26" w14:textId="42F45477" w:rsidR="00EE17DB" w:rsidRPr="00FE2017" w:rsidRDefault="00EE17DB" w:rsidP="00EE17DB">
      <w:pPr>
        <w:ind w:left="916" w:right="9"/>
        <w:rPr>
          <w:rFonts w:cstheme="minorHAnsi"/>
        </w:rPr>
      </w:pPr>
      <w:r w:rsidRPr="00FE2017">
        <w:rPr>
          <w:rFonts w:cstheme="minorHAnsi"/>
        </w:rPr>
        <w:t>Suppliers must provide details of customization</w:t>
      </w:r>
      <w:r w:rsidR="00154DE7" w:rsidRPr="00FE2017">
        <w:rPr>
          <w:rFonts w:cstheme="minorHAnsi"/>
        </w:rPr>
        <w:t>s</w:t>
      </w:r>
      <w:r w:rsidRPr="00FE2017">
        <w:rPr>
          <w:rFonts w:cstheme="minorHAnsi"/>
        </w:rPr>
        <w:t xml:space="preserve"> to be performed to the base products. </w:t>
      </w:r>
    </w:p>
    <w:p w14:paraId="31ABEC8F" w14:textId="5CCDE983" w:rsidR="00EE17DB" w:rsidRPr="00FE2017" w:rsidRDefault="00154DE7" w:rsidP="00154DE7">
      <w:pPr>
        <w:spacing w:after="306"/>
        <w:ind w:left="921"/>
        <w:rPr>
          <w:rFonts w:cstheme="minorHAnsi"/>
        </w:rPr>
      </w:pPr>
      <w:r w:rsidRPr="00FE2017">
        <w:rPr>
          <w:rFonts w:cstheme="minorHAnsi"/>
        </w:rPr>
        <w:t xml:space="preserve"> </w:t>
      </w:r>
    </w:p>
    <w:p w14:paraId="2B9F0417" w14:textId="116C296C" w:rsidR="00EE17DB" w:rsidRPr="00FE2017" w:rsidRDefault="00EE17DB" w:rsidP="2E30C70E">
      <w:pPr>
        <w:pStyle w:val="Heading2"/>
        <w:tabs>
          <w:tab w:val="center" w:pos="2067"/>
        </w:tabs>
        <w:ind w:left="0" w:firstLine="0"/>
        <w:rPr>
          <w:rFonts w:asciiTheme="minorHAnsi" w:hAnsiTheme="minorHAnsi" w:cstheme="minorBidi"/>
          <w:lang w:val="en-US"/>
        </w:rPr>
      </w:pPr>
      <w:bookmarkStart w:id="24" w:name="_Toc112336330"/>
      <w:bookmarkStart w:id="25" w:name="_Toc448474860"/>
      <w:r w:rsidRPr="2E30C70E">
        <w:rPr>
          <w:rFonts w:asciiTheme="minorHAnsi" w:hAnsiTheme="minorHAnsi" w:cstheme="minorBidi"/>
          <w:lang w:val="en-US"/>
        </w:rPr>
        <w:t>Product Roadmap</w:t>
      </w:r>
      <w:bookmarkEnd w:id="24"/>
      <w:bookmarkEnd w:id="25"/>
      <w:r w:rsidRPr="2E30C70E">
        <w:rPr>
          <w:rFonts w:asciiTheme="minorHAnsi" w:hAnsiTheme="minorHAnsi" w:cstheme="minorBidi"/>
          <w:lang w:val="en-US"/>
        </w:rPr>
        <w:t xml:space="preserve"> </w:t>
      </w:r>
    </w:p>
    <w:p w14:paraId="0E6CAD8A" w14:textId="435CE0C6" w:rsidR="00EE17DB" w:rsidRPr="00FE2017" w:rsidRDefault="00154DE7" w:rsidP="00154DE7">
      <w:pPr>
        <w:ind w:left="916" w:right="9"/>
        <w:rPr>
          <w:rFonts w:cstheme="minorHAnsi"/>
        </w:rPr>
      </w:pPr>
      <w:r w:rsidRPr="00FE2017">
        <w:rPr>
          <w:rFonts w:cstheme="minorHAnsi"/>
        </w:rPr>
        <w:t>P</w:t>
      </w:r>
      <w:r w:rsidR="00EE17DB" w:rsidRPr="00FE2017">
        <w:rPr>
          <w:rFonts w:cstheme="minorHAnsi"/>
        </w:rPr>
        <w:t xml:space="preserve">rovide details on the future roadmap of the product with supporting documents. </w:t>
      </w:r>
    </w:p>
    <w:p w14:paraId="7A4A5009" w14:textId="77777777" w:rsidR="00EE17DB" w:rsidRPr="00FE2017" w:rsidRDefault="00EE17DB" w:rsidP="00EE17DB">
      <w:pPr>
        <w:spacing w:after="0"/>
        <w:ind w:left="921"/>
        <w:rPr>
          <w:rFonts w:cstheme="minorHAnsi"/>
        </w:rPr>
      </w:pPr>
      <w:r w:rsidRPr="00FE2017">
        <w:rPr>
          <w:rFonts w:cstheme="minorHAnsi"/>
        </w:rPr>
        <w:t xml:space="preserve"> </w:t>
      </w:r>
    </w:p>
    <w:p w14:paraId="0FED5F5C" w14:textId="77777777" w:rsidR="00EE17DB" w:rsidRPr="00FE2017" w:rsidRDefault="00EE17DB" w:rsidP="00EE17DB">
      <w:pPr>
        <w:spacing w:after="310"/>
        <w:ind w:left="921"/>
        <w:rPr>
          <w:rFonts w:cstheme="minorHAnsi"/>
        </w:rPr>
      </w:pPr>
      <w:r w:rsidRPr="00FE2017">
        <w:rPr>
          <w:rFonts w:cstheme="minorHAnsi"/>
        </w:rPr>
        <w:t xml:space="preserve"> </w:t>
      </w:r>
    </w:p>
    <w:p w14:paraId="20700A17" w14:textId="4B740B1F" w:rsidR="00EE17DB" w:rsidRPr="00FE2017" w:rsidRDefault="00EE17DB" w:rsidP="2E30C70E">
      <w:pPr>
        <w:pStyle w:val="Heading2"/>
        <w:tabs>
          <w:tab w:val="center" w:pos="3241"/>
        </w:tabs>
        <w:ind w:left="0" w:firstLine="0"/>
        <w:rPr>
          <w:rFonts w:asciiTheme="minorHAnsi" w:hAnsiTheme="minorHAnsi" w:cstheme="minorBidi"/>
          <w:lang w:val="en-US"/>
        </w:rPr>
      </w:pPr>
      <w:bookmarkStart w:id="26" w:name="_Toc112336331"/>
      <w:bookmarkStart w:id="27" w:name="_Toc1635828773"/>
      <w:r w:rsidRPr="2E30C70E">
        <w:rPr>
          <w:rFonts w:asciiTheme="minorHAnsi" w:hAnsiTheme="minorHAnsi" w:cstheme="minorBidi"/>
          <w:lang w:val="en-US"/>
        </w:rPr>
        <w:lastRenderedPageBreak/>
        <w:t>General &amp; Functional Requirements</w:t>
      </w:r>
      <w:bookmarkEnd w:id="26"/>
      <w:bookmarkEnd w:id="27"/>
      <w:r w:rsidRPr="2E30C70E">
        <w:rPr>
          <w:rFonts w:asciiTheme="minorHAnsi" w:hAnsiTheme="minorHAnsi" w:cstheme="minorBidi"/>
          <w:lang w:val="en-US"/>
        </w:rPr>
        <w:t xml:space="preserve"> </w:t>
      </w:r>
    </w:p>
    <w:p w14:paraId="6B6586AB" w14:textId="41A7E292" w:rsidR="00EE17DB" w:rsidRPr="00FE2017" w:rsidRDefault="00154DE7" w:rsidP="00154DE7">
      <w:pPr>
        <w:spacing w:after="0"/>
        <w:ind w:left="921"/>
        <w:rPr>
          <w:rFonts w:cstheme="minorHAnsi"/>
        </w:rPr>
      </w:pPr>
      <w:r w:rsidRPr="00FE2017">
        <w:rPr>
          <w:rFonts w:cstheme="minorHAnsi"/>
        </w:rPr>
        <w:t xml:space="preserve"> </w:t>
      </w:r>
    </w:p>
    <w:p w14:paraId="6FA05048" w14:textId="65AA7A4A" w:rsidR="00EE17DB" w:rsidRPr="00FE2017" w:rsidRDefault="00EE17DB" w:rsidP="0009186F">
      <w:pPr>
        <w:ind w:left="916" w:right="9"/>
        <w:rPr>
          <w:rFonts w:cstheme="minorHAnsi"/>
        </w:rPr>
      </w:pPr>
      <w:r w:rsidRPr="00FE2017">
        <w:rPr>
          <w:rFonts w:cstheme="minorHAnsi"/>
        </w:rPr>
        <w:t xml:space="preserve">Suppliers are asked to respond to each detailed requirement specified in this </w:t>
      </w:r>
      <w:r w:rsidR="00CD5F2E">
        <w:rPr>
          <w:rFonts w:cstheme="minorHAnsi"/>
        </w:rPr>
        <w:t>document</w:t>
      </w:r>
      <w:r w:rsidR="00FB0CC3">
        <w:rPr>
          <w:rFonts w:cstheme="minorHAnsi"/>
        </w:rPr>
        <w:t>.</w:t>
      </w:r>
      <w:r w:rsidRPr="00FE2017">
        <w:rPr>
          <w:rFonts w:cstheme="minorHAnsi"/>
        </w:rPr>
        <w:t xml:space="preserve"> </w:t>
      </w:r>
    </w:p>
    <w:p w14:paraId="7434DA95" w14:textId="6A6010F1" w:rsidR="00EE17DB" w:rsidRPr="00FE2017" w:rsidRDefault="00EE17DB" w:rsidP="000C7C1A">
      <w:pPr>
        <w:ind w:left="916" w:right="9"/>
        <w:rPr>
          <w:rFonts w:cstheme="minorHAnsi"/>
        </w:rPr>
      </w:pPr>
      <w:r w:rsidRPr="00FE2017">
        <w:rPr>
          <w:rFonts w:cstheme="minorHAnsi"/>
        </w:rPr>
        <w:t xml:space="preserve">The response should enable </w:t>
      </w:r>
      <w:r w:rsidR="000C7C1A" w:rsidRPr="00FE2017">
        <w:rPr>
          <w:rFonts w:cstheme="minorHAnsi"/>
        </w:rPr>
        <w:t>LRC</w:t>
      </w:r>
      <w:r w:rsidRPr="00FE2017">
        <w:rPr>
          <w:rFonts w:cstheme="minorHAnsi"/>
        </w:rPr>
        <w:t xml:space="preserve"> to form a clear understanding of: </w:t>
      </w:r>
    </w:p>
    <w:p w14:paraId="2AB26CDB" w14:textId="77777777" w:rsidR="00EE17DB" w:rsidRPr="00FE2017" w:rsidRDefault="00EE17DB" w:rsidP="00D453C1">
      <w:pPr>
        <w:numPr>
          <w:ilvl w:val="0"/>
          <w:numId w:val="18"/>
        </w:numPr>
        <w:spacing w:after="10" w:line="249" w:lineRule="auto"/>
        <w:ind w:right="9" w:hanging="360"/>
        <w:rPr>
          <w:rFonts w:cstheme="minorHAnsi"/>
        </w:rPr>
      </w:pPr>
      <w:r w:rsidRPr="00FE2017">
        <w:rPr>
          <w:rFonts w:cstheme="minorHAnsi"/>
        </w:rPr>
        <w:t xml:space="preserve">Functionality provided by the proposed solution </w:t>
      </w:r>
    </w:p>
    <w:p w14:paraId="0276CE96" w14:textId="2E821030" w:rsidR="000C7C1A" w:rsidRPr="00FE2017" w:rsidRDefault="00EE17DB" w:rsidP="00D453C1">
      <w:pPr>
        <w:numPr>
          <w:ilvl w:val="0"/>
          <w:numId w:val="18"/>
        </w:numPr>
        <w:spacing w:after="10" w:line="249" w:lineRule="auto"/>
        <w:ind w:right="9" w:hanging="360"/>
        <w:rPr>
          <w:rFonts w:cstheme="minorHAnsi"/>
        </w:rPr>
      </w:pPr>
      <w:r w:rsidRPr="00FE2017">
        <w:rPr>
          <w:rFonts w:cstheme="minorHAnsi"/>
        </w:rPr>
        <w:t>Base software components required to pro</w:t>
      </w:r>
      <w:r w:rsidR="000C7C1A" w:rsidRPr="00FE2017">
        <w:rPr>
          <w:rFonts w:cstheme="minorHAnsi"/>
        </w:rPr>
        <w:t>vide the proposed functionality</w:t>
      </w:r>
    </w:p>
    <w:p w14:paraId="1A06E899" w14:textId="22E00C96" w:rsidR="00EE17DB" w:rsidRPr="00FE2017" w:rsidRDefault="00EE17DB" w:rsidP="00D453C1">
      <w:pPr>
        <w:numPr>
          <w:ilvl w:val="0"/>
          <w:numId w:val="18"/>
        </w:numPr>
        <w:spacing w:after="10" w:line="249" w:lineRule="auto"/>
        <w:ind w:right="9" w:hanging="360"/>
        <w:rPr>
          <w:rFonts w:cstheme="minorHAnsi"/>
        </w:rPr>
      </w:pPr>
      <w:r w:rsidRPr="00FE2017">
        <w:rPr>
          <w:rFonts w:cstheme="minorHAnsi"/>
        </w:rPr>
        <w:t xml:space="preserve">Enhancements needed to provide the proposed functionality </w:t>
      </w:r>
    </w:p>
    <w:p w14:paraId="161603A9" w14:textId="65AA2C80" w:rsidR="00EE17DB" w:rsidRPr="00FE2017" w:rsidRDefault="00EE17DB" w:rsidP="00D453C1">
      <w:pPr>
        <w:numPr>
          <w:ilvl w:val="0"/>
          <w:numId w:val="18"/>
        </w:numPr>
        <w:spacing w:after="10" w:line="249" w:lineRule="auto"/>
        <w:ind w:right="9" w:hanging="360"/>
        <w:rPr>
          <w:rFonts w:cstheme="minorHAnsi"/>
        </w:rPr>
      </w:pPr>
      <w:r w:rsidRPr="00FE2017">
        <w:rPr>
          <w:rFonts w:cstheme="minorHAnsi"/>
        </w:rPr>
        <w:t>The compliance o</w:t>
      </w:r>
      <w:r w:rsidR="000C7C1A" w:rsidRPr="00FE2017">
        <w:rPr>
          <w:rFonts w:cstheme="minorHAnsi"/>
        </w:rPr>
        <w:t>f Suppliers’ proposed solution</w:t>
      </w:r>
    </w:p>
    <w:p w14:paraId="40DEB8E0" w14:textId="677F344E" w:rsidR="00EE17DB" w:rsidRPr="00FE2017" w:rsidRDefault="00EE17DB" w:rsidP="0009186F">
      <w:pPr>
        <w:spacing w:after="0"/>
        <w:ind w:left="921"/>
        <w:rPr>
          <w:rFonts w:cstheme="minorHAnsi"/>
        </w:rPr>
      </w:pPr>
      <w:r w:rsidRPr="00FE2017">
        <w:rPr>
          <w:rFonts w:cstheme="minorHAnsi"/>
        </w:rPr>
        <w:t xml:space="preserve"> </w:t>
      </w:r>
      <w:r w:rsidR="000C7C1A" w:rsidRPr="00FE2017">
        <w:rPr>
          <w:rFonts w:cstheme="minorHAnsi"/>
        </w:rPr>
        <w:t xml:space="preserve"> </w:t>
      </w:r>
    </w:p>
    <w:p w14:paraId="03CF638D" w14:textId="609FA4B9" w:rsidR="00EE17DB" w:rsidRPr="00FE2017" w:rsidRDefault="00EE17DB" w:rsidP="0009186F">
      <w:pPr>
        <w:ind w:left="916" w:right="9"/>
        <w:rPr>
          <w:rFonts w:cstheme="minorHAnsi"/>
        </w:rPr>
      </w:pPr>
      <w:r w:rsidRPr="00FE2017">
        <w:rPr>
          <w:rFonts w:cstheme="minorHAnsi"/>
        </w:rPr>
        <w:t xml:space="preserve">Suppliers are required to mark their compliance to the process flows and listed </w:t>
      </w:r>
      <w:r w:rsidR="000C7C1A" w:rsidRPr="00FE2017">
        <w:rPr>
          <w:rFonts w:cstheme="minorHAnsi"/>
        </w:rPr>
        <w:t>requirements</w:t>
      </w:r>
      <w:r w:rsidRPr="00FE2017">
        <w:rPr>
          <w:rFonts w:cstheme="minorHAnsi"/>
        </w:rPr>
        <w:t xml:space="preserve"> by selecting one of the following choices: </w:t>
      </w:r>
    </w:p>
    <w:p w14:paraId="0C15162A" w14:textId="77777777" w:rsidR="00987725" w:rsidRPr="00FE2017" w:rsidRDefault="000C7C1A" w:rsidP="00D453C1">
      <w:pPr>
        <w:numPr>
          <w:ilvl w:val="0"/>
          <w:numId w:val="18"/>
        </w:numPr>
        <w:spacing w:after="10" w:line="249" w:lineRule="auto"/>
        <w:ind w:right="9" w:hanging="360"/>
        <w:rPr>
          <w:rFonts w:cstheme="minorHAnsi"/>
        </w:rPr>
      </w:pPr>
      <w:r w:rsidRPr="00FE2017">
        <w:rPr>
          <w:rFonts w:cstheme="minorHAnsi"/>
          <w:b/>
          <w:bCs/>
        </w:rPr>
        <w:t xml:space="preserve">Fully Covered: </w:t>
      </w:r>
      <w:r w:rsidR="00EE17DB" w:rsidRPr="00FE2017">
        <w:rPr>
          <w:rFonts w:cstheme="minorHAnsi"/>
        </w:rPr>
        <w:t xml:space="preserve">the proposed solution can </w:t>
      </w:r>
      <w:r w:rsidRPr="00FE2017">
        <w:rPr>
          <w:rFonts w:cstheme="minorHAnsi"/>
        </w:rPr>
        <w:t xml:space="preserve">completely </w:t>
      </w:r>
      <w:r w:rsidR="00EE17DB" w:rsidRPr="00FE2017">
        <w:rPr>
          <w:rFonts w:cstheme="minorHAnsi"/>
        </w:rPr>
        <w:t xml:space="preserve">fulfill the requirement </w:t>
      </w:r>
    </w:p>
    <w:p w14:paraId="7531088A" w14:textId="768CA14E" w:rsidR="00EE17DB" w:rsidRPr="00FE2017" w:rsidRDefault="000C7C1A" w:rsidP="00D453C1">
      <w:pPr>
        <w:numPr>
          <w:ilvl w:val="0"/>
          <w:numId w:val="18"/>
        </w:numPr>
        <w:spacing w:after="10" w:line="249" w:lineRule="auto"/>
        <w:ind w:right="9" w:hanging="360"/>
        <w:rPr>
          <w:rFonts w:cstheme="minorHAnsi"/>
        </w:rPr>
      </w:pPr>
      <w:r w:rsidRPr="00FE2017">
        <w:rPr>
          <w:rFonts w:cstheme="minorHAnsi"/>
          <w:b/>
          <w:bCs/>
        </w:rPr>
        <w:t>Partially Covered</w:t>
      </w:r>
      <w:r w:rsidRPr="00FE2017">
        <w:rPr>
          <w:rFonts w:cstheme="minorHAnsi"/>
        </w:rPr>
        <w:t xml:space="preserve">: </w:t>
      </w:r>
      <w:r w:rsidR="00EE17DB" w:rsidRPr="00FE2017">
        <w:rPr>
          <w:rFonts w:cstheme="minorHAnsi"/>
        </w:rPr>
        <w:t xml:space="preserve">the proposed solution can </w:t>
      </w:r>
      <w:r w:rsidRPr="00FE2017">
        <w:rPr>
          <w:rFonts w:cstheme="minorHAnsi"/>
        </w:rPr>
        <w:t xml:space="preserve">partially </w:t>
      </w:r>
      <w:r w:rsidR="00EE17DB" w:rsidRPr="00FE2017">
        <w:rPr>
          <w:rFonts w:cstheme="minorHAnsi"/>
        </w:rPr>
        <w:t xml:space="preserve">fulfill the requirement </w:t>
      </w:r>
      <w:r w:rsidRPr="00FE2017">
        <w:rPr>
          <w:rFonts w:cstheme="minorHAnsi"/>
        </w:rPr>
        <w:t xml:space="preserve">- Comments detailing the fulfilled requirement are mandatory in this case </w:t>
      </w:r>
    </w:p>
    <w:p w14:paraId="290D2C45" w14:textId="75A6DD8D" w:rsidR="00EE17DB" w:rsidRPr="00FE2017" w:rsidRDefault="000C7C1A" w:rsidP="00D453C1">
      <w:pPr>
        <w:numPr>
          <w:ilvl w:val="0"/>
          <w:numId w:val="18"/>
        </w:numPr>
        <w:spacing w:after="10" w:line="249" w:lineRule="auto"/>
        <w:ind w:right="9" w:hanging="360"/>
        <w:rPr>
          <w:rFonts w:cstheme="minorHAnsi"/>
        </w:rPr>
      </w:pPr>
      <w:r w:rsidRPr="00FE2017">
        <w:rPr>
          <w:rFonts w:cstheme="minorHAnsi"/>
          <w:b/>
          <w:bCs/>
        </w:rPr>
        <w:t>Not Covered:</w:t>
      </w:r>
      <w:r w:rsidR="00EE17DB" w:rsidRPr="00FE2017">
        <w:rPr>
          <w:rFonts w:cstheme="minorHAnsi"/>
        </w:rPr>
        <w:t xml:space="preserve"> Cannot be provided  </w:t>
      </w:r>
    </w:p>
    <w:p w14:paraId="796829D5" w14:textId="77777777" w:rsidR="00EE17DB" w:rsidRPr="00FE2017" w:rsidRDefault="00EE17DB" w:rsidP="00EE17DB">
      <w:pPr>
        <w:spacing w:after="0"/>
        <w:ind w:left="921"/>
        <w:rPr>
          <w:rFonts w:cstheme="minorHAnsi"/>
        </w:rPr>
      </w:pPr>
      <w:r w:rsidRPr="00FE2017">
        <w:rPr>
          <w:rFonts w:cstheme="minorHAnsi"/>
        </w:rPr>
        <w:t xml:space="preserve"> </w:t>
      </w:r>
    </w:p>
    <w:p w14:paraId="2C19B742" w14:textId="77777777" w:rsidR="00EE17DB" w:rsidRPr="00FE2017" w:rsidRDefault="00EE17DB" w:rsidP="00EE17DB">
      <w:pPr>
        <w:spacing w:after="5"/>
        <w:ind w:left="916" w:right="148"/>
        <w:jc w:val="both"/>
        <w:rPr>
          <w:rFonts w:cstheme="minorHAnsi"/>
        </w:rPr>
      </w:pPr>
      <w:r w:rsidRPr="00FE2017">
        <w:rPr>
          <w:rFonts w:cstheme="minorHAnsi"/>
        </w:rPr>
        <w:lastRenderedPageBreak/>
        <w:t xml:space="preserve">For customization or partially available functionality, Suppliers need to mention the level of effort required as High/Medium/Low against each process. Efforts are categorized based on the following measures: </w:t>
      </w:r>
    </w:p>
    <w:p w14:paraId="71982196" w14:textId="5A58C940" w:rsidR="00EE17DB" w:rsidRPr="00FE2017" w:rsidRDefault="00EE17DB" w:rsidP="00D453C1">
      <w:pPr>
        <w:numPr>
          <w:ilvl w:val="0"/>
          <w:numId w:val="18"/>
        </w:numPr>
        <w:spacing w:after="10" w:line="249" w:lineRule="auto"/>
        <w:ind w:right="9" w:hanging="360"/>
        <w:rPr>
          <w:rFonts w:cstheme="minorHAnsi"/>
        </w:rPr>
      </w:pPr>
      <w:r w:rsidRPr="00FE2017">
        <w:rPr>
          <w:rFonts w:cstheme="minorHAnsi"/>
          <w:b/>
          <w:bCs/>
        </w:rPr>
        <w:t>High</w:t>
      </w:r>
      <w:r w:rsidR="000C7C1A" w:rsidRPr="00FE2017">
        <w:rPr>
          <w:rFonts w:cstheme="minorHAnsi"/>
        </w:rPr>
        <w:t xml:space="preserve">: </w:t>
      </w:r>
      <w:r w:rsidRPr="00FE2017">
        <w:rPr>
          <w:rFonts w:cstheme="minorHAnsi"/>
        </w:rPr>
        <w:t xml:space="preserve">More than two man-weeks of time efforts </w:t>
      </w:r>
    </w:p>
    <w:p w14:paraId="744D63B0" w14:textId="455B2070" w:rsidR="00EE17DB" w:rsidRPr="00FE2017" w:rsidRDefault="00EE17DB" w:rsidP="00D453C1">
      <w:pPr>
        <w:numPr>
          <w:ilvl w:val="0"/>
          <w:numId w:val="18"/>
        </w:numPr>
        <w:spacing w:after="10" w:line="249" w:lineRule="auto"/>
        <w:ind w:right="9" w:hanging="360"/>
        <w:rPr>
          <w:rFonts w:cstheme="minorHAnsi"/>
        </w:rPr>
      </w:pPr>
      <w:r w:rsidRPr="00FE2017">
        <w:rPr>
          <w:rFonts w:cstheme="minorHAnsi"/>
          <w:b/>
          <w:bCs/>
        </w:rPr>
        <w:t>Medium</w:t>
      </w:r>
      <w:r w:rsidR="000C7C1A" w:rsidRPr="00FE2017">
        <w:rPr>
          <w:rFonts w:cstheme="minorHAnsi"/>
        </w:rPr>
        <w:t xml:space="preserve">: </w:t>
      </w:r>
      <w:r w:rsidRPr="00FE2017">
        <w:rPr>
          <w:rFonts w:cstheme="minorHAnsi"/>
        </w:rPr>
        <w:t xml:space="preserve">One to two man-weeks of time efforts </w:t>
      </w:r>
    </w:p>
    <w:p w14:paraId="57F63BDD" w14:textId="78CABDEA" w:rsidR="00EE17DB" w:rsidRPr="00FE2017" w:rsidRDefault="00EE17DB" w:rsidP="00D453C1">
      <w:pPr>
        <w:numPr>
          <w:ilvl w:val="0"/>
          <w:numId w:val="18"/>
        </w:numPr>
        <w:spacing w:after="10" w:line="249" w:lineRule="auto"/>
        <w:ind w:right="9" w:hanging="360"/>
        <w:rPr>
          <w:rFonts w:cstheme="minorHAnsi"/>
        </w:rPr>
      </w:pPr>
      <w:r w:rsidRPr="00FE2017">
        <w:rPr>
          <w:rFonts w:cstheme="minorHAnsi"/>
          <w:b/>
          <w:bCs/>
        </w:rPr>
        <w:t>Low</w:t>
      </w:r>
      <w:r w:rsidR="000C7C1A" w:rsidRPr="00FE2017">
        <w:rPr>
          <w:rFonts w:cstheme="minorHAnsi"/>
        </w:rPr>
        <w:t xml:space="preserve">: </w:t>
      </w:r>
      <w:r w:rsidRPr="00FE2017">
        <w:rPr>
          <w:rFonts w:cstheme="minorHAnsi"/>
        </w:rPr>
        <w:t xml:space="preserve">Less than one man-week of time efforts </w:t>
      </w:r>
    </w:p>
    <w:p w14:paraId="1C6380E7" w14:textId="77777777" w:rsidR="00EE17DB" w:rsidRPr="00FE2017" w:rsidRDefault="00EE17DB" w:rsidP="00EE17DB">
      <w:pPr>
        <w:spacing w:after="0"/>
        <w:ind w:left="921"/>
        <w:rPr>
          <w:rFonts w:cstheme="minorHAnsi"/>
        </w:rPr>
      </w:pPr>
      <w:r w:rsidRPr="00FE2017">
        <w:rPr>
          <w:rFonts w:cstheme="minorHAnsi"/>
        </w:rPr>
        <w:t xml:space="preserve"> </w:t>
      </w:r>
    </w:p>
    <w:p w14:paraId="3054DBCF" w14:textId="63377532" w:rsidR="00EE17DB" w:rsidRPr="00FE2017" w:rsidRDefault="00EE17DB" w:rsidP="000C7C1A">
      <w:pPr>
        <w:ind w:left="916" w:right="9"/>
        <w:rPr>
          <w:rFonts w:cstheme="minorHAnsi"/>
        </w:rPr>
      </w:pPr>
      <w:r w:rsidRPr="00FE2017">
        <w:rPr>
          <w:rFonts w:cstheme="minorHAnsi"/>
        </w:rPr>
        <w:t xml:space="preserve">Suppliers are expected to fill in detailed remarks for customizations/partially available flows that will allow </w:t>
      </w:r>
      <w:r w:rsidR="000C7C1A" w:rsidRPr="00FE2017">
        <w:rPr>
          <w:rFonts w:cstheme="minorHAnsi"/>
        </w:rPr>
        <w:t>LRC</w:t>
      </w:r>
      <w:r w:rsidRPr="00FE2017">
        <w:rPr>
          <w:rFonts w:cstheme="minorHAnsi"/>
        </w:rPr>
        <w:t xml:space="preserve"> to evaluate the appropriateness of classification of effort i</w:t>
      </w:r>
      <w:r w:rsidR="000C7C1A" w:rsidRPr="00FE2017">
        <w:rPr>
          <w:rFonts w:cstheme="minorHAnsi"/>
        </w:rPr>
        <w:t>nto the above three categories.</w:t>
      </w:r>
    </w:p>
    <w:p w14:paraId="42816F63" w14:textId="77777777" w:rsidR="00EE17DB" w:rsidRPr="00FE2017" w:rsidRDefault="00EE17DB" w:rsidP="00EE17DB">
      <w:pPr>
        <w:spacing w:after="0"/>
        <w:ind w:left="921"/>
        <w:rPr>
          <w:rFonts w:cstheme="minorHAnsi"/>
        </w:rPr>
      </w:pPr>
      <w:r w:rsidRPr="00FE2017">
        <w:rPr>
          <w:rFonts w:cstheme="minorHAnsi"/>
        </w:rPr>
        <w:t xml:space="preserve"> </w:t>
      </w:r>
    </w:p>
    <w:p w14:paraId="2CD72F60" w14:textId="4E848A4A" w:rsidR="00EE17DB" w:rsidRPr="00FE2017" w:rsidRDefault="00EE17DB" w:rsidP="00FB0CC3">
      <w:pPr>
        <w:ind w:left="916" w:right="9"/>
        <w:rPr>
          <w:rFonts w:cstheme="minorHAnsi"/>
        </w:rPr>
      </w:pPr>
      <w:r w:rsidRPr="00FE2017">
        <w:rPr>
          <w:rFonts w:cstheme="minorHAnsi"/>
        </w:rPr>
        <w:t xml:space="preserve">Please note that Supplier response to these flows will be considered binding and will be used in the project Terms of Reference and all scope related discussions during the implementation.  </w:t>
      </w:r>
    </w:p>
    <w:p w14:paraId="78BC75E3" w14:textId="0F233441" w:rsidR="00EE17DB" w:rsidRPr="00FE2017" w:rsidRDefault="00EE17DB" w:rsidP="00004AE1"/>
    <w:p w14:paraId="71038464" w14:textId="6C8F1547" w:rsidR="00EE17DB" w:rsidRPr="00FE2017" w:rsidRDefault="00EE17DB" w:rsidP="2E30C70E">
      <w:pPr>
        <w:pStyle w:val="Heading2"/>
        <w:tabs>
          <w:tab w:val="center" w:pos="3149"/>
        </w:tabs>
        <w:ind w:left="-15" w:firstLine="0"/>
        <w:rPr>
          <w:rFonts w:asciiTheme="minorHAnsi" w:hAnsiTheme="minorHAnsi" w:cstheme="minorBidi"/>
          <w:lang w:val="en-US"/>
        </w:rPr>
      </w:pPr>
      <w:bookmarkStart w:id="28" w:name="_Toc112336333"/>
      <w:bookmarkStart w:id="29" w:name="_Toc412095746"/>
      <w:r w:rsidRPr="2E30C70E">
        <w:rPr>
          <w:rFonts w:asciiTheme="minorHAnsi" w:hAnsiTheme="minorHAnsi" w:cstheme="minorBidi"/>
          <w:lang w:val="en-US"/>
        </w:rPr>
        <w:lastRenderedPageBreak/>
        <w:t>Project Management Methodology</w:t>
      </w:r>
      <w:bookmarkEnd w:id="28"/>
      <w:bookmarkEnd w:id="29"/>
      <w:r w:rsidRPr="2E30C70E">
        <w:rPr>
          <w:rFonts w:asciiTheme="minorHAnsi" w:hAnsiTheme="minorHAnsi" w:cstheme="minorBidi"/>
          <w:lang w:val="en-US"/>
        </w:rPr>
        <w:t xml:space="preserve"> </w:t>
      </w:r>
    </w:p>
    <w:p w14:paraId="418B05F1" w14:textId="7BDF363E" w:rsidR="005B4C42" w:rsidRPr="00FE2017" w:rsidRDefault="00EE17DB" w:rsidP="005B4C42">
      <w:pPr>
        <w:ind w:left="916" w:right="9"/>
        <w:rPr>
          <w:rFonts w:cstheme="minorHAnsi"/>
        </w:rPr>
      </w:pPr>
      <w:r w:rsidRPr="00FE2017">
        <w:rPr>
          <w:rFonts w:cstheme="minorHAnsi"/>
        </w:rPr>
        <w:t xml:space="preserve">A comprehensive Project Management methodology is essential for a successful implementation project. Given the scale of </w:t>
      </w:r>
      <w:r w:rsidR="005B4C42" w:rsidRPr="00FE2017">
        <w:rPr>
          <w:rFonts w:cstheme="minorHAnsi"/>
        </w:rPr>
        <w:t>LRC</w:t>
      </w:r>
      <w:r w:rsidRPr="00FE2017">
        <w:rPr>
          <w:rFonts w:cstheme="minorHAnsi"/>
        </w:rPr>
        <w:t xml:space="preserve"> environment and level of complexity the bidders perceive, they are requested to provide detailed information about the Project Management methodology they will follow should they be awarded the project. </w:t>
      </w:r>
    </w:p>
    <w:p w14:paraId="2EFAE525" w14:textId="0D6FC253" w:rsidR="00EE17DB" w:rsidRPr="00FE2017" w:rsidRDefault="00EE17DB" w:rsidP="00EE17DB">
      <w:pPr>
        <w:ind w:left="916" w:right="9"/>
        <w:rPr>
          <w:rFonts w:cstheme="minorHAnsi"/>
        </w:rPr>
      </w:pPr>
      <w:r w:rsidRPr="00FE2017">
        <w:rPr>
          <w:rFonts w:cstheme="minorHAnsi"/>
        </w:rPr>
        <w:t xml:space="preserve">The methodology should address at a minimum the following areas: </w:t>
      </w:r>
    </w:p>
    <w:p w14:paraId="201BD026" w14:textId="17387765" w:rsidR="00EE17DB" w:rsidRPr="00FE2017" w:rsidRDefault="005B4C42" w:rsidP="005B4C42">
      <w:pPr>
        <w:spacing w:after="0"/>
        <w:ind w:left="921"/>
        <w:rPr>
          <w:rFonts w:cstheme="minorHAnsi"/>
        </w:rPr>
      </w:pPr>
      <w:r w:rsidRPr="00FE2017">
        <w:rPr>
          <w:rFonts w:cstheme="minorHAnsi"/>
        </w:rPr>
        <w:t xml:space="preserve"> </w:t>
      </w:r>
    </w:p>
    <w:p w14:paraId="660CF953" w14:textId="17D2FF87" w:rsidR="00EE17DB" w:rsidRPr="00FE2017" w:rsidRDefault="00EE17DB" w:rsidP="00D453C1">
      <w:pPr>
        <w:numPr>
          <w:ilvl w:val="0"/>
          <w:numId w:val="19"/>
        </w:numPr>
        <w:spacing w:after="10" w:line="249" w:lineRule="auto"/>
        <w:ind w:right="9" w:hanging="360"/>
        <w:rPr>
          <w:rFonts w:cstheme="minorHAnsi"/>
        </w:rPr>
      </w:pPr>
      <w:r w:rsidRPr="00FE2017">
        <w:rPr>
          <w:rFonts w:cstheme="minorHAnsi"/>
          <w:b/>
          <w:bCs/>
        </w:rPr>
        <w:t>Scope and Milestone Management</w:t>
      </w:r>
      <w:r w:rsidRPr="00FE2017">
        <w:rPr>
          <w:rFonts w:cstheme="minorHAnsi"/>
        </w:rPr>
        <w:t>: Suppliers are requested to provide a Work Breakdown</w:t>
      </w:r>
      <w:r w:rsidR="005B4C42" w:rsidRPr="00FE2017">
        <w:rPr>
          <w:rFonts w:cstheme="minorHAnsi"/>
        </w:rPr>
        <w:t xml:space="preserve"> Structure</w:t>
      </w:r>
      <w:r w:rsidRPr="00FE2017">
        <w:rPr>
          <w:rFonts w:cstheme="minorHAnsi"/>
        </w:rPr>
        <w:t xml:space="preserve">.  </w:t>
      </w:r>
    </w:p>
    <w:p w14:paraId="1AC5D5D9" w14:textId="4A6C4D0F" w:rsidR="00EE17DB" w:rsidRPr="00FE2017" w:rsidRDefault="00EE17DB" w:rsidP="00D453C1">
      <w:pPr>
        <w:numPr>
          <w:ilvl w:val="0"/>
          <w:numId w:val="19"/>
        </w:numPr>
        <w:spacing w:after="10" w:line="249" w:lineRule="auto"/>
        <w:ind w:right="9" w:hanging="360"/>
        <w:rPr>
          <w:rFonts w:cstheme="minorHAnsi"/>
        </w:rPr>
      </w:pPr>
      <w:r w:rsidRPr="00FE2017">
        <w:rPr>
          <w:rFonts w:cstheme="minorHAnsi"/>
          <w:b/>
          <w:bCs/>
        </w:rPr>
        <w:t>Structure for the work plan</w:t>
      </w:r>
      <w:r w:rsidRPr="00FE2017">
        <w:rPr>
          <w:rFonts w:cstheme="minorHAnsi"/>
        </w:rPr>
        <w:t xml:space="preserve"> they are proposing, with a </w:t>
      </w:r>
      <w:r w:rsidRPr="00FE2017">
        <w:rPr>
          <w:rFonts w:cstheme="minorHAnsi"/>
          <w:u w:val="single" w:color="000000"/>
        </w:rPr>
        <w:t xml:space="preserve">complete listing of </w:t>
      </w:r>
      <w:r w:rsidR="005B4C42" w:rsidRPr="00FE2017">
        <w:rPr>
          <w:rFonts w:cstheme="minorHAnsi"/>
          <w:u w:val="single" w:color="000000"/>
        </w:rPr>
        <w:t>the</w:t>
      </w:r>
      <w:r w:rsidRPr="00FE2017">
        <w:rPr>
          <w:rFonts w:cstheme="minorHAnsi"/>
          <w:u w:val="single" w:color="000000"/>
        </w:rPr>
        <w:t xml:space="preserve"> project</w:t>
      </w:r>
      <w:r w:rsidRPr="00FE2017">
        <w:rPr>
          <w:rFonts w:cstheme="minorHAnsi"/>
          <w:u w:val="single"/>
        </w:rPr>
        <w:t xml:space="preserve"> </w:t>
      </w:r>
      <w:r w:rsidRPr="00FE2017">
        <w:rPr>
          <w:rFonts w:cstheme="minorHAnsi"/>
          <w:u w:val="single" w:color="000000"/>
        </w:rPr>
        <w:t>deliverables</w:t>
      </w:r>
      <w:r w:rsidRPr="00FE2017">
        <w:rPr>
          <w:rFonts w:cstheme="minorHAnsi"/>
          <w:u w:color="000000"/>
        </w:rPr>
        <w:t>.</w:t>
      </w:r>
      <w:r w:rsidRPr="00FE2017">
        <w:rPr>
          <w:rFonts w:cstheme="minorHAnsi"/>
        </w:rPr>
        <w:t xml:space="preserve">  </w:t>
      </w:r>
    </w:p>
    <w:p w14:paraId="32A9A081" w14:textId="77777777" w:rsidR="00EE17DB" w:rsidRPr="00FE2017" w:rsidRDefault="00EE17DB" w:rsidP="00EE17DB">
      <w:pPr>
        <w:spacing w:after="0"/>
        <w:ind w:left="1641"/>
        <w:rPr>
          <w:rFonts w:cstheme="minorHAnsi"/>
        </w:rPr>
      </w:pPr>
      <w:r w:rsidRPr="00FE2017">
        <w:rPr>
          <w:rFonts w:cstheme="minorHAnsi"/>
        </w:rPr>
        <w:t xml:space="preserve"> </w:t>
      </w:r>
    </w:p>
    <w:p w14:paraId="307F30F5" w14:textId="77777777" w:rsidR="00EE17DB" w:rsidRPr="00FE2017" w:rsidRDefault="00EE17DB" w:rsidP="00EE17DB">
      <w:pPr>
        <w:ind w:left="1291" w:right="9"/>
        <w:rPr>
          <w:rFonts w:cstheme="minorHAnsi"/>
        </w:rPr>
      </w:pPr>
      <w:r w:rsidRPr="00FE2017">
        <w:rPr>
          <w:rFonts w:cstheme="minorHAnsi"/>
        </w:rPr>
        <w:t xml:space="preserve">Deliverables should include at a minimum: </w:t>
      </w:r>
    </w:p>
    <w:p w14:paraId="7A84453F" w14:textId="77777777" w:rsidR="005B4C42" w:rsidRPr="00FE2017" w:rsidRDefault="00EE17DB" w:rsidP="00D453C1">
      <w:pPr>
        <w:numPr>
          <w:ilvl w:val="0"/>
          <w:numId w:val="18"/>
        </w:numPr>
        <w:spacing w:after="10" w:line="249" w:lineRule="auto"/>
        <w:ind w:right="9" w:hanging="360"/>
        <w:rPr>
          <w:rFonts w:cstheme="minorHAnsi"/>
        </w:rPr>
      </w:pPr>
      <w:r w:rsidRPr="00FE2017">
        <w:rPr>
          <w:rFonts w:cstheme="minorHAnsi"/>
        </w:rPr>
        <w:t xml:space="preserve">Documentation of </w:t>
      </w:r>
      <w:r w:rsidR="005B4C42" w:rsidRPr="00FE2017">
        <w:rPr>
          <w:rFonts w:cstheme="minorHAnsi"/>
        </w:rPr>
        <w:t>the Functional Requirements</w:t>
      </w:r>
    </w:p>
    <w:p w14:paraId="44008032" w14:textId="77777777" w:rsidR="005B4C42" w:rsidRPr="00FE2017" w:rsidRDefault="005B4C42" w:rsidP="00D453C1">
      <w:pPr>
        <w:numPr>
          <w:ilvl w:val="0"/>
          <w:numId w:val="18"/>
        </w:numPr>
        <w:spacing w:after="10" w:line="249" w:lineRule="auto"/>
        <w:ind w:right="9" w:hanging="360"/>
        <w:rPr>
          <w:rFonts w:cstheme="minorHAnsi"/>
        </w:rPr>
      </w:pPr>
      <w:r w:rsidRPr="00FE2017">
        <w:rPr>
          <w:rFonts w:cstheme="minorHAnsi"/>
        </w:rPr>
        <w:t>Documentation of System Design and Architecture</w:t>
      </w:r>
    </w:p>
    <w:p w14:paraId="46BFB94B" w14:textId="77777777" w:rsidR="005B4C42" w:rsidRPr="00FE2017" w:rsidRDefault="00EE17DB" w:rsidP="00D453C1">
      <w:pPr>
        <w:numPr>
          <w:ilvl w:val="0"/>
          <w:numId w:val="18"/>
        </w:numPr>
        <w:spacing w:after="10" w:line="249" w:lineRule="auto"/>
        <w:ind w:right="9" w:hanging="360"/>
        <w:rPr>
          <w:rFonts w:cstheme="minorHAnsi"/>
        </w:rPr>
      </w:pPr>
      <w:r w:rsidRPr="00FE2017">
        <w:rPr>
          <w:rFonts w:cstheme="minorHAnsi"/>
        </w:rPr>
        <w:t>Documentation of all customizations</w:t>
      </w:r>
      <w:r w:rsidR="005B4C42" w:rsidRPr="00FE2017">
        <w:rPr>
          <w:rFonts w:cstheme="minorHAnsi"/>
        </w:rPr>
        <w:t xml:space="preserve"> and modifications</w:t>
      </w:r>
    </w:p>
    <w:p w14:paraId="3AF10A2D" w14:textId="77777777" w:rsidR="005B4C42" w:rsidRPr="00FE2017" w:rsidRDefault="005B4C42" w:rsidP="00D453C1">
      <w:pPr>
        <w:numPr>
          <w:ilvl w:val="0"/>
          <w:numId w:val="18"/>
        </w:numPr>
        <w:spacing w:after="10" w:line="249" w:lineRule="auto"/>
        <w:ind w:right="9" w:hanging="360"/>
        <w:rPr>
          <w:rFonts w:cstheme="minorHAnsi"/>
        </w:rPr>
      </w:pPr>
      <w:r w:rsidRPr="00FE2017">
        <w:rPr>
          <w:rFonts w:eastAsia="Arial" w:cstheme="minorHAnsi"/>
        </w:rPr>
        <w:lastRenderedPageBreak/>
        <w:t xml:space="preserve">Sample </w:t>
      </w:r>
      <w:r w:rsidR="00EE17DB" w:rsidRPr="00FE2017">
        <w:rPr>
          <w:rFonts w:cstheme="minorHAnsi"/>
        </w:rPr>
        <w:t xml:space="preserve">User Acceptance Testing </w:t>
      </w:r>
      <w:r w:rsidRPr="00FE2017">
        <w:rPr>
          <w:rFonts w:cstheme="minorHAnsi"/>
        </w:rPr>
        <w:t>Scenarios</w:t>
      </w:r>
      <w:r w:rsidR="00EE17DB" w:rsidRPr="00FE2017">
        <w:rPr>
          <w:rFonts w:cstheme="minorHAnsi"/>
        </w:rPr>
        <w:t xml:space="preserve"> </w:t>
      </w:r>
    </w:p>
    <w:p w14:paraId="27B6FF8A" w14:textId="77777777" w:rsidR="00987725" w:rsidRPr="00FE2017" w:rsidRDefault="00EE17DB" w:rsidP="00D453C1">
      <w:pPr>
        <w:numPr>
          <w:ilvl w:val="0"/>
          <w:numId w:val="18"/>
        </w:numPr>
        <w:spacing w:after="10" w:line="249" w:lineRule="auto"/>
        <w:ind w:right="9" w:hanging="360"/>
        <w:rPr>
          <w:rFonts w:cstheme="minorHAnsi"/>
        </w:rPr>
      </w:pPr>
      <w:r w:rsidRPr="00FE2017">
        <w:rPr>
          <w:rFonts w:cstheme="minorHAnsi"/>
        </w:rPr>
        <w:t>User Acceptanc</w:t>
      </w:r>
      <w:r w:rsidR="005B4C42" w:rsidRPr="00FE2017">
        <w:rPr>
          <w:rFonts w:cstheme="minorHAnsi"/>
        </w:rPr>
        <w:t>e Testing Results Documentation</w:t>
      </w:r>
    </w:p>
    <w:p w14:paraId="6F2A049D" w14:textId="28D25296" w:rsidR="00EE17DB" w:rsidRPr="00FE2017" w:rsidRDefault="005B4C42" w:rsidP="00D453C1">
      <w:pPr>
        <w:numPr>
          <w:ilvl w:val="0"/>
          <w:numId w:val="18"/>
        </w:numPr>
        <w:spacing w:after="10" w:line="249" w:lineRule="auto"/>
        <w:ind w:right="9" w:hanging="360"/>
        <w:rPr>
          <w:rFonts w:cstheme="minorHAnsi"/>
        </w:rPr>
      </w:pPr>
      <w:r w:rsidRPr="00FE2017">
        <w:rPr>
          <w:rFonts w:cstheme="minorHAnsi"/>
        </w:rPr>
        <w:t>User and a</w:t>
      </w:r>
      <w:r w:rsidR="00EE17DB" w:rsidRPr="00FE2017">
        <w:rPr>
          <w:rFonts w:cstheme="minorHAnsi"/>
        </w:rPr>
        <w:t xml:space="preserve">dministrator manuals </w:t>
      </w:r>
    </w:p>
    <w:p w14:paraId="39FFFE29" w14:textId="77777777" w:rsidR="00EE17DB" w:rsidRPr="00FE2017" w:rsidRDefault="00EE17DB" w:rsidP="00EE17DB">
      <w:pPr>
        <w:spacing w:after="0"/>
        <w:ind w:left="921"/>
        <w:rPr>
          <w:rFonts w:cstheme="minorHAnsi"/>
        </w:rPr>
      </w:pPr>
      <w:r w:rsidRPr="00FE2017">
        <w:rPr>
          <w:rFonts w:cstheme="minorHAnsi"/>
        </w:rPr>
        <w:t xml:space="preserve"> </w:t>
      </w:r>
    </w:p>
    <w:p w14:paraId="2CC63FF1" w14:textId="77777777" w:rsidR="00EE17DB" w:rsidRPr="00FE2017" w:rsidRDefault="00EE17DB" w:rsidP="00D453C1">
      <w:pPr>
        <w:numPr>
          <w:ilvl w:val="0"/>
          <w:numId w:val="19"/>
        </w:numPr>
        <w:spacing w:after="59" w:line="249" w:lineRule="auto"/>
        <w:ind w:right="9" w:hanging="360"/>
        <w:rPr>
          <w:rFonts w:cstheme="minorHAnsi"/>
        </w:rPr>
      </w:pPr>
      <w:r w:rsidRPr="00FE2017">
        <w:rPr>
          <w:rFonts w:cstheme="minorHAnsi"/>
          <w:b/>
          <w:bCs/>
        </w:rPr>
        <w:t>Risk Management</w:t>
      </w:r>
      <w:r w:rsidRPr="00FE2017">
        <w:rPr>
          <w:rFonts w:cstheme="minorHAnsi"/>
        </w:rPr>
        <w:t xml:space="preserve">: The mechanism by which the Suppliers team would be assessing risks in the project, and the mitigation steps required to be implemented. </w:t>
      </w:r>
    </w:p>
    <w:p w14:paraId="4C8FBA3F" w14:textId="7CD8678A" w:rsidR="00EE17DB" w:rsidRPr="00FE2017" w:rsidRDefault="00EE17DB" w:rsidP="00D453C1">
      <w:pPr>
        <w:numPr>
          <w:ilvl w:val="0"/>
          <w:numId w:val="19"/>
        </w:numPr>
        <w:spacing w:after="5" w:line="249" w:lineRule="auto"/>
        <w:ind w:right="9" w:hanging="360"/>
        <w:rPr>
          <w:rFonts w:cstheme="minorHAnsi"/>
        </w:rPr>
      </w:pPr>
      <w:r w:rsidRPr="00FE2017">
        <w:rPr>
          <w:rFonts w:cstheme="minorHAnsi"/>
          <w:b/>
          <w:bCs/>
        </w:rPr>
        <w:t>Issues Resolution Management</w:t>
      </w:r>
      <w:r w:rsidRPr="00FE2017">
        <w:rPr>
          <w:rFonts w:cstheme="minorHAnsi"/>
        </w:rPr>
        <w:t xml:space="preserve">: the mechanism by which the Supplier’s team would be addressing emerging issues in the project, and what escalation procedures are available for </w:t>
      </w:r>
      <w:r w:rsidR="005B4C42" w:rsidRPr="00FE2017">
        <w:rPr>
          <w:rFonts w:cstheme="minorHAnsi"/>
        </w:rPr>
        <w:t>LRC</w:t>
      </w:r>
      <w:r w:rsidRPr="00FE2017">
        <w:rPr>
          <w:rFonts w:cstheme="minorHAnsi"/>
        </w:rPr>
        <w:t xml:space="preserve"> in case of issues identified from within the Supplier</w:t>
      </w:r>
      <w:r w:rsidR="005B4C42" w:rsidRPr="00FE2017">
        <w:rPr>
          <w:rFonts w:cstheme="minorHAnsi"/>
        </w:rPr>
        <w:t>’s team.</w:t>
      </w:r>
    </w:p>
    <w:p w14:paraId="0CF708E7" w14:textId="77777777" w:rsidR="005B4C42" w:rsidRPr="00FE2017" w:rsidRDefault="00EE17DB" w:rsidP="00D453C1">
      <w:pPr>
        <w:numPr>
          <w:ilvl w:val="0"/>
          <w:numId w:val="19"/>
        </w:numPr>
        <w:spacing w:after="10" w:line="249" w:lineRule="auto"/>
        <w:ind w:right="9" w:hanging="360"/>
        <w:rPr>
          <w:rFonts w:cstheme="minorHAnsi"/>
        </w:rPr>
      </w:pPr>
      <w:r w:rsidRPr="00FE2017">
        <w:rPr>
          <w:rFonts w:cstheme="minorHAnsi"/>
          <w:b/>
          <w:bCs/>
        </w:rPr>
        <w:t>Communication Management</w:t>
      </w:r>
      <w:r w:rsidRPr="00FE2017">
        <w:rPr>
          <w:rFonts w:cstheme="minorHAnsi"/>
        </w:rPr>
        <w:t xml:space="preserve">: </w:t>
      </w:r>
      <w:r w:rsidR="005B4C42" w:rsidRPr="00FE2017">
        <w:rPr>
          <w:rFonts w:cstheme="minorHAnsi"/>
        </w:rPr>
        <w:t>LRC</w:t>
      </w:r>
      <w:r w:rsidRPr="00FE2017">
        <w:rPr>
          <w:rFonts w:cstheme="minorHAnsi"/>
        </w:rPr>
        <w:t xml:space="preserve"> expects progress update</w:t>
      </w:r>
      <w:r w:rsidR="005B4C42" w:rsidRPr="00FE2017">
        <w:rPr>
          <w:rFonts w:cstheme="minorHAnsi"/>
        </w:rPr>
        <w:t>s via</w:t>
      </w:r>
      <w:r w:rsidRPr="00FE2017">
        <w:rPr>
          <w:rFonts w:cstheme="minorHAnsi"/>
        </w:rPr>
        <w:t xml:space="preserve"> meetings to be held with t</w:t>
      </w:r>
      <w:r w:rsidR="005B4C42" w:rsidRPr="00FE2017">
        <w:rPr>
          <w:rFonts w:cstheme="minorHAnsi"/>
        </w:rPr>
        <w:t xml:space="preserve">he implementation team, </w:t>
      </w:r>
      <w:r w:rsidRPr="00FE2017">
        <w:rPr>
          <w:rFonts w:cstheme="minorHAnsi"/>
        </w:rPr>
        <w:t xml:space="preserve">progress reports to be circulated and </w:t>
      </w:r>
      <w:r w:rsidR="005B4C42" w:rsidRPr="00FE2017">
        <w:rPr>
          <w:rFonts w:cstheme="minorHAnsi"/>
        </w:rPr>
        <w:t>K</w:t>
      </w:r>
      <w:r w:rsidRPr="00FE2017">
        <w:rPr>
          <w:rFonts w:cstheme="minorHAnsi"/>
        </w:rPr>
        <w:t>ey milestones meeting</w:t>
      </w:r>
      <w:r w:rsidR="005B4C42" w:rsidRPr="00FE2017">
        <w:rPr>
          <w:rFonts w:cstheme="minorHAnsi"/>
        </w:rPr>
        <w:t>s</w:t>
      </w:r>
      <w:r w:rsidRPr="00FE2017">
        <w:rPr>
          <w:rFonts w:cstheme="minorHAnsi"/>
        </w:rPr>
        <w:t xml:space="preserve"> with Projects sponsors (steering committee). </w:t>
      </w:r>
    </w:p>
    <w:p w14:paraId="3F9F664C" w14:textId="7C1D2F6D" w:rsidR="00EE17DB" w:rsidRPr="00FE2017" w:rsidRDefault="00EE17DB" w:rsidP="005B4C42">
      <w:pPr>
        <w:spacing w:after="10" w:line="249" w:lineRule="auto"/>
        <w:ind w:left="1276" w:right="9"/>
        <w:rPr>
          <w:rFonts w:cstheme="minorHAnsi"/>
        </w:rPr>
      </w:pPr>
      <w:r w:rsidRPr="00FE2017">
        <w:rPr>
          <w:rFonts w:cstheme="minorHAnsi"/>
        </w:rPr>
        <w:t xml:space="preserve">Suppliers are to provide their recommendations as to the frequency of reporting, and the communication channels open to </w:t>
      </w:r>
      <w:r w:rsidR="005B4C42" w:rsidRPr="00FE2017">
        <w:rPr>
          <w:rFonts w:cstheme="minorHAnsi"/>
        </w:rPr>
        <w:t>LRC</w:t>
      </w:r>
      <w:r w:rsidRPr="00FE2017">
        <w:rPr>
          <w:rFonts w:cstheme="minorHAnsi"/>
        </w:rPr>
        <w:t xml:space="preserve"> with the Supplier’s Senior Management. </w:t>
      </w:r>
    </w:p>
    <w:p w14:paraId="61243891" w14:textId="77777777" w:rsidR="00EE17DB" w:rsidRPr="00FE2017" w:rsidRDefault="00EE17DB" w:rsidP="00EE17DB">
      <w:pPr>
        <w:spacing w:after="304"/>
        <w:ind w:left="1281"/>
        <w:rPr>
          <w:rFonts w:cstheme="minorHAnsi"/>
        </w:rPr>
      </w:pPr>
      <w:r w:rsidRPr="00FE2017">
        <w:rPr>
          <w:rFonts w:cstheme="minorHAnsi"/>
        </w:rPr>
        <w:t xml:space="preserve"> </w:t>
      </w:r>
    </w:p>
    <w:p w14:paraId="459AED0A" w14:textId="3A6F090B" w:rsidR="00EE17DB" w:rsidRPr="00FE2017" w:rsidRDefault="00EE17DB" w:rsidP="2E30C70E">
      <w:pPr>
        <w:pStyle w:val="Heading2"/>
        <w:tabs>
          <w:tab w:val="center" w:pos="2255"/>
        </w:tabs>
        <w:ind w:left="-15" w:firstLine="0"/>
        <w:rPr>
          <w:rFonts w:asciiTheme="minorHAnsi" w:hAnsiTheme="minorHAnsi" w:cstheme="minorBidi"/>
          <w:lang w:val="en-US"/>
        </w:rPr>
      </w:pPr>
      <w:bookmarkStart w:id="30" w:name="_Toc112336334"/>
      <w:bookmarkStart w:id="31" w:name="_Toc1690564312"/>
      <w:r w:rsidRPr="2E30C70E">
        <w:rPr>
          <w:rFonts w:asciiTheme="minorHAnsi" w:hAnsiTheme="minorHAnsi" w:cstheme="minorBidi"/>
          <w:lang w:val="en-US"/>
        </w:rPr>
        <w:lastRenderedPageBreak/>
        <w:t>Implementation Plan</w:t>
      </w:r>
      <w:bookmarkEnd w:id="30"/>
      <w:bookmarkEnd w:id="31"/>
      <w:r w:rsidRPr="2E30C70E">
        <w:rPr>
          <w:rFonts w:asciiTheme="minorHAnsi" w:hAnsiTheme="minorHAnsi" w:cstheme="minorBidi"/>
          <w:lang w:val="en-US"/>
        </w:rPr>
        <w:t xml:space="preserve"> </w:t>
      </w:r>
    </w:p>
    <w:p w14:paraId="638474B8" w14:textId="0A059823" w:rsidR="00EE17DB" w:rsidRPr="00FE2017" w:rsidRDefault="00EE17DB" w:rsidP="005B4C42">
      <w:pPr>
        <w:ind w:left="916" w:right="9"/>
        <w:rPr>
          <w:rFonts w:cstheme="minorHAnsi"/>
        </w:rPr>
      </w:pPr>
      <w:r w:rsidRPr="00FE2017">
        <w:rPr>
          <w:rFonts w:cstheme="minorHAnsi"/>
        </w:rPr>
        <w:t xml:space="preserve">Suppliers are expected to provide relevant details at sufficient granularity for </w:t>
      </w:r>
      <w:r w:rsidR="005B4C42" w:rsidRPr="00FE2017">
        <w:rPr>
          <w:rFonts w:cstheme="minorHAnsi"/>
        </w:rPr>
        <w:t>LRC</w:t>
      </w:r>
      <w:r w:rsidRPr="00FE2017">
        <w:rPr>
          <w:rFonts w:cstheme="minorHAnsi"/>
        </w:rPr>
        <w:t xml:space="preserve"> to compare and evaluate the overall implementation plan and Supplier’s experience and read</w:t>
      </w:r>
      <w:r w:rsidR="005B4C42" w:rsidRPr="00FE2017">
        <w:rPr>
          <w:rFonts w:cstheme="minorHAnsi"/>
        </w:rPr>
        <w:t>iness to undertake the project.</w:t>
      </w:r>
    </w:p>
    <w:p w14:paraId="6B7E99BF" w14:textId="77777777" w:rsidR="00EE17DB" w:rsidRPr="00FE2017" w:rsidRDefault="00EE17DB" w:rsidP="00EE17DB">
      <w:pPr>
        <w:spacing w:after="0"/>
        <w:ind w:left="921"/>
        <w:rPr>
          <w:rFonts w:cstheme="minorHAnsi"/>
        </w:rPr>
      </w:pPr>
      <w:r w:rsidRPr="00FE2017">
        <w:rPr>
          <w:rFonts w:cstheme="minorHAnsi"/>
        </w:rPr>
        <w:t xml:space="preserve"> </w:t>
      </w:r>
    </w:p>
    <w:p w14:paraId="29DE661F" w14:textId="5812A6F7" w:rsidR="00EE17DB" w:rsidRPr="00FE2017" w:rsidRDefault="005B4C42" w:rsidP="00AB2690">
      <w:pPr>
        <w:ind w:left="916" w:right="9"/>
        <w:rPr>
          <w:rFonts w:cstheme="minorHAnsi"/>
        </w:rPr>
      </w:pPr>
      <w:r w:rsidRPr="00FE2017">
        <w:rPr>
          <w:rFonts w:cstheme="minorHAnsi"/>
        </w:rPr>
        <w:t>LRC</w:t>
      </w:r>
      <w:r w:rsidR="00EE17DB" w:rsidRPr="00FE2017">
        <w:rPr>
          <w:rFonts w:cstheme="minorHAnsi"/>
        </w:rPr>
        <w:t xml:space="preserve"> envisages a phased</w:t>
      </w:r>
      <w:r w:rsidR="00EE17DB" w:rsidRPr="00FE2017">
        <w:rPr>
          <w:rFonts w:cstheme="minorHAnsi"/>
          <w:color w:val="FF0000"/>
        </w:rPr>
        <w:t xml:space="preserve"> </w:t>
      </w:r>
      <w:r w:rsidR="00EE17DB" w:rsidRPr="00FE2017">
        <w:rPr>
          <w:rFonts w:cstheme="minorHAnsi"/>
        </w:rPr>
        <w:t xml:space="preserve">approach to this implementation but leaves the definition of phases and the implementation strategy to Suppliers. Suppliers should provide the implementation strategy </w:t>
      </w:r>
      <w:r w:rsidR="00AB2690" w:rsidRPr="00FE2017">
        <w:rPr>
          <w:rFonts w:cstheme="minorHAnsi"/>
        </w:rPr>
        <w:t>and propose all necessary details for LRC to understand and evaluate the implementation plan.</w:t>
      </w:r>
    </w:p>
    <w:p w14:paraId="3C72086E" w14:textId="78956C9C" w:rsidR="00EE17DB" w:rsidRPr="00FE2017" w:rsidRDefault="00EE17DB" w:rsidP="00004AE1"/>
    <w:p w14:paraId="7DBA3435" w14:textId="7F72179B" w:rsidR="00EE17DB" w:rsidRPr="00FE2017" w:rsidRDefault="00EE17DB" w:rsidP="00AB2690">
      <w:pPr>
        <w:pStyle w:val="Heading3"/>
        <w:rPr>
          <w:lang w:val="en-US"/>
        </w:rPr>
      </w:pPr>
      <w:bookmarkStart w:id="32" w:name="_Toc1627972767"/>
      <w:r w:rsidRPr="2E30C70E">
        <w:rPr>
          <w:lang w:val="en-US"/>
        </w:rPr>
        <w:t>Project Plan</w:t>
      </w:r>
      <w:bookmarkEnd w:id="32"/>
      <w:r w:rsidRPr="2E30C70E">
        <w:rPr>
          <w:lang w:val="en-US"/>
        </w:rPr>
        <w:t xml:space="preserve"> </w:t>
      </w:r>
    </w:p>
    <w:p w14:paraId="6B71C3B2" w14:textId="0F254720" w:rsidR="00EE17DB" w:rsidRPr="00FE2017" w:rsidRDefault="00EE17DB" w:rsidP="00EE17DB">
      <w:pPr>
        <w:ind w:left="916" w:right="9"/>
        <w:rPr>
          <w:rFonts w:cstheme="minorHAnsi"/>
        </w:rPr>
      </w:pPr>
      <w:r w:rsidRPr="00FE2017">
        <w:rPr>
          <w:rFonts w:cstheme="minorHAnsi"/>
        </w:rPr>
        <w:t>Provide a plan of the tasks/activities required and associated start and finish dates. Deliverables, dependencies, and milestones sho</w:t>
      </w:r>
      <w:r w:rsidR="00AB2690" w:rsidRPr="00FE2017">
        <w:rPr>
          <w:rFonts w:cstheme="minorHAnsi"/>
        </w:rPr>
        <w:t>uld be indicated and described:</w:t>
      </w:r>
    </w:p>
    <w:p w14:paraId="4B32A2D2" w14:textId="53C283F5" w:rsidR="00AB2690" w:rsidRPr="00FE2017" w:rsidRDefault="00AB2690" w:rsidP="00D453C1">
      <w:pPr>
        <w:numPr>
          <w:ilvl w:val="0"/>
          <w:numId w:val="20"/>
        </w:numPr>
        <w:spacing w:after="10" w:line="249" w:lineRule="auto"/>
        <w:ind w:left="1267" w:right="9" w:hanging="361"/>
        <w:rPr>
          <w:rFonts w:cstheme="minorHAnsi"/>
        </w:rPr>
      </w:pPr>
      <w:r w:rsidRPr="00FE2017">
        <w:rPr>
          <w:rFonts w:cstheme="minorHAnsi"/>
        </w:rPr>
        <w:t xml:space="preserve">An overall high-level plan covering all phases with timelines and effort estimate. </w:t>
      </w:r>
    </w:p>
    <w:p w14:paraId="684D37F3" w14:textId="4ED16F48" w:rsidR="00AB2690" w:rsidRPr="00FE2017" w:rsidRDefault="00AB2690" w:rsidP="00D453C1">
      <w:pPr>
        <w:numPr>
          <w:ilvl w:val="0"/>
          <w:numId w:val="20"/>
        </w:numPr>
        <w:spacing w:after="10" w:line="249" w:lineRule="auto"/>
        <w:ind w:left="1267" w:right="9" w:hanging="361"/>
        <w:rPr>
          <w:rFonts w:cstheme="minorHAnsi"/>
        </w:rPr>
      </w:pPr>
      <w:r w:rsidRPr="00FE2017">
        <w:rPr>
          <w:rFonts w:cstheme="minorHAnsi"/>
        </w:rPr>
        <w:t xml:space="preserve">For each phase of the implementation, Supplier should provide a detailed project plan. Describe clearly the services that will be provided during implementation including installation, configuration, testing and cutover. </w:t>
      </w:r>
    </w:p>
    <w:p w14:paraId="709D33D8" w14:textId="1F207184" w:rsidR="00AB2690" w:rsidRPr="00FE2017" w:rsidRDefault="00AB2690" w:rsidP="00D453C1">
      <w:pPr>
        <w:numPr>
          <w:ilvl w:val="0"/>
          <w:numId w:val="20"/>
        </w:numPr>
        <w:spacing w:after="10" w:line="249" w:lineRule="auto"/>
        <w:ind w:left="1267" w:right="9" w:hanging="361"/>
        <w:rPr>
          <w:rFonts w:cstheme="minorHAnsi"/>
        </w:rPr>
      </w:pPr>
      <w:r w:rsidRPr="00FE2017">
        <w:rPr>
          <w:rFonts w:cstheme="minorHAnsi"/>
        </w:rPr>
        <w:lastRenderedPageBreak/>
        <w:t xml:space="preserve">For each task identify the number of resources required, the Supplier role, LRC role, risks, and dependencies, if any.  </w:t>
      </w:r>
    </w:p>
    <w:p w14:paraId="08F96A16" w14:textId="77144426" w:rsidR="00EE17DB" w:rsidRPr="00FE2017" w:rsidRDefault="00EE17DB" w:rsidP="00004AE1">
      <w:pPr>
        <w:spacing w:after="304"/>
        <w:ind w:left="1281"/>
        <w:rPr>
          <w:rFonts w:cstheme="minorHAnsi"/>
        </w:rPr>
      </w:pPr>
    </w:p>
    <w:p w14:paraId="39608DC3" w14:textId="7E320070" w:rsidR="00004AE1" w:rsidRPr="00FE2017" w:rsidRDefault="00004AE1" w:rsidP="00004AE1">
      <w:pPr>
        <w:pStyle w:val="Heading2"/>
        <w:tabs>
          <w:tab w:val="center" w:pos="2389"/>
        </w:tabs>
        <w:ind w:left="-15" w:firstLine="0"/>
        <w:rPr>
          <w:lang w:val="en-US"/>
        </w:rPr>
      </w:pPr>
      <w:bookmarkStart w:id="33" w:name="_Toc1007236743"/>
      <w:bookmarkStart w:id="34" w:name="_Toc112336336"/>
      <w:r w:rsidRPr="2E30C70E">
        <w:rPr>
          <w:lang w:val="en-US"/>
        </w:rPr>
        <w:t>System Administration</w:t>
      </w:r>
      <w:bookmarkEnd w:id="33"/>
      <w:r w:rsidRPr="2E30C70E">
        <w:rPr>
          <w:lang w:val="en-US"/>
        </w:rPr>
        <w:t xml:space="preserve"> </w:t>
      </w:r>
    </w:p>
    <w:p w14:paraId="482B4AB4" w14:textId="77777777" w:rsidR="00004AE1" w:rsidRPr="00FE2017" w:rsidRDefault="00004AE1" w:rsidP="00004AE1">
      <w:pPr>
        <w:ind w:left="916" w:right="9"/>
      </w:pPr>
      <w:r w:rsidRPr="00FE2017">
        <w:t xml:space="preserve">The proposal should provide the details requested about the administration of the system in the proposed solution. </w:t>
      </w:r>
    </w:p>
    <w:bookmarkEnd w:id="34"/>
    <w:p w14:paraId="30D06E8E" w14:textId="7E856486" w:rsidR="00EE17DB" w:rsidRPr="00FE2017" w:rsidRDefault="00EE17DB" w:rsidP="00004AE1"/>
    <w:p w14:paraId="472E1C85" w14:textId="27C29CC2" w:rsidR="00EE17DB" w:rsidRPr="00FE2017" w:rsidRDefault="00EE17DB" w:rsidP="00004AE1">
      <w:pPr>
        <w:pStyle w:val="Heading3"/>
        <w:rPr>
          <w:lang w:val="en-US"/>
        </w:rPr>
      </w:pPr>
      <w:bookmarkStart w:id="35" w:name="_Toc682456847"/>
      <w:r w:rsidRPr="2E30C70E">
        <w:rPr>
          <w:lang w:val="en-US"/>
        </w:rPr>
        <w:t>Resilience and Recovery</w:t>
      </w:r>
      <w:bookmarkEnd w:id="35"/>
      <w:r w:rsidRPr="2E30C70E">
        <w:rPr>
          <w:lang w:val="en-US"/>
        </w:rPr>
        <w:t xml:space="preserve"> </w:t>
      </w:r>
    </w:p>
    <w:p w14:paraId="4B7FEC65" w14:textId="13A44F9E" w:rsidR="00EE17DB" w:rsidRPr="00FE2017" w:rsidRDefault="00EE17DB" w:rsidP="002377C4">
      <w:pPr>
        <w:spacing w:after="5"/>
        <w:ind w:left="916" w:right="148"/>
        <w:jc w:val="both"/>
        <w:rPr>
          <w:rFonts w:cstheme="minorHAnsi"/>
        </w:rPr>
      </w:pPr>
      <w:r w:rsidRPr="00FE2017">
        <w:rPr>
          <w:rFonts w:cstheme="minorHAnsi"/>
        </w:rPr>
        <w:t xml:space="preserve">Describe the attributes of the solution that will provide high availability, preventing downtime during live operations. </w:t>
      </w:r>
    </w:p>
    <w:p w14:paraId="059CAB32" w14:textId="77777777" w:rsidR="00EE17DB" w:rsidRPr="00FE2017" w:rsidRDefault="00EE17DB" w:rsidP="00EE17DB">
      <w:pPr>
        <w:spacing w:after="170"/>
        <w:ind w:left="1641"/>
        <w:rPr>
          <w:rFonts w:cstheme="minorHAnsi"/>
        </w:rPr>
      </w:pPr>
      <w:r w:rsidRPr="00FE2017">
        <w:rPr>
          <w:rFonts w:cstheme="minorHAnsi"/>
        </w:rPr>
        <w:t xml:space="preserve"> </w:t>
      </w:r>
    </w:p>
    <w:p w14:paraId="79D07CF7" w14:textId="0C7A0240" w:rsidR="00EE17DB" w:rsidRPr="00FE2017" w:rsidRDefault="00EE17DB" w:rsidP="00004AE1">
      <w:pPr>
        <w:pStyle w:val="Heading3"/>
        <w:rPr>
          <w:lang w:val="en-US"/>
        </w:rPr>
      </w:pPr>
      <w:bookmarkStart w:id="36" w:name="_Toc2052608444"/>
      <w:r w:rsidRPr="2E30C70E">
        <w:rPr>
          <w:lang w:val="en-US"/>
        </w:rPr>
        <w:t>Security</w:t>
      </w:r>
      <w:bookmarkEnd w:id="36"/>
      <w:r w:rsidRPr="2E30C70E">
        <w:rPr>
          <w:lang w:val="en-US"/>
        </w:rPr>
        <w:t xml:space="preserve"> </w:t>
      </w:r>
    </w:p>
    <w:p w14:paraId="4E570CC9" w14:textId="77777777" w:rsidR="00EE17DB" w:rsidRPr="00FE2017" w:rsidRDefault="00EE17DB" w:rsidP="00EE17DB">
      <w:pPr>
        <w:ind w:left="916" w:right="9"/>
        <w:rPr>
          <w:rFonts w:cstheme="minorHAnsi"/>
        </w:rPr>
      </w:pPr>
      <w:r w:rsidRPr="00FE2017">
        <w:rPr>
          <w:rFonts w:cstheme="minorHAnsi"/>
        </w:rPr>
        <w:t xml:space="preserve">Describe the security elements of the proposed solution and explain their use and operation. </w:t>
      </w:r>
    </w:p>
    <w:p w14:paraId="7C925B00" w14:textId="77777777" w:rsidR="00EE17DB" w:rsidRPr="00FE2017" w:rsidRDefault="00EE17DB" w:rsidP="00EE17DB">
      <w:pPr>
        <w:ind w:left="916" w:right="9"/>
        <w:rPr>
          <w:rFonts w:cstheme="minorHAnsi"/>
        </w:rPr>
      </w:pPr>
      <w:r w:rsidRPr="00FE2017">
        <w:rPr>
          <w:rFonts w:cstheme="minorHAnsi"/>
        </w:rPr>
        <w:t xml:space="preserve">Security should address: </w:t>
      </w:r>
    </w:p>
    <w:p w14:paraId="15BA02FE" w14:textId="262EEB5D" w:rsidR="00EE17DB" w:rsidRPr="00FE2017" w:rsidRDefault="00EE17DB" w:rsidP="00D453C1">
      <w:pPr>
        <w:numPr>
          <w:ilvl w:val="0"/>
          <w:numId w:val="21"/>
        </w:numPr>
        <w:spacing w:after="10" w:line="249" w:lineRule="auto"/>
        <w:ind w:right="9" w:hanging="360"/>
        <w:rPr>
          <w:rFonts w:cstheme="minorHAnsi"/>
        </w:rPr>
      </w:pPr>
      <w:r w:rsidRPr="00FE2017">
        <w:rPr>
          <w:rFonts w:cstheme="minorHAnsi"/>
        </w:rPr>
        <w:t>Restric</w:t>
      </w:r>
      <w:r w:rsidR="00004AE1" w:rsidRPr="00FE2017">
        <w:rPr>
          <w:rFonts w:cstheme="minorHAnsi"/>
        </w:rPr>
        <w:t>ted access to system functions</w:t>
      </w:r>
    </w:p>
    <w:p w14:paraId="1C1184A5" w14:textId="7EDA6874" w:rsidR="00EE17DB" w:rsidRPr="00FE2017" w:rsidRDefault="00EE17DB" w:rsidP="00D453C1">
      <w:pPr>
        <w:numPr>
          <w:ilvl w:val="0"/>
          <w:numId w:val="21"/>
        </w:numPr>
        <w:spacing w:after="10" w:line="249" w:lineRule="auto"/>
        <w:ind w:right="9" w:hanging="360"/>
        <w:rPr>
          <w:rFonts w:cstheme="minorHAnsi"/>
        </w:rPr>
      </w:pPr>
      <w:r w:rsidRPr="00FE2017">
        <w:rPr>
          <w:rFonts w:cstheme="minorHAnsi"/>
        </w:rPr>
        <w:lastRenderedPageBreak/>
        <w:t>Re</w:t>
      </w:r>
      <w:r w:rsidR="00004AE1" w:rsidRPr="00FE2017">
        <w:rPr>
          <w:rFonts w:cstheme="minorHAnsi"/>
        </w:rPr>
        <w:t>stricted access to information</w:t>
      </w:r>
    </w:p>
    <w:p w14:paraId="671A7486" w14:textId="0016E8A1" w:rsidR="00EE17DB" w:rsidRPr="00FE2017" w:rsidRDefault="00004AE1" w:rsidP="00D453C1">
      <w:pPr>
        <w:numPr>
          <w:ilvl w:val="0"/>
          <w:numId w:val="21"/>
        </w:numPr>
        <w:spacing w:after="10" w:line="249" w:lineRule="auto"/>
        <w:ind w:right="9" w:hanging="360"/>
        <w:rPr>
          <w:rFonts w:cstheme="minorHAnsi"/>
        </w:rPr>
      </w:pPr>
      <w:r w:rsidRPr="00FE2017">
        <w:rPr>
          <w:rFonts w:cstheme="minorHAnsi"/>
        </w:rPr>
        <w:t>User / System activity audit</w:t>
      </w:r>
    </w:p>
    <w:p w14:paraId="616F8301" w14:textId="360B21B1" w:rsidR="00EE17DB" w:rsidRPr="00FE2017" w:rsidRDefault="00EE17DB" w:rsidP="00D453C1">
      <w:pPr>
        <w:numPr>
          <w:ilvl w:val="0"/>
          <w:numId w:val="21"/>
        </w:numPr>
        <w:spacing w:after="10" w:line="249" w:lineRule="auto"/>
        <w:ind w:right="9" w:hanging="360"/>
        <w:rPr>
          <w:rFonts w:cstheme="minorHAnsi"/>
        </w:rPr>
      </w:pPr>
      <w:r w:rsidRPr="00FE2017">
        <w:rPr>
          <w:rFonts w:cstheme="minorHAnsi"/>
        </w:rPr>
        <w:t>En</w:t>
      </w:r>
      <w:r w:rsidR="00004AE1" w:rsidRPr="00FE2017">
        <w:rPr>
          <w:rFonts w:cstheme="minorHAnsi"/>
        </w:rPr>
        <w:t>crypted storage of information</w:t>
      </w:r>
    </w:p>
    <w:p w14:paraId="0E019E66" w14:textId="23BD9259" w:rsidR="00EE17DB" w:rsidRPr="00FE2017" w:rsidRDefault="00004AE1" w:rsidP="00D453C1">
      <w:pPr>
        <w:numPr>
          <w:ilvl w:val="0"/>
          <w:numId w:val="21"/>
        </w:numPr>
        <w:spacing w:after="10" w:line="249" w:lineRule="auto"/>
        <w:ind w:right="9" w:hanging="360"/>
        <w:rPr>
          <w:rFonts w:cstheme="minorHAnsi"/>
        </w:rPr>
      </w:pPr>
      <w:r w:rsidRPr="00FE2017">
        <w:rPr>
          <w:rFonts w:cstheme="minorHAnsi"/>
        </w:rPr>
        <w:t>Transaction audit</w:t>
      </w:r>
    </w:p>
    <w:p w14:paraId="2FE95E35" w14:textId="67AA3A8D" w:rsidR="00EE17DB" w:rsidRPr="00FE2017" w:rsidRDefault="00EE17DB" w:rsidP="002377C4">
      <w:pPr>
        <w:spacing w:after="170"/>
        <w:ind w:left="1641"/>
        <w:rPr>
          <w:rFonts w:cstheme="minorHAnsi"/>
        </w:rPr>
      </w:pPr>
      <w:r w:rsidRPr="00FE2017">
        <w:rPr>
          <w:rFonts w:cstheme="minorHAnsi"/>
        </w:rPr>
        <w:t xml:space="preserve"> </w:t>
      </w:r>
    </w:p>
    <w:p w14:paraId="26CFE328" w14:textId="7350A023" w:rsidR="00EE17DB" w:rsidRPr="00FE2017" w:rsidRDefault="00EE17DB" w:rsidP="00004AE1">
      <w:pPr>
        <w:pStyle w:val="Heading3"/>
        <w:rPr>
          <w:lang w:val="en-US"/>
        </w:rPr>
      </w:pPr>
      <w:bookmarkStart w:id="37" w:name="_Toc332657544"/>
      <w:r w:rsidRPr="2E30C70E">
        <w:rPr>
          <w:lang w:val="en-US"/>
        </w:rPr>
        <w:t>System Management</w:t>
      </w:r>
      <w:bookmarkEnd w:id="37"/>
      <w:r w:rsidRPr="2E30C70E">
        <w:rPr>
          <w:lang w:val="en-US"/>
        </w:rPr>
        <w:t xml:space="preserve"> </w:t>
      </w:r>
    </w:p>
    <w:p w14:paraId="104A4F73" w14:textId="56D407FB" w:rsidR="00EE17DB" w:rsidRPr="00FE2017" w:rsidRDefault="00EE17DB" w:rsidP="00004AE1">
      <w:pPr>
        <w:ind w:left="916" w:right="9"/>
        <w:rPr>
          <w:rFonts w:cstheme="minorHAnsi"/>
        </w:rPr>
      </w:pPr>
      <w:r w:rsidRPr="00FE2017">
        <w:rPr>
          <w:rFonts w:cstheme="minorHAnsi"/>
        </w:rPr>
        <w:t xml:space="preserve">Describe how the proposed system is managed, including: </w:t>
      </w:r>
    </w:p>
    <w:p w14:paraId="183C50A9" w14:textId="77777777" w:rsidR="00EE17DB" w:rsidRPr="00FE2017" w:rsidRDefault="00EE17DB" w:rsidP="00D453C1">
      <w:pPr>
        <w:numPr>
          <w:ilvl w:val="0"/>
          <w:numId w:val="22"/>
        </w:numPr>
        <w:spacing w:after="10" w:line="249" w:lineRule="auto"/>
        <w:ind w:right="9" w:hanging="360"/>
        <w:rPr>
          <w:rFonts w:cstheme="minorHAnsi"/>
        </w:rPr>
      </w:pPr>
      <w:r w:rsidRPr="00FE2017">
        <w:rPr>
          <w:rFonts w:cstheme="minorHAnsi"/>
        </w:rPr>
        <w:t xml:space="preserve">Performance monitoring and optimization </w:t>
      </w:r>
    </w:p>
    <w:p w14:paraId="5CEF2BB3" w14:textId="38D1D2BA" w:rsidR="00EE17DB" w:rsidRPr="00FE2017" w:rsidRDefault="00EE17DB" w:rsidP="00D453C1">
      <w:pPr>
        <w:numPr>
          <w:ilvl w:val="0"/>
          <w:numId w:val="22"/>
        </w:numPr>
        <w:spacing w:after="10" w:line="249" w:lineRule="auto"/>
        <w:ind w:right="9" w:hanging="360"/>
        <w:rPr>
          <w:rFonts w:cstheme="minorHAnsi"/>
        </w:rPr>
      </w:pPr>
      <w:r w:rsidRPr="00FE2017">
        <w:rPr>
          <w:rFonts w:cstheme="minorHAnsi"/>
        </w:rPr>
        <w:t xml:space="preserve">Problem reporting and </w:t>
      </w:r>
      <w:r w:rsidR="0009186F" w:rsidRPr="00FE2017">
        <w:rPr>
          <w:rFonts w:cstheme="minorHAnsi"/>
        </w:rPr>
        <w:t>diagnosis.</w:t>
      </w:r>
      <w:r w:rsidRPr="00FE2017">
        <w:rPr>
          <w:rFonts w:cstheme="minorHAnsi"/>
        </w:rPr>
        <w:t xml:space="preserve"> </w:t>
      </w:r>
    </w:p>
    <w:p w14:paraId="5E6C56BB" w14:textId="77777777" w:rsidR="00EE17DB" w:rsidRPr="00FE2017" w:rsidRDefault="00EE17DB" w:rsidP="00D453C1">
      <w:pPr>
        <w:numPr>
          <w:ilvl w:val="0"/>
          <w:numId w:val="22"/>
        </w:numPr>
        <w:spacing w:after="10" w:line="249" w:lineRule="auto"/>
        <w:ind w:right="9" w:hanging="360"/>
        <w:rPr>
          <w:rFonts w:cstheme="minorHAnsi"/>
        </w:rPr>
      </w:pPr>
      <w:r w:rsidRPr="00FE2017">
        <w:rPr>
          <w:rFonts w:cstheme="minorHAnsi"/>
        </w:rPr>
        <w:t xml:space="preserve">Database management </w:t>
      </w:r>
    </w:p>
    <w:p w14:paraId="7D482291" w14:textId="77777777" w:rsidR="00EE17DB" w:rsidRPr="00FE2017" w:rsidRDefault="00EE17DB" w:rsidP="00D453C1">
      <w:pPr>
        <w:numPr>
          <w:ilvl w:val="0"/>
          <w:numId w:val="22"/>
        </w:numPr>
        <w:spacing w:after="137" w:line="249" w:lineRule="auto"/>
        <w:ind w:right="9" w:hanging="360"/>
        <w:rPr>
          <w:rFonts w:cstheme="minorHAnsi"/>
        </w:rPr>
      </w:pPr>
      <w:r w:rsidRPr="00FE2017">
        <w:rPr>
          <w:rFonts w:cstheme="minorHAnsi"/>
        </w:rPr>
        <w:t xml:space="preserve">Software upgrades and patch releases when applicable </w:t>
      </w:r>
    </w:p>
    <w:p w14:paraId="0F684454" w14:textId="77777777" w:rsidR="00004AE1" w:rsidRPr="00FE2017" w:rsidRDefault="00004AE1" w:rsidP="00004AE1">
      <w:pPr>
        <w:spacing w:after="137" w:line="249" w:lineRule="auto"/>
        <w:ind w:left="1641" w:right="9"/>
        <w:rPr>
          <w:rFonts w:cstheme="minorHAnsi"/>
        </w:rPr>
      </w:pPr>
    </w:p>
    <w:p w14:paraId="5362FE53" w14:textId="2ED923EE" w:rsidR="00EE17DB" w:rsidRPr="00FE2017" w:rsidRDefault="00EE17DB" w:rsidP="00004AE1">
      <w:pPr>
        <w:pStyle w:val="Heading3"/>
        <w:rPr>
          <w:lang w:val="en-US"/>
        </w:rPr>
      </w:pPr>
      <w:bookmarkStart w:id="38" w:name="_Toc1777363804"/>
      <w:r w:rsidRPr="2E30C70E">
        <w:rPr>
          <w:lang w:val="en-US"/>
        </w:rPr>
        <w:t>Infrastructure Requirements</w:t>
      </w:r>
      <w:bookmarkEnd w:id="38"/>
      <w:r w:rsidRPr="2E30C70E">
        <w:rPr>
          <w:lang w:val="en-US"/>
        </w:rPr>
        <w:t xml:space="preserve"> </w:t>
      </w:r>
    </w:p>
    <w:p w14:paraId="1CB1F2BF" w14:textId="62256BAE" w:rsidR="00EE17DB" w:rsidRPr="00FE2017" w:rsidRDefault="008A510F" w:rsidP="41A4DDEC">
      <w:pPr>
        <w:spacing w:after="0"/>
        <w:ind w:left="990"/>
      </w:pPr>
      <w:r w:rsidRPr="41A4DDEC">
        <w:t>The supplier should list the</w:t>
      </w:r>
      <w:r w:rsidR="00EE17DB" w:rsidRPr="41A4DDEC">
        <w:t xml:space="preserve"> </w:t>
      </w:r>
      <w:r w:rsidR="0009186F" w:rsidRPr="41A4DDEC">
        <w:t>infrastructure</w:t>
      </w:r>
      <w:r w:rsidR="00EE17DB" w:rsidRPr="41A4DDEC">
        <w:t xml:space="preserve"> requirements</w:t>
      </w:r>
      <w:r w:rsidR="00517ABB" w:rsidRPr="41A4DDEC">
        <w:t xml:space="preserve"> </w:t>
      </w:r>
      <w:r w:rsidR="08FE8566" w:rsidRPr="41A4DDEC">
        <w:t>if applicable</w:t>
      </w:r>
      <w:r w:rsidR="00040937" w:rsidRPr="41A4DDEC">
        <w:t>.</w:t>
      </w:r>
    </w:p>
    <w:p w14:paraId="1B3157F5" w14:textId="57088833" w:rsidR="00EE17DB" w:rsidRPr="00FE2017" w:rsidRDefault="00EE17DB" w:rsidP="41A4DDEC">
      <w:pPr>
        <w:pStyle w:val="ListParagraph"/>
        <w:spacing w:after="0"/>
        <w:ind w:left="432"/>
      </w:pPr>
      <w:r>
        <w:t xml:space="preserve"> </w:t>
      </w:r>
    </w:p>
    <w:p w14:paraId="4F08010F" w14:textId="4944442C" w:rsidR="00EE17DB" w:rsidRPr="00FE2017" w:rsidRDefault="00EE17DB" w:rsidP="2E30C70E">
      <w:pPr>
        <w:pStyle w:val="Heading2"/>
        <w:tabs>
          <w:tab w:val="center" w:pos="1468"/>
        </w:tabs>
        <w:ind w:left="-15" w:firstLine="0"/>
        <w:rPr>
          <w:rFonts w:asciiTheme="minorHAnsi" w:hAnsiTheme="minorHAnsi" w:cstheme="minorBidi"/>
          <w:lang w:val="en-US"/>
        </w:rPr>
      </w:pPr>
      <w:bookmarkStart w:id="39" w:name="_Toc112336338"/>
      <w:bookmarkStart w:id="40" w:name="_Toc1667289004"/>
      <w:r w:rsidRPr="2E30C70E">
        <w:rPr>
          <w:rFonts w:asciiTheme="minorHAnsi" w:hAnsiTheme="minorHAnsi" w:cstheme="minorBidi"/>
          <w:lang w:val="en-US"/>
        </w:rPr>
        <w:lastRenderedPageBreak/>
        <w:t>Training</w:t>
      </w:r>
      <w:bookmarkEnd w:id="39"/>
      <w:bookmarkEnd w:id="40"/>
      <w:r w:rsidRPr="2E30C70E">
        <w:rPr>
          <w:rFonts w:asciiTheme="minorHAnsi" w:hAnsiTheme="minorHAnsi" w:cstheme="minorBidi"/>
          <w:lang w:val="en-US"/>
        </w:rPr>
        <w:t xml:space="preserve"> </w:t>
      </w:r>
    </w:p>
    <w:p w14:paraId="011D78FD" w14:textId="7E28CAED" w:rsidR="00EE17DB" w:rsidRPr="00FE2017" w:rsidRDefault="00EE17DB" w:rsidP="00F00D52">
      <w:pPr>
        <w:ind w:left="916" w:right="9"/>
        <w:rPr>
          <w:rFonts w:cstheme="minorHAnsi"/>
        </w:rPr>
      </w:pPr>
      <w:r w:rsidRPr="00FE2017">
        <w:rPr>
          <w:rFonts w:cstheme="minorHAnsi"/>
        </w:rPr>
        <w:t xml:space="preserve">Supplier should identify what training is required for </w:t>
      </w:r>
      <w:r w:rsidR="005330FF" w:rsidRPr="00FE2017">
        <w:rPr>
          <w:rFonts w:cstheme="minorHAnsi"/>
        </w:rPr>
        <w:t>LRC</w:t>
      </w:r>
      <w:r w:rsidRPr="00FE2017">
        <w:rPr>
          <w:rFonts w:cstheme="minorHAnsi"/>
        </w:rPr>
        <w:t xml:space="preserve"> staff for each part of the solution </w:t>
      </w:r>
      <w:r w:rsidR="004315AA">
        <w:rPr>
          <w:rFonts w:cstheme="minorHAnsi"/>
        </w:rPr>
        <w:t xml:space="preserve">in order to </w:t>
      </w:r>
      <w:r w:rsidR="009A0CB0">
        <w:rPr>
          <w:rFonts w:cstheme="minorHAnsi"/>
        </w:rPr>
        <w:t xml:space="preserve">ensure the efficient </w:t>
      </w:r>
      <w:r w:rsidRPr="00FE2017">
        <w:rPr>
          <w:rFonts w:cstheme="minorHAnsi"/>
        </w:rPr>
        <w:t xml:space="preserve">monitoring and operation of the </w:t>
      </w:r>
      <w:r w:rsidR="008F1538">
        <w:rPr>
          <w:rFonts w:cstheme="minorHAnsi"/>
        </w:rPr>
        <w:t>VMS</w:t>
      </w:r>
      <w:r w:rsidR="008F1538" w:rsidRPr="00FE2017">
        <w:rPr>
          <w:rFonts w:cstheme="minorHAnsi"/>
        </w:rPr>
        <w:t xml:space="preserve"> </w:t>
      </w:r>
      <w:r w:rsidRPr="00FE2017">
        <w:rPr>
          <w:rFonts w:cstheme="minorHAnsi"/>
        </w:rPr>
        <w:t>implementation; a cl</w:t>
      </w:r>
      <w:r w:rsidR="005330FF" w:rsidRPr="00FE2017">
        <w:rPr>
          <w:rFonts w:cstheme="minorHAnsi"/>
        </w:rPr>
        <w:t>ear description of the offered t</w:t>
      </w:r>
      <w:r w:rsidRPr="00FE2017">
        <w:rPr>
          <w:rFonts w:cstheme="minorHAnsi"/>
        </w:rPr>
        <w:t xml:space="preserve">rainings should be provided as part of the answer. </w:t>
      </w:r>
    </w:p>
    <w:p w14:paraId="62B741E6" w14:textId="77777777" w:rsidR="00EE17DB" w:rsidRPr="00FE2017" w:rsidRDefault="00EE17DB" w:rsidP="00EE17DB">
      <w:pPr>
        <w:spacing w:after="0"/>
        <w:ind w:left="921"/>
        <w:rPr>
          <w:rFonts w:cstheme="minorHAnsi"/>
        </w:rPr>
      </w:pPr>
      <w:r w:rsidRPr="00FE2017">
        <w:rPr>
          <w:rFonts w:cstheme="minorHAnsi"/>
        </w:rPr>
        <w:t xml:space="preserve"> </w:t>
      </w:r>
    </w:p>
    <w:p w14:paraId="2B67F30B" w14:textId="77777777" w:rsidR="00EE17DB" w:rsidRPr="00FE2017" w:rsidRDefault="00EE17DB" w:rsidP="00EE17DB">
      <w:pPr>
        <w:ind w:left="916" w:right="9"/>
        <w:rPr>
          <w:rFonts w:cstheme="minorHAnsi"/>
        </w:rPr>
      </w:pPr>
      <w:r w:rsidRPr="00FE2017">
        <w:rPr>
          <w:rFonts w:cstheme="minorHAnsi"/>
        </w:rPr>
        <w:t xml:space="preserve">At a minimum, the following training programs are required: </w:t>
      </w:r>
    </w:p>
    <w:p w14:paraId="4DE3ADCF" w14:textId="08880F32" w:rsidR="00EE17DB" w:rsidRPr="00FE2017" w:rsidRDefault="00EE17DB" w:rsidP="00D453C1">
      <w:pPr>
        <w:numPr>
          <w:ilvl w:val="0"/>
          <w:numId w:val="24"/>
        </w:numPr>
        <w:spacing w:after="10" w:line="249" w:lineRule="auto"/>
        <w:ind w:right="9" w:hanging="360"/>
        <w:rPr>
          <w:rFonts w:cstheme="minorHAnsi"/>
        </w:rPr>
      </w:pPr>
      <w:r w:rsidRPr="00FE2017">
        <w:rPr>
          <w:rFonts w:cstheme="minorHAnsi"/>
        </w:rPr>
        <w:t xml:space="preserve">System Administration Training </w:t>
      </w:r>
    </w:p>
    <w:p w14:paraId="328FBC9C" w14:textId="3677A9E2" w:rsidR="00EE17DB" w:rsidRPr="00FE2017" w:rsidRDefault="001329BE" w:rsidP="00D453C1">
      <w:pPr>
        <w:numPr>
          <w:ilvl w:val="0"/>
          <w:numId w:val="24"/>
        </w:numPr>
        <w:spacing w:after="10" w:line="249" w:lineRule="auto"/>
        <w:ind w:right="9" w:hanging="360"/>
        <w:rPr>
          <w:rFonts w:cstheme="minorHAnsi"/>
        </w:rPr>
      </w:pPr>
      <w:r>
        <w:rPr>
          <w:rFonts w:cstheme="minorHAnsi"/>
        </w:rPr>
        <w:t xml:space="preserve">Technical IT </w:t>
      </w:r>
      <w:r w:rsidR="005330FF" w:rsidRPr="00FE2017">
        <w:rPr>
          <w:rFonts w:cstheme="minorHAnsi"/>
        </w:rPr>
        <w:t xml:space="preserve">Training </w:t>
      </w:r>
    </w:p>
    <w:p w14:paraId="4F43816A" w14:textId="77777777" w:rsidR="00EE17DB" w:rsidRPr="00FE2017" w:rsidRDefault="00EE17DB" w:rsidP="00D453C1">
      <w:pPr>
        <w:numPr>
          <w:ilvl w:val="0"/>
          <w:numId w:val="24"/>
        </w:numPr>
        <w:spacing w:after="10" w:line="249" w:lineRule="auto"/>
        <w:ind w:right="9" w:hanging="360"/>
        <w:rPr>
          <w:rFonts w:cstheme="minorHAnsi"/>
        </w:rPr>
      </w:pPr>
      <w:r w:rsidRPr="00FE2017">
        <w:rPr>
          <w:rFonts w:cstheme="minorHAnsi"/>
        </w:rPr>
        <w:t xml:space="preserve">End User -Train the Trainer- Training for each implemented module  </w:t>
      </w:r>
    </w:p>
    <w:p w14:paraId="6BC8AA0E" w14:textId="77777777" w:rsidR="00EE17DB" w:rsidRPr="00FE2017" w:rsidRDefault="00EE17DB" w:rsidP="00EE17DB">
      <w:pPr>
        <w:spacing w:after="0"/>
        <w:ind w:left="921"/>
        <w:rPr>
          <w:rFonts w:cstheme="minorHAnsi"/>
        </w:rPr>
      </w:pPr>
      <w:r w:rsidRPr="00FE2017">
        <w:rPr>
          <w:rFonts w:cstheme="minorHAnsi"/>
        </w:rPr>
        <w:t xml:space="preserve"> </w:t>
      </w:r>
    </w:p>
    <w:p w14:paraId="0C30C02B" w14:textId="77777777" w:rsidR="00EE17DB" w:rsidRPr="00FE2017" w:rsidRDefault="00EE17DB" w:rsidP="00EE17DB">
      <w:pPr>
        <w:ind w:left="916" w:right="9"/>
        <w:rPr>
          <w:rFonts w:cstheme="minorHAnsi"/>
        </w:rPr>
      </w:pPr>
      <w:r w:rsidRPr="00FE2017">
        <w:rPr>
          <w:rFonts w:cstheme="minorHAnsi"/>
        </w:rPr>
        <w:t xml:space="preserve">For all training, provide details of: </w:t>
      </w:r>
    </w:p>
    <w:p w14:paraId="18BD7F6E" w14:textId="77777777" w:rsidR="00EE17DB" w:rsidRPr="00FE2017" w:rsidRDefault="00EE17DB" w:rsidP="00D453C1">
      <w:pPr>
        <w:numPr>
          <w:ilvl w:val="0"/>
          <w:numId w:val="24"/>
        </w:numPr>
        <w:spacing w:after="10" w:line="249" w:lineRule="auto"/>
        <w:ind w:right="9" w:hanging="360"/>
        <w:rPr>
          <w:rFonts w:cstheme="minorHAnsi"/>
        </w:rPr>
      </w:pPr>
      <w:r w:rsidRPr="00FE2017">
        <w:rPr>
          <w:rFonts w:cstheme="minorHAnsi"/>
        </w:rPr>
        <w:t xml:space="preserve">Objective </w:t>
      </w:r>
    </w:p>
    <w:p w14:paraId="38CE5489" w14:textId="77777777" w:rsidR="00EE17DB" w:rsidRPr="00FE2017" w:rsidRDefault="00EE17DB" w:rsidP="00D453C1">
      <w:pPr>
        <w:numPr>
          <w:ilvl w:val="0"/>
          <w:numId w:val="24"/>
        </w:numPr>
        <w:spacing w:after="10" w:line="249" w:lineRule="auto"/>
        <w:ind w:right="9" w:hanging="360"/>
        <w:rPr>
          <w:rFonts w:cstheme="minorHAnsi"/>
        </w:rPr>
      </w:pPr>
      <w:r w:rsidRPr="00FE2017">
        <w:rPr>
          <w:rFonts w:cstheme="minorHAnsi"/>
        </w:rPr>
        <w:t xml:space="preserve">Duration and timing of sessions </w:t>
      </w:r>
    </w:p>
    <w:p w14:paraId="5E8DE0BD" w14:textId="77777777" w:rsidR="00EE17DB" w:rsidRPr="00FE2017" w:rsidRDefault="00EE17DB" w:rsidP="00D453C1">
      <w:pPr>
        <w:numPr>
          <w:ilvl w:val="0"/>
          <w:numId w:val="24"/>
        </w:numPr>
        <w:spacing w:after="10" w:line="249" w:lineRule="auto"/>
        <w:ind w:right="9" w:hanging="360"/>
        <w:rPr>
          <w:rFonts w:cstheme="minorHAnsi"/>
        </w:rPr>
      </w:pPr>
      <w:r w:rsidRPr="00FE2017">
        <w:rPr>
          <w:rFonts w:cstheme="minorHAnsi"/>
        </w:rPr>
        <w:t xml:space="preserve">Structure and content of sessions </w:t>
      </w:r>
    </w:p>
    <w:p w14:paraId="03F38BC1" w14:textId="77777777" w:rsidR="00EE17DB" w:rsidRPr="00FE2017" w:rsidRDefault="00EE17DB" w:rsidP="00D453C1">
      <w:pPr>
        <w:numPr>
          <w:ilvl w:val="0"/>
          <w:numId w:val="24"/>
        </w:numPr>
        <w:spacing w:after="10" w:line="249" w:lineRule="auto"/>
        <w:ind w:right="9" w:hanging="360"/>
        <w:rPr>
          <w:rFonts w:cstheme="minorHAnsi"/>
        </w:rPr>
      </w:pPr>
      <w:r w:rsidRPr="00FE2017">
        <w:rPr>
          <w:rFonts w:cstheme="minorHAnsi"/>
        </w:rPr>
        <w:t xml:space="preserve">Numbers of trainers at sessions </w:t>
      </w:r>
    </w:p>
    <w:p w14:paraId="31451D77" w14:textId="12977C8A" w:rsidR="00EE17DB" w:rsidRPr="00FE2017" w:rsidRDefault="005330FF" w:rsidP="41A4DDEC">
      <w:pPr>
        <w:numPr>
          <w:ilvl w:val="0"/>
          <w:numId w:val="24"/>
        </w:numPr>
        <w:spacing w:after="10" w:line="249" w:lineRule="auto"/>
        <w:ind w:right="9" w:hanging="360"/>
      </w:pPr>
      <w:r w:rsidRPr="41A4DDEC">
        <w:t xml:space="preserve">Method i.e. </w:t>
      </w:r>
      <w:r w:rsidR="576A37D2" w:rsidRPr="41A4DDEC">
        <w:t>Train</w:t>
      </w:r>
      <w:r w:rsidR="00EE17DB" w:rsidRPr="41A4DDEC">
        <w:t xml:space="preserve"> the </w:t>
      </w:r>
      <w:r w:rsidR="0009186F" w:rsidRPr="41A4DDEC">
        <w:t>trainer.</w:t>
      </w:r>
      <w:r w:rsidR="00EE17DB" w:rsidRPr="41A4DDEC">
        <w:t xml:space="preserve"> </w:t>
      </w:r>
    </w:p>
    <w:p w14:paraId="65691982" w14:textId="4CE8F088" w:rsidR="00EE17DB" w:rsidRPr="00FE2017" w:rsidRDefault="00EE17DB" w:rsidP="00A104C8">
      <w:pPr>
        <w:spacing w:after="0"/>
        <w:ind w:left="921"/>
        <w:rPr>
          <w:rFonts w:cstheme="minorHAnsi"/>
        </w:rPr>
      </w:pPr>
      <w:r w:rsidRPr="00FE2017">
        <w:rPr>
          <w:rFonts w:cstheme="minorHAnsi"/>
        </w:rPr>
        <w:lastRenderedPageBreak/>
        <w:t xml:space="preserve">  </w:t>
      </w:r>
    </w:p>
    <w:p w14:paraId="0C046A72" w14:textId="3ABF80B0" w:rsidR="00EE17DB" w:rsidRPr="00FE2017" w:rsidRDefault="00EE17DB" w:rsidP="2E30C70E">
      <w:pPr>
        <w:pStyle w:val="Heading2"/>
        <w:tabs>
          <w:tab w:val="center" w:pos="1427"/>
        </w:tabs>
        <w:ind w:left="-15" w:firstLine="0"/>
        <w:rPr>
          <w:rFonts w:asciiTheme="minorHAnsi" w:hAnsiTheme="minorHAnsi" w:cstheme="minorBidi"/>
          <w:lang w:val="en-US"/>
        </w:rPr>
      </w:pPr>
      <w:bookmarkStart w:id="41" w:name="_Toc112336339"/>
      <w:bookmarkStart w:id="42" w:name="_Toc1121988569"/>
      <w:r w:rsidRPr="2E30C70E">
        <w:rPr>
          <w:rFonts w:asciiTheme="minorHAnsi" w:hAnsiTheme="minorHAnsi" w:cstheme="minorBidi"/>
          <w:lang w:val="en-US"/>
        </w:rPr>
        <w:t>Support</w:t>
      </w:r>
      <w:bookmarkEnd w:id="41"/>
      <w:bookmarkEnd w:id="42"/>
      <w:r w:rsidRPr="2E30C70E">
        <w:rPr>
          <w:rFonts w:asciiTheme="minorHAnsi" w:hAnsiTheme="minorHAnsi" w:cstheme="minorBidi"/>
          <w:lang w:val="en-US"/>
        </w:rPr>
        <w:t xml:space="preserve"> </w:t>
      </w:r>
    </w:p>
    <w:p w14:paraId="4E3DB3BF" w14:textId="77777777" w:rsidR="00493DBA" w:rsidRPr="00FE2017" w:rsidRDefault="001F03C7" w:rsidP="001F03C7">
      <w:pPr>
        <w:ind w:left="916" w:right="9"/>
        <w:rPr>
          <w:rFonts w:cstheme="minorHAnsi"/>
        </w:rPr>
      </w:pPr>
      <w:r w:rsidRPr="00FE2017">
        <w:rPr>
          <w:rFonts w:cstheme="minorHAnsi"/>
        </w:rPr>
        <w:t>LRC</w:t>
      </w:r>
      <w:r w:rsidR="00EE17DB" w:rsidRPr="00FE2017">
        <w:rPr>
          <w:rFonts w:cstheme="minorHAnsi"/>
        </w:rPr>
        <w:t xml:space="preserve"> requires that Suppliers provide support before, during and after the completed roll out of the full proposed application system to be included in the implementation project. </w:t>
      </w:r>
    </w:p>
    <w:p w14:paraId="7CABF4AD" w14:textId="6DA81C69" w:rsidR="00EE17DB" w:rsidRPr="00FE2017" w:rsidRDefault="00EE17DB" w:rsidP="00493DBA">
      <w:pPr>
        <w:ind w:left="916" w:right="9"/>
        <w:rPr>
          <w:rFonts w:cstheme="minorHAnsi"/>
        </w:rPr>
      </w:pPr>
      <w:r w:rsidRPr="00FE2017">
        <w:rPr>
          <w:rFonts w:cstheme="minorHAnsi"/>
        </w:rPr>
        <w:t>Provide the following details for b</w:t>
      </w:r>
      <w:r w:rsidR="00493DBA" w:rsidRPr="00FE2017">
        <w:rPr>
          <w:rFonts w:cstheme="minorHAnsi"/>
        </w:rPr>
        <w:t xml:space="preserve">ase software and enhancements: </w:t>
      </w:r>
    </w:p>
    <w:p w14:paraId="6BD6806A" w14:textId="77777777" w:rsidR="00EE17DB" w:rsidRPr="00FE2017" w:rsidRDefault="00EE17DB" w:rsidP="00EE17DB">
      <w:pPr>
        <w:spacing w:after="170"/>
        <w:ind w:left="921"/>
        <w:rPr>
          <w:rFonts w:cstheme="minorHAnsi"/>
        </w:rPr>
      </w:pPr>
      <w:r w:rsidRPr="00FE2017">
        <w:rPr>
          <w:rFonts w:cstheme="minorHAnsi"/>
        </w:rPr>
        <w:t xml:space="preserve"> </w:t>
      </w:r>
    </w:p>
    <w:p w14:paraId="1F094E2F" w14:textId="60C250F5" w:rsidR="00EE17DB" w:rsidRPr="00FE2017" w:rsidRDefault="00EE17DB" w:rsidP="00493DBA">
      <w:pPr>
        <w:pStyle w:val="Heading3"/>
        <w:rPr>
          <w:lang w:val="en-US"/>
        </w:rPr>
      </w:pPr>
      <w:bookmarkStart w:id="43" w:name="_Toc1195051675"/>
      <w:r w:rsidRPr="2E30C70E">
        <w:rPr>
          <w:lang w:val="en-US"/>
        </w:rPr>
        <w:t>Pre-implementation</w:t>
      </w:r>
      <w:bookmarkEnd w:id="43"/>
      <w:r w:rsidRPr="2E30C70E">
        <w:rPr>
          <w:lang w:val="en-US"/>
        </w:rPr>
        <w:t xml:space="preserve"> </w:t>
      </w:r>
    </w:p>
    <w:p w14:paraId="4309154D" w14:textId="6C5591BF" w:rsidR="00EE17DB" w:rsidRPr="00FE2017" w:rsidRDefault="28680D1C" w:rsidP="41A4DDEC">
      <w:pPr>
        <w:ind w:left="916" w:right="9"/>
      </w:pPr>
      <w:r w:rsidRPr="41A4DDEC">
        <w:t>Detailed</w:t>
      </w:r>
      <w:r w:rsidR="00EE17DB" w:rsidRPr="41A4DDEC">
        <w:t xml:space="preserve"> pre-implementation approach &amp; facilities which would be made available for sy</w:t>
      </w:r>
      <w:r w:rsidR="00493DBA" w:rsidRPr="41A4DDEC">
        <w:t xml:space="preserve">stem familiarization, </w:t>
      </w:r>
      <w:r w:rsidR="00C42778" w:rsidRPr="41A4DDEC">
        <w:t xml:space="preserve">training </w:t>
      </w:r>
      <w:r w:rsidR="00493DBA" w:rsidRPr="41A4DDEC">
        <w:t xml:space="preserve">and </w:t>
      </w:r>
      <w:r w:rsidR="00EE17DB" w:rsidRPr="41A4DDEC">
        <w:t>testing</w:t>
      </w:r>
      <w:r w:rsidR="00493DBA" w:rsidRPr="41A4DDEC">
        <w:t>.</w:t>
      </w:r>
      <w:r w:rsidR="00EE17DB" w:rsidRPr="41A4DDEC">
        <w:t xml:space="preserve"> </w:t>
      </w:r>
    </w:p>
    <w:p w14:paraId="4E82F59A" w14:textId="77777777" w:rsidR="00EE17DB" w:rsidRPr="00FE2017" w:rsidRDefault="00EE17DB" w:rsidP="00EE17DB">
      <w:pPr>
        <w:spacing w:after="170"/>
        <w:ind w:left="921"/>
        <w:rPr>
          <w:rFonts w:cstheme="minorHAnsi"/>
        </w:rPr>
      </w:pPr>
      <w:r w:rsidRPr="00FE2017">
        <w:rPr>
          <w:rFonts w:cstheme="minorHAnsi"/>
        </w:rPr>
        <w:t xml:space="preserve"> </w:t>
      </w:r>
    </w:p>
    <w:p w14:paraId="1114EB7E" w14:textId="12693680" w:rsidR="00EE17DB" w:rsidRPr="00FE2017" w:rsidRDefault="00E31EFD" w:rsidP="00493DBA">
      <w:pPr>
        <w:pStyle w:val="Heading3"/>
        <w:rPr>
          <w:lang w:val="en-US"/>
        </w:rPr>
      </w:pPr>
      <w:bookmarkStart w:id="44" w:name="_Toc1729202820"/>
      <w:r>
        <w:rPr>
          <w:lang w:val="en-US"/>
        </w:rPr>
        <w:t>-</w:t>
      </w:r>
      <w:r w:rsidR="00EE17DB" w:rsidRPr="2E30C70E">
        <w:rPr>
          <w:lang w:val="en-US"/>
        </w:rPr>
        <w:t>Support Agreement</w:t>
      </w:r>
      <w:bookmarkEnd w:id="44"/>
      <w:r w:rsidR="00EE17DB" w:rsidRPr="2E30C70E">
        <w:rPr>
          <w:lang w:val="en-US"/>
        </w:rPr>
        <w:t xml:space="preserve"> </w:t>
      </w:r>
    </w:p>
    <w:p w14:paraId="6A9AEC61" w14:textId="75D0DAC4" w:rsidR="00EE17DB" w:rsidRPr="00FE2017" w:rsidRDefault="0009186F" w:rsidP="00EE17DB">
      <w:pPr>
        <w:ind w:left="916" w:right="9"/>
        <w:rPr>
          <w:rFonts w:cstheme="minorHAnsi"/>
        </w:rPr>
      </w:pPr>
      <w:r w:rsidRPr="00FE2017">
        <w:rPr>
          <w:rFonts w:cstheme="minorHAnsi"/>
        </w:rPr>
        <w:t>Clearly identify</w:t>
      </w:r>
      <w:r w:rsidR="00EE17DB" w:rsidRPr="00FE2017">
        <w:rPr>
          <w:rFonts w:cstheme="minorHAnsi"/>
        </w:rPr>
        <w:t xml:space="preserve"> all of the different lines of support applicable. For each line of support provide the following details: </w:t>
      </w:r>
    </w:p>
    <w:p w14:paraId="546B3A80" w14:textId="77777777" w:rsidR="00EE17DB" w:rsidRPr="00FE2017" w:rsidRDefault="00EE17DB" w:rsidP="00EE17DB">
      <w:pPr>
        <w:spacing w:after="0"/>
        <w:ind w:left="921"/>
        <w:rPr>
          <w:rFonts w:cstheme="minorHAnsi"/>
        </w:rPr>
      </w:pPr>
      <w:r w:rsidRPr="00FE2017">
        <w:rPr>
          <w:rFonts w:cstheme="minorHAnsi"/>
        </w:rPr>
        <w:t xml:space="preserve"> </w:t>
      </w:r>
    </w:p>
    <w:p w14:paraId="70791B8F" w14:textId="748A05F6" w:rsidR="00EE17DB" w:rsidRPr="00FE2017" w:rsidRDefault="00493DBA" w:rsidP="00D453C1">
      <w:pPr>
        <w:numPr>
          <w:ilvl w:val="0"/>
          <w:numId w:val="25"/>
        </w:numPr>
        <w:spacing w:after="10" w:line="249" w:lineRule="auto"/>
        <w:ind w:left="1267" w:right="9" w:hanging="361"/>
        <w:rPr>
          <w:rFonts w:cstheme="minorHAnsi"/>
        </w:rPr>
      </w:pPr>
      <w:r w:rsidRPr="00FE2017">
        <w:rPr>
          <w:rFonts w:cstheme="minorHAnsi"/>
        </w:rPr>
        <w:t>Standard hours of support</w:t>
      </w:r>
      <w:r w:rsidR="00EE17DB" w:rsidRPr="00FE2017">
        <w:rPr>
          <w:rFonts w:cstheme="minorHAnsi"/>
        </w:rPr>
        <w:t xml:space="preserve"> </w:t>
      </w:r>
    </w:p>
    <w:p w14:paraId="71232133" w14:textId="02B2B916" w:rsidR="00EE17DB" w:rsidRPr="00FE2017" w:rsidRDefault="00493DBA" w:rsidP="00D453C1">
      <w:pPr>
        <w:numPr>
          <w:ilvl w:val="0"/>
          <w:numId w:val="25"/>
        </w:numPr>
        <w:spacing w:after="10" w:line="249" w:lineRule="auto"/>
        <w:ind w:left="1267" w:right="9" w:hanging="361"/>
        <w:rPr>
          <w:rFonts w:cstheme="minorHAnsi"/>
        </w:rPr>
      </w:pPr>
      <w:r w:rsidRPr="00FE2017">
        <w:rPr>
          <w:rFonts w:cstheme="minorHAnsi"/>
        </w:rPr>
        <w:lastRenderedPageBreak/>
        <w:t>Additional hours for support</w:t>
      </w:r>
      <w:r w:rsidR="00EE17DB" w:rsidRPr="00FE2017">
        <w:rPr>
          <w:rFonts w:cstheme="minorHAnsi"/>
        </w:rPr>
        <w:t xml:space="preserve"> </w:t>
      </w:r>
    </w:p>
    <w:p w14:paraId="6BBDA33A" w14:textId="5E0E7BD3" w:rsidR="00EE17DB" w:rsidRPr="00FE2017" w:rsidRDefault="00493DBA" w:rsidP="00D453C1">
      <w:pPr>
        <w:numPr>
          <w:ilvl w:val="0"/>
          <w:numId w:val="25"/>
        </w:numPr>
        <w:spacing w:after="10" w:line="249" w:lineRule="auto"/>
        <w:ind w:left="1267" w:right="9" w:hanging="361"/>
        <w:rPr>
          <w:rFonts w:cstheme="minorHAnsi"/>
        </w:rPr>
      </w:pPr>
      <w:r w:rsidRPr="00FE2017">
        <w:rPr>
          <w:rFonts w:cstheme="minorHAnsi"/>
        </w:rPr>
        <w:t>Location of support offices</w:t>
      </w:r>
    </w:p>
    <w:p w14:paraId="652BD218" w14:textId="3F637BA6" w:rsidR="00EE17DB" w:rsidRPr="00FE2017" w:rsidRDefault="00EE17DB" w:rsidP="00D453C1">
      <w:pPr>
        <w:numPr>
          <w:ilvl w:val="0"/>
          <w:numId w:val="25"/>
        </w:numPr>
        <w:spacing w:after="10" w:line="249" w:lineRule="auto"/>
        <w:ind w:left="1267" w:right="9" w:hanging="361"/>
        <w:rPr>
          <w:rFonts w:cstheme="minorHAnsi"/>
        </w:rPr>
      </w:pPr>
      <w:r w:rsidRPr="00FE2017">
        <w:rPr>
          <w:rFonts w:cstheme="minorHAnsi"/>
        </w:rPr>
        <w:t xml:space="preserve">Number of employees at support locations able to provide relevant support to </w:t>
      </w:r>
      <w:r w:rsidR="0009186F" w:rsidRPr="00FE2017">
        <w:rPr>
          <w:rFonts w:cstheme="minorHAnsi"/>
        </w:rPr>
        <w:t>LRC.</w:t>
      </w:r>
      <w:r w:rsidRPr="00FE2017">
        <w:rPr>
          <w:rFonts w:cstheme="minorHAnsi"/>
        </w:rPr>
        <w:t xml:space="preserve"> </w:t>
      </w:r>
    </w:p>
    <w:p w14:paraId="5D27BD75" w14:textId="5AC8A3A9" w:rsidR="00EE17DB" w:rsidRPr="00FE2017" w:rsidRDefault="00EE17DB" w:rsidP="00D453C1">
      <w:pPr>
        <w:numPr>
          <w:ilvl w:val="0"/>
          <w:numId w:val="25"/>
        </w:numPr>
        <w:spacing w:after="10" w:line="249" w:lineRule="auto"/>
        <w:ind w:left="1267" w:right="9" w:hanging="361"/>
        <w:rPr>
          <w:rFonts w:cstheme="minorHAnsi"/>
        </w:rPr>
      </w:pPr>
      <w:r w:rsidRPr="00FE2017">
        <w:rPr>
          <w:rFonts w:cstheme="minorHAnsi"/>
        </w:rPr>
        <w:t xml:space="preserve">Method of </w:t>
      </w:r>
      <w:r w:rsidR="00493DBA" w:rsidRPr="00FE2017">
        <w:rPr>
          <w:rFonts w:cstheme="minorHAnsi"/>
        </w:rPr>
        <w:t xml:space="preserve">communication used for </w:t>
      </w:r>
      <w:r w:rsidR="0009186F" w:rsidRPr="00FE2017">
        <w:rPr>
          <w:rFonts w:cstheme="minorHAnsi"/>
        </w:rPr>
        <w:t>support.</w:t>
      </w:r>
    </w:p>
    <w:p w14:paraId="589C0A11" w14:textId="77777777" w:rsidR="00EE17DB" w:rsidRPr="00FE2017" w:rsidRDefault="00EE17DB" w:rsidP="00D453C1">
      <w:pPr>
        <w:numPr>
          <w:ilvl w:val="0"/>
          <w:numId w:val="25"/>
        </w:numPr>
        <w:spacing w:after="10" w:line="249" w:lineRule="auto"/>
        <w:ind w:left="1267" w:right="9" w:hanging="361"/>
        <w:rPr>
          <w:rFonts w:cstheme="minorHAnsi"/>
        </w:rPr>
      </w:pPr>
      <w:r w:rsidRPr="00FE2017">
        <w:rPr>
          <w:rFonts w:cstheme="minorHAnsi"/>
        </w:rPr>
        <w:t xml:space="preserve">Service Level agreements including response time to helpdesk requests </w:t>
      </w:r>
    </w:p>
    <w:p w14:paraId="3B8CE0DF" w14:textId="77777777" w:rsidR="00EE17DB" w:rsidRPr="00FE2017" w:rsidRDefault="00EE17DB" w:rsidP="002377C4">
      <w:pPr>
        <w:spacing w:after="170"/>
        <w:rPr>
          <w:rFonts w:cstheme="minorHAnsi"/>
        </w:rPr>
      </w:pPr>
      <w:r w:rsidRPr="00FE2017">
        <w:rPr>
          <w:rFonts w:cstheme="minorHAnsi"/>
        </w:rPr>
        <w:t xml:space="preserve"> </w:t>
      </w:r>
    </w:p>
    <w:p w14:paraId="269BAC58" w14:textId="6739717B" w:rsidR="00EE17DB" w:rsidRPr="00FE2017" w:rsidRDefault="00EE17DB" w:rsidP="00493DBA">
      <w:pPr>
        <w:pStyle w:val="Heading3"/>
        <w:rPr>
          <w:lang w:val="en-US"/>
        </w:rPr>
      </w:pPr>
      <w:bookmarkStart w:id="45" w:name="_Toc300804465"/>
      <w:r w:rsidRPr="2E30C70E">
        <w:rPr>
          <w:lang w:val="en-US"/>
        </w:rPr>
        <w:t>Support Procedures</w:t>
      </w:r>
      <w:bookmarkEnd w:id="45"/>
      <w:r w:rsidRPr="2E30C70E">
        <w:rPr>
          <w:lang w:val="en-US"/>
        </w:rPr>
        <w:t xml:space="preserve"> </w:t>
      </w:r>
    </w:p>
    <w:p w14:paraId="3D2F83EF" w14:textId="77777777" w:rsidR="00EE17DB" w:rsidRPr="00FE2017" w:rsidRDefault="00EE17DB" w:rsidP="00EE17DB">
      <w:pPr>
        <w:ind w:left="916" w:right="9"/>
        <w:rPr>
          <w:rFonts w:cstheme="minorHAnsi"/>
        </w:rPr>
      </w:pPr>
      <w:r w:rsidRPr="00FE2017">
        <w:rPr>
          <w:rFonts w:cstheme="minorHAnsi"/>
        </w:rPr>
        <w:t xml:space="preserve">Provide a description of how support procedures will operate, including severity rating of problems, handling and problem escalation process, including acknowledgement and fix time based on severity level. </w:t>
      </w:r>
    </w:p>
    <w:p w14:paraId="62E54B1A" w14:textId="067DE854" w:rsidR="00EE17DB" w:rsidRPr="00FE2017" w:rsidRDefault="00493DBA" w:rsidP="00D453C1">
      <w:pPr>
        <w:numPr>
          <w:ilvl w:val="0"/>
          <w:numId w:val="26"/>
        </w:numPr>
        <w:spacing w:after="10" w:line="249" w:lineRule="auto"/>
        <w:ind w:left="1267" w:right="9" w:hanging="361"/>
        <w:rPr>
          <w:rFonts w:cstheme="minorHAnsi"/>
        </w:rPr>
      </w:pPr>
      <w:r w:rsidRPr="00FE2017">
        <w:rPr>
          <w:rFonts w:cstheme="minorHAnsi"/>
        </w:rPr>
        <w:t>Remote</w:t>
      </w:r>
    </w:p>
    <w:p w14:paraId="117F1823" w14:textId="77777777" w:rsidR="00EE17DB" w:rsidRPr="00FE2017" w:rsidRDefault="00EE17DB" w:rsidP="00D453C1">
      <w:pPr>
        <w:numPr>
          <w:ilvl w:val="0"/>
          <w:numId w:val="26"/>
        </w:numPr>
        <w:spacing w:after="10" w:line="249" w:lineRule="auto"/>
        <w:ind w:left="1267" w:right="9" w:hanging="361"/>
        <w:rPr>
          <w:rFonts w:cstheme="minorHAnsi"/>
        </w:rPr>
      </w:pPr>
      <w:r w:rsidRPr="00FE2017">
        <w:rPr>
          <w:rFonts w:cstheme="minorHAnsi"/>
        </w:rPr>
        <w:t xml:space="preserve">On-site for critical issues </w:t>
      </w:r>
    </w:p>
    <w:p w14:paraId="53CDBB93" w14:textId="77777777" w:rsidR="00EE17DB" w:rsidRPr="00FE2017" w:rsidRDefault="00EE17DB" w:rsidP="00D453C1">
      <w:pPr>
        <w:numPr>
          <w:ilvl w:val="0"/>
          <w:numId w:val="26"/>
        </w:numPr>
        <w:spacing w:after="10" w:line="249" w:lineRule="auto"/>
        <w:ind w:left="1267" w:right="9" w:hanging="361"/>
        <w:rPr>
          <w:rFonts w:cstheme="minorHAnsi"/>
        </w:rPr>
      </w:pPr>
      <w:r w:rsidRPr="00FE2017">
        <w:rPr>
          <w:rFonts w:cstheme="minorHAnsi"/>
        </w:rPr>
        <w:t xml:space="preserve">Web based </w:t>
      </w:r>
    </w:p>
    <w:p w14:paraId="16A1CD79" w14:textId="77777777" w:rsidR="00EE17DB" w:rsidRPr="00FE2017" w:rsidRDefault="00EE17DB" w:rsidP="00D453C1">
      <w:pPr>
        <w:numPr>
          <w:ilvl w:val="0"/>
          <w:numId w:val="26"/>
        </w:numPr>
        <w:spacing w:after="10" w:line="249" w:lineRule="auto"/>
        <w:ind w:left="1267" w:right="9" w:hanging="361"/>
        <w:rPr>
          <w:rFonts w:cstheme="minorHAnsi"/>
        </w:rPr>
      </w:pPr>
      <w:r w:rsidRPr="41A4DDEC">
        <w:t xml:space="preserve">Telephonic </w:t>
      </w:r>
    </w:p>
    <w:p w14:paraId="78394645" w14:textId="029E09BD" w:rsidR="41A4DDEC" w:rsidRDefault="41A4DDEC" w:rsidP="41A4DDEC">
      <w:pPr>
        <w:spacing w:after="10" w:line="249" w:lineRule="auto"/>
        <w:ind w:right="9"/>
      </w:pPr>
    </w:p>
    <w:p w14:paraId="04DF7B87" w14:textId="257A8FD1" w:rsidR="41A4DDEC" w:rsidRDefault="41A4DDEC" w:rsidP="41A4DDEC">
      <w:pPr>
        <w:spacing w:after="10" w:line="249" w:lineRule="auto"/>
        <w:ind w:right="9"/>
      </w:pPr>
    </w:p>
    <w:p w14:paraId="36B922AA" w14:textId="057FF6DC" w:rsidR="00EE17DB" w:rsidRPr="00FE2017" w:rsidRDefault="00EE17DB" w:rsidP="002377C4">
      <w:pPr>
        <w:spacing w:after="175"/>
        <w:rPr>
          <w:rFonts w:cstheme="minorHAnsi"/>
        </w:rPr>
      </w:pPr>
    </w:p>
    <w:p w14:paraId="77739ADD" w14:textId="52FD71EC" w:rsidR="00EE17DB" w:rsidRPr="00FE2017" w:rsidRDefault="00EE17DB" w:rsidP="2E30C70E">
      <w:pPr>
        <w:pStyle w:val="Heading2"/>
        <w:tabs>
          <w:tab w:val="center" w:pos="3250"/>
        </w:tabs>
        <w:ind w:left="-15" w:firstLine="0"/>
        <w:rPr>
          <w:rFonts w:asciiTheme="minorHAnsi" w:hAnsiTheme="minorHAnsi" w:cstheme="minorBidi"/>
          <w:lang w:val="en-US"/>
        </w:rPr>
      </w:pPr>
      <w:bookmarkStart w:id="46" w:name="_Toc112336340"/>
      <w:bookmarkStart w:id="47" w:name="_Toc269803301"/>
      <w:r w:rsidRPr="2E30C70E">
        <w:rPr>
          <w:rFonts w:asciiTheme="minorHAnsi" w:hAnsiTheme="minorHAnsi" w:cstheme="minorBidi"/>
          <w:lang w:val="en-US"/>
        </w:rPr>
        <w:lastRenderedPageBreak/>
        <w:t>Suppliers Information &amp; Experience</w:t>
      </w:r>
      <w:bookmarkEnd w:id="46"/>
      <w:bookmarkEnd w:id="47"/>
      <w:r w:rsidRPr="2E30C70E">
        <w:rPr>
          <w:rFonts w:asciiTheme="minorHAnsi" w:hAnsiTheme="minorHAnsi" w:cstheme="minorBidi"/>
          <w:lang w:val="en-US"/>
        </w:rPr>
        <w:t xml:space="preserve"> </w:t>
      </w:r>
    </w:p>
    <w:p w14:paraId="0F2B455D" w14:textId="77777777" w:rsidR="00EE17DB" w:rsidRPr="00FE2017" w:rsidRDefault="00EE17DB" w:rsidP="00EE17DB">
      <w:pPr>
        <w:spacing w:after="0"/>
        <w:ind w:left="921"/>
        <w:rPr>
          <w:rFonts w:cstheme="minorHAnsi"/>
        </w:rPr>
      </w:pPr>
      <w:r w:rsidRPr="00FE2017">
        <w:rPr>
          <w:rFonts w:cstheme="minorHAnsi"/>
        </w:rPr>
        <w:t xml:space="preserve"> </w:t>
      </w:r>
    </w:p>
    <w:p w14:paraId="6A36B875" w14:textId="48B02394" w:rsidR="00493DBA" w:rsidRPr="00FE2017" w:rsidRDefault="00493DBA" w:rsidP="2E30C70E">
      <w:pPr>
        <w:pStyle w:val="Heading3"/>
        <w:spacing w:after="0"/>
        <w:ind w:left="921"/>
        <w:rPr>
          <w:rFonts w:asciiTheme="minorHAnsi" w:hAnsiTheme="minorHAnsi" w:cstheme="minorBidi"/>
          <w:lang w:val="en-US"/>
        </w:rPr>
      </w:pPr>
      <w:bookmarkStart w:id="48" w:name="_Toc151828504"/>
      <w:r w:rsidRPr="2E30C70E">
        <w:rPr>
          <w:lang w:val="en-US"/>
        </w:rPr>
        <w:t>Supplier Details</w:t>
      </w:r>
      <w:bookmarkEnd w:id="48"/>
    </w:p>
    <w:p w14:paraId="0A10B10B" w14:textId="77777777" w:rsidR="00EE17DB" w:rsidRPr="00FE2017" w:rsidRDefault="00EE17DB" w:rsidP="00EE17DB">
      <w:pPr>
        <w:spacing w:after="0"/>
        <w:ind w:left="921"/>
        <w:rPr>
          <w:rFonts w:cstheme="minorHAnsi"/>
        </w:rPr>
      </w:pPr>
      <w:r w:rsidRPr="00FE2017">
        <w:rPr>
          <w:rFonts w:cstheme="minorHAnsi"/>
        </w:rPr>
        <w:t xml:space="preserve"> </w:t>
      </w:r>
    </w:p>
    <w:tbl>
      <w:tblPr>
        <w:tblStyle w:val="TableGrid0"/>
        <w:tblW w:w="8734" w:type="dxa"/>
        <w:tblInd w:w="926" w:type="dxa"/>
        <w:tblCellMar>
          <w:top w:w="16" w:type="dxa"/>
          <w:left w:w="105" w:type="dxa"/>
          <w:right w:w="87" w:type="dxa"/>
        </w:tblCellMar>
        <w:tblLook w:val="04A0" w:firstRow="1" w:lastRow="0" w:firstColumn="1" w:lastColumn="0" w:noHBand="0" w:noVBand="1"/>
      </w:tblPr>
      <w:tblGrid>
        <w:gridCol w:w="4368"/>
        <w:gridCol w:w="4366"/>
      </w:tblGrid>
      <w:tr w:rsidR="00EE17DB" w:rsidRPr="00FE2017" w14:paraId="183DCC26" w14:textId="77777777" w:rsidTr="00493DBA">
        <w:trPr>
          <w:trHeight w:val="285"/>
        </w:trPr>
        <w:tc>
          <w:tcPr>
            <w:tcW w:w="4368" w:type="dxa"/>
            <w:tcBorders>
              <w:top w:val="single" w:sz="4" w:space="0" w:color="000000"/>
              <w:left w:val="single" w:sz="4" w:space="0" w:color="000000"/>
              <w:bottom w:val="single" w:sz="4" w:space="0" w:color="000000"/>
              <w:right w:val="single" w:sz="4" w:space="0" w:color="000000"/>
            </w:tcBorders>
          </w:tcPr>
          <w:p w14:paraId="655A4187" w14:textId="77777777" w:rsidR="00EE17DB" w:rsidRPr="00FE2017" w:rsidRDefault="00EE17DB" w:rsidP="00EE17DB">
            <w:pPr>
              <w:spacing w:line="259" w:lineRule="auto"/>
              <w:ind w:left="5"/>
              <w:rPr>
                <w:rFonts w:cstheme="minorHAnsi"/>
                <w:b/>
                <w:bCs/>
              </w:rPr>
            </w:pPr>
            <w:r w:rsidRPr="00FE2017">
              <w:rPr>
                <w:rFonts w:cstheme="minorHAnsi"/>
                <w:b/>
                <w:bCs/>
              </w:rPr>
              <w:t xml:space="preserve">Company Name </w:t>
            </w:r>
          </w:p>
        </w:tc>
        <w:tc>
          <w:tcPr>
            <w:tcW w:w="4366" w:type="dxa"/>
            <w:tcBorders>
              <w:top w:val="single" w:sz="4" w:space="0" w:color="000000"/>
              <w:left w:val="single" w:sz="4" w:space="0" w:color="000000"/>
              <w:bottom w:val="single" w:sz="4" w:space="0" w:color="000000"/>
              <w:right w:val="single" w:sz="4" w:space="0" w:color="000000"/>
            </w:tcBorders>
          </w:tcPr>
          <w:p w14:paraId="5290CE0E" w14:textId="77777777" w:rsidR="00EE17DB" w:rsidRPr="00FE2017" w:rsidRDefault="00EE17DB" w:rsidP="00EE17DB">
            <w:pPr>
              <w:spacing w:line="259" w:lineRule="auto"/>
              <w:rPr>
                <w:rFonts w:cstheme="minorHAnsi"/>
              </w:rPr>
            </w:pPr>
            <w:r w:rsidRPr="00FE2017">
              <w:rPr>
                <w:rFonts w:cstheme="minorHAnsi"/>
              </w:rPr>
              <w:t xml:space="preserve"> </w:t>
            </w:r>
          </w:p>
        </w:tc>
      </w:tr>
      <w:tr w:rsidR="00EE17DB" w:rsidRPr="00FE2017" w14:paraId="5983C8F2" w14:textId="77777777" w:rsidTr="00493DBA">
        <w:trPr>
          <w:trHeight w:val="285"/>
        </w:trPr>
        <w:tc>
          <w:tcPr>
            <w:tcW w:w="4368" w:type="dxa"/>
            <w:tcBorders>
              <w:top w:val="single" w:sz="4" w:space="0" w:color="000000"/>
              <w:left w:val="single" w:sz="4" w:space="0" w:color="000000"/>
              <w:bottom w:val="single" w:sz="4" w:space="0" w:color="000000"/>
              <w:right w:val="single" w:sz="4" w:space="0" w:color="000000"/>
            </w:tcBorders>
          </w:tcPr>
          <w:p w14:paraId="15CD9836" w14:textId="77777777" w:rsidR="00EE17DB" w:rsidRPr="00FE2017" w:rsidRDefault="00EE17DB" w:rsidP="00EE17DB">
            <w:pPr>
              <w:spacing w:line="259" w:lineRule="auto"/>
              <w:ind w:left="5"/>
              <w:rPr>
                <w:rFonts w:cstheme="minorHAnsi"/>
                <w:b/>
                <w:bCs/>
              </w:rPr>
            </w:pPr>
            <w:r w:rsidRPr="00FE2017">
              <w:rPr>
                <w:rFonts w:cstheme="minorHAnsi"/>
                <w:b/>
                <w:bCs/>
              </w:rPr>
              <w:t xml:space="preserve">Main Office Location </w:t>
            </w:r>
          </w:p>
        </w:tc>
        <w:tc>
          <w:tcPr>
            <w:tcW w:w="4366" w:type="dxa"/>
            <w:tcBorders>
              <w:top w:val="single" w:sz="4" w:space="0" w:color="000000"/>
              <w:left w:val="single" w:sz="4" w:space="0" w:color="000000"/>
              <w:bottom w:val="single" w:sz="4" w:space="0" w:color="000000"/>
              <w:right w:val="single" w:sz="4" w:space="0" w:color="000000"/>
            </w:tcBorders>
          </w:tcPr>
          <w:p w14:paraId="0B551142" w14:textId="77777777" w:rsidR="00EE17DB" w:rsidRPr="00FE2017" w:rsidRDefault="00EE17DB" w:rsidP="00EE17DB">
            <w:pPr>
              <w:spacing w:line="259" w:lineRule="auto"/>
              <w:rPr>
                <w:rFonts w:cstheme="minorHAnsi"/>
              </w:rPr>
            </w:pPr>
            <w:r w:rsidRPr="00FE2017">
              <w:rPr>
                <w:rFonts w:cstheme="minorHAnsi"/>
              </w:rPr>
              <w:t xml:space="preserve"> </w:t>
            </w:r>
          </w:p>
        </w:tc>
      </w:tr>
      <w:tr w:rsidR="00EE17DB" w:rsidRPr="00FE2017" w14:paraId="28B97E09" w14:textId="77777777" w:rsidTr="00493DBA">
        <w:trPr>
          <w:trHeight w:val="285"/>
        </w:trPr>
        <w:tc>
          <w:tcPr>
            <w:tcW w:w="4368" w:type="dxa"/>
            <w:tcBorders>
              <w:top w:val="single" w:sz="4" w:space="0" w:color="000000"/>
              <w:left w:val="single" w:sz="4" w:space="0" w:color="000000"/>
              <w:bottom w:val="single" w:sz="4" w:space="0" w:color="000000"/>
              <w:right w:val="single" w:sz="4" w:space="0" w:color="000000"/>
            </w:tcBorders>
          </w:tcPr>
          <w:p w14:paraId="2FC0E00E" w14:textId="77777777" w:rsidR="00EE17DB" w:rsidRPr="00FE2017" w:rsidRDefault="00EE17DB" w:rsidP="00EE17DB">
            <w:pPr>
              <w:spacing w:line="259" w:lineRule="auto"/>
              <w:ind w:left="5"/>
              <w:rPr>
                <w:rFonts w:cstheme="minorHAnsi"/>
                <w:b/>
                <w:bCs/>
              </w:rPr>
            </w:pPr>
            <w:r w:rsidRPr="00FE2017">
              <w:rPr>
                <w:rFonts w:cstheme="minorHAnsi"/>
                <w:b/>
                <w:bCs/>
              </w:rPr>
              <w:t xml:space="preserve">Ownership </w:t>
            </w:r>
          </w:p>
        </w:tc>
        <w:tc>
          <w:tcPr>
            <w:tcW w:w="4366" w:type="dxa"/>
            <w:tcBorders>
              <w:top w:val="single" w:sz="4" w:space="0" w:color="000000"/>
              <w:left w:val="single" w:sz="4" w:space="0" w:color="000000"/>
              <w:bottom w:val="single" w:sz="4" w:space="0" w:color="000000"/>
              <w:right w:val="single" w:sz="4" w:space="0" w:color="000000"/>
            </w:tcBorders>
          </w:tcPr>
          <w:p w14:paraId="15604165" w14:textId="77777777" w:rsidR="00EE17DB" w:rsidRPr="00FE2017" w:rsidRDefault="00EE17DB" w:rsidP="00EE17DB">
            <w:pPr>
              <w:spacing w:line="259" w:lineRule="auto"/>
              <w:rPr>
                <w:rFonts w:cstheme="minorHAnsi"/>
              </w:rPr>
            </w:pPr>
            <w:r w:rsidRPr="00FE2017">
              <w:rPr>
                <w:rFonts w:cstheme="minorHAnsi"/>
              </w:rPr>
              <w:t xml:space="preserve"> </w:t>
            </w:r>
          </w:p>
        </w:tc>
      </w:tr>
      <w:tr w:rsidR="00EE17DB" w:rsidRPr="00FE2017" w14:paraId="527080FD" w14:textId="77777777" w:rsidTr="00493DBA">
        <w:trPr>
          <w:trHeight w:val="290"/>
        </w:trPr>
        <w:tc>
          <w:tcPr>
            <w:tcW w:w="4368" w:type="dxa"/>
            <w:tcBorders>
              <w:top w:val="single" w:sz="4" w:space="0" w:color="000000"/>
              <w:left w:val="single" w:sz="4" w:space="0" w:color="000000"/>
              <w:bottom w:val="single" w:sz="4" w:space="0" w:color="000000"/>
              <w:right w:val="single" w:sz="4" w:space="0" w:color="000000"/>
            </w:tcBorders>
          </w:tcPr>
          <w:p w14:paraId="6F24D78A" w14:textId="77777777" w:rsidR="00EE17DB" w:rsidRPr="00FE2017" w:rsidRDefault="00EE17DB" w:rsidP="00EE17DB">
            <w:pPr>
              <w:spacing w:line="259" w:lineRule="auto"/>
              <w:ind w:left="5"/>
              <w:rPr>
                <w:rFonts w:cstheme="minorHAnsi"/>
                <w:b/>
                <w:bCs/>
              </w:rPr>
            </w:pPr>
            <w:r w:rsidRPr="00FE2017">
              <w:rPr>
                <w:rFonts w:cstheme="minorHAnsi"/>
                <w:b/>
                <w:bCs/>
              </w:rPr>
              <w:t xml:space="preserve">Date originally established </w:t>
            </w:r>
          </w:p>
        </w:tc>
        <w:tc>
          <w:tcPr>
            <w:tcW w:w="4366" w:type="dxa"/>
            <w:tcBorders>
              <w:top w:val="single" w:sz="4" w:space="0" w:color="000000"/>
              <w:left w:val="single" w:sz="4" w:space="0" w:color="000000"/>
              <w:bottom w:val="single" w:sz="4" w:space="0" w:color="000000"/>
              <w:right w:val="single" w:sz="4" w:space="0" w:color="000000"/>
            </w:tcBorders>
          </w:tcPr>
          <w:p w14:paraId="736DB2C7" w14:textId="77777777" w:rsidR="00EE17DB" w:rsidRPr="00FE2017" w:rsidRDefault="00EE17DB" w:rsidP="00EE17DB">
            <w:pPr>
              <w:spacing w:line="259" w:lineRule="auto"/>
              <w:rPr>
                <w:rFonts w:cstheme="minorHAnsi"/>
              </w:rPr>
            </w:pPr>
            <w:r w:rsidRPr="00FE2017">
              <w:rPr>
                <w:rFonts w:cstheme="minorHAnsi"/>
              </w:rPr>
              <w:t xml:space="preserve"> </w:t>
            </w:r>
          </w:p>
        </w:tc>
      </w:tr>
      <w:tr w:rsidR="00EE17DB" w:rsidRPr="00FE2017" w14:paraId="18791824" w14:textId="77777777" w:rsidTr="00493DBA">
        <w:trPr>
          <w:trHeight w:val="285"/>
        </w:trPr>
        <w:tc>
          <w:tcPr>
            <w:tcW w:w="4368" w:type="dxa"/>
            <w:tcBorders>
              <w:top w:val="single" w:sz="4" w:space="0" w:color="000000"/>
              <w:left w:val="single" w:sz="4" w:space="0" w:color="000000"/>
              <w:bottom w:val="single" w:sz="4" w:space="0" w:color="000000"/>
              <w:right w:val="single" w:sz="4" w:space="0" w:color="000000"/>
            </w:tcBorders>
          </w:tcPr>
          <w:p w14:paraId="41115E20" w14:textId="77777777" w:rsidR="00EE17DB" w:rsidRPr="00FE2017" w:rsidRDefault="00EE17DB" w:rsidP="00EE17DB">
            <w:pPr>
              <w:spacing w:line="259" w:lineRule="auto"/>
              <w:ind w:left="5"/>
              <w:rPr>
                <w:rFonts w:cstheme="minorHAnsi"/>
                <w:b/>
                <w:bCs/>
              </w:rPr>
            </w:pPr>
            <w:r w:rsidRPr="00FE2017">
              <w:rPr>
                <w:rFonts w:cstheme="minorHAnsi"/>
                <w:b/>
                <w:bCs/>
              </w:rPr>
              <w:t xml:space="preserve">Number of Years in Operation </w:t>
            </w:r>
          </w:p>
        </w:tc>
        <w:tc>
          <w:tcPr>
            <w:tcW w:w="4366" w:type="dxa"/>
            <w:tcBorders>
              <w:top w:val="single" w:sz="4" w:space="0" w:color="000000"/>
              <w:left w:val="single" w:sz="4" w:space="0" w:color="000000"/>
              <w:bottom w:val="single" w:sz="4" w:space="0" w:color="000000"/>
              <w:right w:val="single" w:sz="4" w:space="0" w:color="000000"/>
            </w:tcBorders>
          </w:tcPr>
          <w:p w14:paraId="5254C0E6" w14:textId="77777777" w:rsidR="00EE17DB" w:rsidRPr="00FE2017" w:rsidRDefault="00EE17DB" w:rsidP="00EE17DB">
            <w:pPr>
              <w:spacing w:line="259" w:lineRule="auto"/>
              <w:rPr>
                <w:rFonts w:cstheme="minorHAnsi"/>
              </w:rPr>
            </w:pPr>
            <w:r w:rsidRPr="00FE2017">
              <w:rPr>
                <w:rFonts w:cstheme="minorHAnsi"/>
              </w:rPr>
              <w:t xml:space="preserve"> </w:t>
            </w:r>
          </w:p>
        </w:tc>
      </w:tr>
      <w:tr w:rsidR="00EE17DB" w:rsidRPr="00FE2017" w14:paraId="2134ACE6" w14:textId="77777777" w:rsidTr="00493DBA">
        <w:trPr>
          <w:trHeight w:val="560"/>
        </w:trPr>
        <w:tc>
          <w:tcPr>
            <w:tcW w:w="4368" w:type="dxa"/>
            <w:tcBorders>
              <w:top w:val="single" w:sz="4" w:space="0" w:color="000000"/>
              <w:left w:val="single" w:sz="4" w:space="0" w:color="000000"/>
              <w:bottom w:val="single" w:sz="4" w:space="0" w:color="000000"/>
              <w:right w:val="single" w:sz="4" w:space="0" w:color="000000"/>
            </w:tcBorders>
          </w:tcPr>
          <w:p w14:paraId="789FD5B9" w14:textId="77777777" w:rsidR="00EE17DB" w:rsidRPr="00FE2017" w:rsidRDefault="00EE17DB" w:rsidP="00EE17DB">
            <w:pPr>
              <w:spacing w:line="259" w:lineRule="auto"/>
              <w:ind w:left="5"/>
              <w:rPr>
                <w:rFonts w:cstheme="minorHAnsi"/>
                <w:b/>
                <w:bCs/>
              </w:rPr>
            </w:pPr>
            <w:r w:rsidRPr="00FE2017">
              <w:rPr>
                <w:rFonts w:cstheme="minorHAnsi"/>
                <w:b/>
                <w:bCs/>
              </w:rPr>
              <w:t xml:space="preserve">Turnover for each of the last three financial years </w:t>
            </w:r>
          </w:p>
        </w:tc>
        <w:tc>
          <w:tcPr>
            <w:tcW w:w="4366" w:type="dxa"/>
            <w:tcBorders>
              <w:top w:val="single" w:sz="4" w:space="0" w:color="000000"/>
              <w:left w:val="single" w:sz="4" w:space="0" w:color="000000"/>
              <w:bottom w:val="single" w:sz="4" w:space="0" w:color="000000"/>
              <w:right w:val="single" w:sz="4" w:space="0" w:color="000000"/>
            </w:tcBorders>
          </w:tcPr>
          <w:p w14:paraId="26D70056" w14:textId="77777777" w:rsidR="00EE17DB" w:rsidRPr="00FE2017" w:rsidRDefault="00EE17DB" w:rsidP="00EE17DB">
            <w:pPr>
              <w:spacing w:line="259" w:lineRule="auto"/>
              <w:rPr>
                <w:rFonts w:cstheme="minorHAnsi"/>
              </w:rPr>
            </w:pPr>
            <w:r w:rsidRPr="00FE2017">
              <w:rPr>
                <w:rFonts w:cstheme="minorHAnsi"/>
              </w:rPr>
              <w:t xml:space="preserve"> </w:t>
            </w:r>
          </w:p>
        </w:tc>
      </w:tr>
      <w:tr w:rsidR="00EE17DB" w:rsidRPr="00FE2017" w14:paraId="72843219" w14:textId="77777777" w:rsidTr="00493DBA">
        <w:trPr>
          <w:trHeight w:val="835"/>
        </w:trPr>
        <w:tc>
          <w:tcPr>
            <w:tcW w:w="4368" w:type="dxa"/>
            <w:tcBorders>
              <w:top w:val="single" w:sz="4" w:space="0" w:color="000000"/>
              <w:left w:val="single" w:sz="4" w:space="0" w:color="000000"/>
              <w:bottom w:val="single" w:sz="4" w:space="0" w:color="000000"/>
              <w:right w:val="single" w:sz="4" w:space="0" w:color="000000"/>
            </w:tcBorders>
          </w:tcPr>
          <w:p w14:paraId="01E34804" w14:textId="77777777" w:rsidR="00EE17DB" w:rsidRPr="00FE2017" w:rsidRDefault="00EE17DB" w:rsidP="00EE17DB">
            <w:pPr>
              <w:spacing w:line="259" w:lineRule="auto"/>
              <w:ind w:left="5"/>
              <w:rPr>
                <w:rFonts w:cstheme="minorHAnsi"/>
                <w:b/>
                <w:bCs/>
              </w:rPr>
            </w:pPr>
            <w:r w:rsidRPr="00FE2017">
              <w:rPr>
                <w:rFonts w:cstheme="minorHAnsi"/>
                <w:b/>
                <w:bCs/>
              </w:rPr>
              <w:t xml:space="preserve">Proportion of turnover for each of the last </w:t>
            </w:r>
          </w:p>
          <w:p w14:paraId="074E638D" w14:textId="77777777" w:rsidR="00EE17DB" w:rsidRPr="00FE2017" w:rsidRDefault="00EE17DB" w:rsidP="00EE17DB">
            <w:pPr>
              <w:spacing w:line="259" w:lineRule="auto"/>
              <w:ind w:left="5"/>
              <w:jc w:val="both"/>
              <w:rPr>
                <w:rFonts w:cstheme="minorHAnsi"/>
                <w:b/>
                <w:bCs/>
              </w:rPr>
            </w:pPr>
            <w:r w:rsidRPr="00FE2017">
              <w:rPr>
                <w:rFonts w:cstheme="minorHAnsi"/>
                <w:b/>
                <w:bCs/>
              </w:rPr>
              <w:t xml:space="preserve">three financial years from work carried out in MENA </w:t>
            </w:r>
          </w:p>
        </w:tc>
        <w:tc>
          <w:tcPr>
            <w:tcW w:w="4366" w:type="dxa"/>
            <w:tcBorders>
              <w:top w:val="single" w:sz="4" w:space="0" w:color="000000"/>
              <w:left w:val="single" w:sz="4" w:space="0" w:color="000000"/>
              <w:bottom w:val="single" w:sz="4" w:space="0" w:color="000000"/>
              <w:right w:val="single" w:sz="4" w:space="0" w:color="000000"/>
            </w:tcBorders>
          </w:tcPr>
          <w:p w14:paraId="654DBE23" w14:textId="77777777" w:rsidR="00EE17DB" w:rsidRPr="00FE2017" w:rsidRDefault="00EE17DB" w:rsidP="00EE17DB">
            <w:pPr>
              <w:spacing w:line="259" w:lineRule="auto"/>
              <w:rPr>
                <w:rFonts w:cstheme="minorHAnsi"/>
              </w:rPr>
            </w:pPr>
            <w:r w:rsidRPr="00FE2017">
              <w:rPr>
                <w:rFonts w:cstheme="minorHAnsi"/>
              </w:rPr>
              <w:t xml:space="preserve"> </w:t>
            </w:r>
          </w:p>
        </w:tc>
      </w:tr>
      <w:tr w:rsidR="00EE17DB" w:rsidRPr="00FE2017" w14:paraId="04B77770" w14:textId="77777777" w:rsidTr="00493DBA">
        <w:trPr>
          <w:trHeight w:val="285"/>
        </w:trPr>
        <w:tc>
          <w:tcPr>
            <w:tcW w:w="4368" w:type="dxa"/>
            <w:tcBorders>
              <w:top w:val="single" w:sz="4" w:space="0" w:color="000000"/>
              <w:left w:val="single" w:sz="4" w:space="0" w:color="000000"/>
              <w:bottom w:val="single" w:sz="4" w:space="0" w:color="000000"/>
              <w:right w:val="single" w:sz="4" w:space="0" w:color="000000"/>
            </w:tcBorders>
          </w:tcPr>
          <w:p w14:paraId="5482E17E" w14:textId="67833EF6" w:rsidR="00EE17DB" w:rsidRPr="00FE2017" w:rsidRDefault="00EE17DB" w:rsidP="00EE17DB">
            <w:pPr>
              <w:spacing w:line="259" w:lineRule="auto"/>
              <w:ind w:left="5"/>
              <w:rPr>
                <w:rFonts w:cstheme="minorHAnsi"/>
                <w:b/>
                <w:bCs/>
              </w:rPr>
            </w:pPr>
            <w:r w:rsidRPr="00FE2017">
              <w:rPr>
                <w:rFonts w:cstheme="minorHAnsi"/>
                <w:b/>
                <w:bCs/>
              </w:rPr>
              <w:t>Products and services marketed</w:t>
            </w:r>
            <w:r w:rsidR="00493DBA" w:rsidRPr="00FE2017">
              <w:rPr>
                <w:rFonts w:cstheme="minorHAnsi"/>
                <w:b/>
                <w:bCs/>
              </w:rPr>
              <w:t xml:space="preserve"> </w:t>
            </w:r>
            <w:r w:rsidRPr="00FE2017">
              <w:rPr>
                <w:rFonts w:cstheme="minorHAnsi"/>
                <w:b/>
                <w:bCs/>
              </w:rPr>
              <w:t>/</w:t>
            </w:r>
            <w:r w:rsidR="00493DBA" w:rsidRPr="00FE2017">
              <w:rPr>
                <w:rFonts w:cstheme="minorHAnsi"/>
                <w:b/>
                <w:bCs/>
              </w:rPr>
              <w:t xml:space="preserve"> </w:t>
            </w:r>
            <w:r w:rsidRPr="00FE2017">
              <w:rPr>
                <w:rFonts w:cstheme="minorHAnsi"/>
                <w:b/>
                <w:bCs/>
              </w:rPr>
              <w:t xml:space="preserve">supported </w:t>
            </w:r>
          </w:p>
        </w:tc>
        <w:tc>
          <w:tcPr>
            <w:tcW w:w="4366" w:type="dxa"/>
            <w:tcBorders>
              <w:top w:val="single" w:sz="4" w:space="0" w:color="000000"/>
              <w:left w:val="single" w:sz="4" w:space="0" w:color="000000"/>
              <w:bottom w:val="single" w:sz="4" w:space="0" w:color="000000"/>
              <w:right w:val="single" w:sz="4" w:space="0" w:color="000000"/>
            </w:tcBorders>
          </w:tcPr>
          <w:p w14:paraId="3C1174B7" w14:textId="77777777" w:rsidR="00EE17DB" w:rsidRPr="00FE2017" w:rsidRDefault="00EE17DB" w:rsidP="00EE17DB">
            <w:pPr>
              <w:spacing w:line="259" w:lineRule="auto"/>
              <w:rPr>
                <w:rFonts w:cstheme="minorHAnsi"/>
              </w:rPr>
            </w:pPr>
            <w:r w:rsidRPr="00FE2017">
              <w:rPr>
                <w:rFonts w:cstheme="minorHAnsi"/>
              </w:rPr>
              <w:t xml:space="preserve"> </w:t>
            </w:r>
          </w:p>
        </w:tc>
      </w:tr>
      <w:tr w:rsidR="00EE17DB" w:rsidRPr="00FE2017" w14:paraId="739332AF" w14:textId="77777777" w:rsidTr="00493DBA">
        <w:trPr>
          <w:trHeight w:val="1116"/>
        </w:trPr>
        <w:tc>
          <w:tcPr>
            <w:tcW w:w="4368" w:type="dxa"/>
            <w:tcBorders>
              <w:top w:val="single" w:sz="4" w:space="0" w:color="000000"/>
              <w:left w:val="single" w:sz="4" w:space="0" w:color="000000"/>
              <w:bottom w:val="single" w:sz="4" w:space="0" w:color="000000"/>
              <w:right w:val="single" w:sz="4" w:space="0" w:color="000000"/>
            </w:tcBorders>
          </w:tcPr>
          <w:p w14:paraId="0D6DA6D5" w14:textId="4B30FFA4" w:rsidR="00EE17DB" w:rsidRPr="00FE2017" w:rsidRDefault="00EE17DB" w:rsidP="00EE17DB">
            <w:pPr>
              <w:spacing w:line="259" w:lineRule="auto"/>
              <w:ind w:left="5" w:right="28"/>
              <w:rPr>
                <w:rFonts w:cstheme="minorHAnsi"/>
                <w:b/>
                <w:bCs/>
              </w:rPr>
            </w:pPr>
            <w:r w:rsidRPr="00FE2017">
              <w:rPr>
                <w:rFonts w:cstheme="minorHAnsi"/>
                <w:b/>
                <w:bCs/>
              </w:rPr>
              <w:t>Numbers and percentages of staff currently and directly involved with products and se</w:t>
            </w:r>
            <w:r w:rsidR="00493DBA" w:rsidRPr="00FE2017">
              <w:rPr>
                <w:rFonts w:cstheme="minorHAnsi"/>
                <w:b/>
                <w:bCs/>
              </w:rPr>
              <w:t>rvices proposed in the proposal</w:t>
            </w:r>
          </w:p>
        </w:tc>
        <w:tc>
          <w:tcPr>
            <w:tcW w:w="4366" w:type="dxa"/>
            <w:tcBorders>
              <w:top w:val="single" w:sz="4" w:space="0" w:color="000000"/>
              <w:left w:val="single" w:sz="4" w:space="0" w:color="000000"/>
              <w:bottom w:val="single" w:sz="4" w:space="0" w:color="000000"/>
              <w:right w:val="single" w:sz="4" w:space="0" w:color="000000"/>
            </w:tcBorders>
          </w:tcPr>
          <w:p w14:paraId="42A5F41F" w14:textId="77777777" w:rsidR="00EE17DB" w:rsidRPr="00FE2017" w:rsidRDefault="00EE17DB" w:rsidP="00EE17DB">
            <w:pPr>
              <w:spacing w:line="259" w:lineRule="auto"/>
              <w:rPr>
                <w:rFonts w:cstheme="minorHAnsi"/>
              </w:rPr>
            </w:pPr>
            <w:r w:rsidRPr="00FE2017">
              <w:rPr>
                <w:rFonts w:cstheme="minorHAnsi"/>
              </w:rPr>
              <w:t xml:space="preserve"> </w:t>
            </w:r>
          </w:p>
        </w:tc>
      </w:tr>
    </w:tbl>
    <w:p w14:paraId="27FBFE60" w14:textId="77777777" w:rsidR="00EE17DB" w:rsidRPr="00FE2017" w:rsidRDefault="00EE17DB" w:rsidP="00EE17DB">
      <w:pPr>
        <w:spacing w:after="0"/>
        <w:ind w:left="921"/>
        <w:rPr>
          <w:rFonts w:cstheme="minorHAnsi"/>
        </w:rPr>
      </w:pPr>
      <w:r w:rsidRPr="00FE2017">
        <w:rPr>
          <w:rFonts w:cstheme="minorHAnsi"/>
        </w:rPr>
        <w:t xml:space="preserve"> </w:t>
      </w:r>
    </w:p>
    <w:p w14:paraId="70163AFF" w14:textId="560C43E5" w:rsidR="00EE17DB" w:rsidRPr="00FE2017" w:rsidRDefault="00EE17DB" w:rsidP="002377C4">
      <w:pPr>
        <w:spacing w:after="0"/>
        <w:ind w:left="921"/>
        <w:rPr>
          <w:rFonts w:cstheme="minorHAnsi"/>
        </w:rPr>
      </w:pPr>
      <w:r w:rsidRPr="00FE2017">
        <w:rPr>
          <w:rFonts w:cstheme="minorHAnsi"/>
        </w:rPr>
        <w:t xml:space="preserve">  </w:t>
      </w:r>
    </w:p>
    <w:p w14:paraId="1FE22FF7" w14:textId="311D86A0" w:rsidR="00EE17DB" w:rsidRPr="00FE2017" w:rsidRDefault="00EE17DB" w:rsidP="00493DBA">
      <w:pPr>
        <w:pStyle w:val="Heading3"/>
        <w:spacing w:after="0"/>
        <w:ind w:left="921"/>
        <w:rPr>
          <w:lang w:val="en-US"/>
        </w:rPr>
      </w:pPr>
      <w:bookmarkStart w:id="49" w:name="_Toc588839947"/>
      <w:r w:rsidRPr="2E30C70E">
        <w:rPr>
          <w:lang w:val="en-US"/>
        </w:rPr>
        <w:t>Previous Experience</w:t>
      </w:r>
      <w:bookmarkEnd w:id="49"/>
      <w:r w:rsidRPr="2E30C70E">
        <w:rPr>
          <w:lang w:val="en-US"/>
        </w:rPr>
        <w:t xml:space="preserve"> </w:t>
      </w:r>
    </w:p>
    <w:p w14:paraId="085CAB80" w14:textId="77777777" w:rsidR="00493DBA" w:rsidRPr="00FE2017" w:rsidRDefault="00EE17DB" w:rsidP="00493DBA">
      <w:pPr>
        <w:ind w:left="916" w:right="9"/>
        <w:rPr>
          <w:rFonts w:cstheme="minorHAnsi"/>
        </w:rPr>
      </w:pPr>
      <w:r w:rsidRPr="00FE2017">
        <w:rPr>
          <w:rFonts w:cstheme="minorHAnsi"/>
        </w:rPr>
        <w:t xml:space="preserve">Provide details of existing </w:t>
      </w:r>
      <w:r w:rsidR="00493DBA" w:rsidRPr="00FE2017">
        <w:rPr>
          <w:rFonts w:cstheme="minorHAnsi"/>
        </w:rPr>
        <w:t xml:space="preserve">implementations in </w:t>
      </w:r>
      <w:r w:rsidRPr="00FE2017">
        <w:rPr>
          <w:rFonts w:cstheme="minorHAnsi"/>
        </w:rPr>
        <w:t xml:space="preserve">similar industries, indicating the status of implementation of the different components. </w:t>
      </w:r>
    </w:p>
    <w:p w14:paraId="4356DCCA" w14:textId="0839982E" w:rsidR="00EE17DB" w:rsidRPr="00FE2017" w:rsidRDefault="00EE17DB" w:rsidP="00493DBA">
      <w:pPr>
        <w:ind w:left="916" w:right="9"/>
        <w:rPr>
          <w:rFonts w:cstheme="minorHAnsi"/>
        </w:rPr>
      </w:pPr>
      <w:r w:rsidRPr="00FE2017">
        <w:rPr>
          <w:rFonts w:cstheme="minorHAnsi"/>
        </w:rPr>
        <w:t xml:space="preserve">This should include </w:t>
      </w:r>
      <w:r w:rsidR="00493DBA" w:rsidRPr="00FE2017">
        <w:rPr>
          <w:rFonts w:cstheme="minorHAnsi"/>
        </w:rPr>
        <w:t>references, providing the below information:</w:t>
      </w:r>
    </w:p>
    <w:p w14:paraId="679165C3" w14:textId="3B88FABD" w:rsidR="00EE17DB" w:rsidRPr="00FE2017" w:rsidRDefault="00493DBA" w:rsidP="00493DBA">
      <w:pPr>
        <w:spacing w:after="170"/>
        <w:ind w:left="921"/>
        <w:rPr>
          <w:rFonts w:cstheme="minorHAnsi"/>
        </w:rPr>
      </w:pPr>
      <w:r w:rsidRPr="00FE2017">
        <w:rPr>
          <w:rFonts w:cstheme="minorHAnsi"/>
        </w:rPr>
        <w:lastRenderedPageBreak/>
        <w:t xml:space="preserve"> </w:t>
      </w:r>
      <w:r w:rsidR="00EE17DB" w:rsidRPr="00FE2017">
        <w:rPr>
          <w:rFonts w:cstheme="minorHAnsi"/>
        </w:rPr>
        <w:t xml:space="preserve"> </w:t>
      </w:r>
    </w:p>
    <w:tbl>
      <w:tblPr>
        <w:tblStyle w:val="TableGrid0"/>
        <w:tblW w:w="8734" w:type="dxa"/>
        <w:tblInd w:w="926" w:type="dxa"/>
        <w:tblCellMar>
          <w:top w:w="16" w:type="dxa"/>
          <w:left w:w="105" w:type="dxa"/>
          <w:right w:w="310" w:type="dxa"/>
        </w:tblCellMar>
        <w:tblLook w:val="04A0" w:firstRow="1" w:lastRow="0" w:firstColumn="1" w:lastColumn="0" w:noHBand="0" w:noVBand="1"/>
      </w:tblPr>
      <w:tblGrid>
        <w:gridCol w:w="4368"/>
        <w:gridCol w:w="4366"/>
      </w:tblGrid>
      <w:tr w:rsidR="00EE17DB" w:rsidRPr="00FE2017" w14:paraId="1092B6C7" w14:textId="77777777" w:rsidTr="00493DBA">
        <w:trPr>
          <w:trHeight w:val="285"/>
          <w:tblHeader/>
        </w:trPr>
        <w:tc>
          <w:tcPr>
            <w:tcW w:w="4367" w:type="dxa"/>
            <w:tcBorders>
              <w:top w:val="single" w:sz="4" w:space="0" w:color="000000"/>
              <w:left w:val="single" w:sz="4" w:space="0" w:color="000000"/>
              <w:bottom w:val="single" w:sz="4" w:space="0" w:color="000000"/>
              <w:right w:val="single" w:sz="4" w:space="0" w:color="000000"/>
            </w:tcBorders>
          </w:tcPr>
          <w:p w14:paraId="4FF9C63A" w14:textId="77777777" w:rsidR="00EE17DB" w:rsidRPr="00FE2017" w:rsidRDefault="00EE17DB" w:rsidP="00EE17DB">
            <w:pPr>
              <w:spacing w:line="259" w:lineRule="auto"/>
              <w:ind w:left="5"/>
              <w:rPr>
                <w:rFonts w:cstheme="minorHAnsi"/>
              </w:rPr>
            </w:pPr>
            <w:r w:rsidRPr="00FE2017">
              <w:rPr>
                <w:rFonts w:eastAsia="Times New Roman" w:cstheme="minorHAnsi"/>
                <w:b/>
              </w:rPr>
              <w:t xml:space="preserve">Item </w:t>
            </w:r>
          </w:p>
        </w:tc>
        <w:tc>
          <w:tcPr>
            <w:tcW w:w="4366" w:type="dxa"/>
            <w:tcBorders>
              <w:top w:val="single" w:sz="4" w:space="0" w:color="000000"/>
              <w:left w:val="single" w:sz="4" w:space="0" w:color="000000"/>
              <w:bottom w:val="single" w:sz="4" w:space="0" w:color="000000"/>
              <w:right w:val="single" w:sz="4" w:space="0" w:color="000000"/>
            </w:tcBorders>
          </w:tcPr>
          <w:p w14:paraId="3C36777C" w14:textId="77777777" w:rsidR="00EE17DB" w:rsidRPr="00FE2017" w:rsidRDefault="00EE17DB" w:rsidP="00EE17DB">
            <w:pPr>
              <w:spacing w:line="259" w:lineRule="auto"/>
              <w:rPr>
                <w:rFonts w:cstheme="minorHAnsi"/>
              </w:rPr>
            </w:pPr>
            <w:r w:rsidRPr="00FE2017">
              <w:rPr>
                <w:rFonts w:eastAsia="Times New Roman" w:cstheme="minorHAnsi"/>
                <w:b/>
              </w:rPr>
              <w:t xml:space="preserve">Supplier answer </w:t>
            </w:r>
          </w:p>
        </w:tc>
      </w:tr>
      <w:tr w:rsidR="00EE17DB" w:rsidRPr="00FE2017" w14:paraId="1F22C7E9" w14:textId="77777777" w:rsidTr="00EE17DB">
        <w:trPr>
          <w:trHeight w:val="285"/>
        </w:trPr>
        <w:tc>
          <w:tcPr>
            <w:tcW w:w="4367" w:type="dxa"/>
            <w:tcBorders>
              <w:top w:val="single" w:sz="4" w:space="0" w:color="000000"/>
              <w:left w:val="single" w:sz="4" w:space="0" w:color="000000"/>
              <w:bottom w:val="single" w:sz="4" w:space="0" w:color="000000"/>
              <w:right w:val="single" w:sz="4" w:space="0" w:color="000000"/>
            </w:tcBorders>
          </w:tcPr>
          <w:p w14:paraId="677AA4E4" w14:textId="547185F6" w:rsidR="00EE17DB" w:rsidRPr="00FE2017" w:rsidRDefault="00EE17DB" w:rsidP="00EE17DB">
            <w:pPr>
              <w:spacing w:line="259" w:lineRule="auto"/>
              <w:ind w:left="5"/>
              <w:rPr>
                <w:rFonts w:cstheme="minorHAnsi"/>
              </w:rPr>
            </w:pPr>
            <w:r w:rsidRPr="00FE2017">
              <w:rPr>
                <w:rFonts w:eastAsia="Times New Roman" w:cstheme="minorHAnsi"/>
                <w:b/>
              </w:rPr>
              <w:t>C</w:t>
            </w:r>
            <w:r w:rsidR="00493DBA" w:rsidRPr="00FE2017">
              <w:rPr>
                <w:rFonts w:eastAsia="Times New Roman" w:cstheme="minorHAnsi"/>
                <w:b/>
              </w:rPr>
              <w:t>lient Reference</w:t>
            </w:r>
            <w:r w:rsidRPr="00FE2017">
              <w:rPr>
                <w:rFonts w:eastAsia="Times New Roman" w:cstheme="minorHAnsi"/>
                <w:b/>
              </w:rPr>
              <w:t xml:space="preserve"> </w:t>
            </w:r>
          </w:p>
        </w:tc>
        <w:tc>
          <w:tcPr>
            <w:tcW w:w="4366" w:type="dxa"/>
            <w:tcBorders>
              <w:top w:val="single" w:sz="4" w:space="0" w:color="000000"/>
              <w:left w:val="single" w:sz="4" w:space="0" w:color="000000"/>
              <w:bottom w:val="single" w:sz="4" w:space="0" w:color="000000"/>
              <w:right w:val="single" w:sz="4" w:space="0" w:color="000000"/>
            </w:tcBorders>
          </w:tcPr>
          <w:p w14:paraId="6714AC4C" w14:textId="77777777" w:rsidR="00EE17DB" w:rsidRPr="00FE2017" w:rsidRDefault="00EE17DB" w:rsidP="00EE17DB">
            <w:pPr>
              <w:spacing w:line="259" w:lineRule="auto"/>
              <w:rPr>
                <w:rFonts w:cstheme="minorHAnsi"/>
              </w:rPr>
            </w:pPr>
            <w:r w:rsidRPr="00FE2017">
              <w:rPr>
                <w:rFonts w:cstheme="minorHAnsi"/>
              </w:rPr>
              <w:t xml:space="preserve"> </w:t>
            </w:r>
          </w:p>
        </w:tc>
      </w:tr>
      <w:tr w:rsidR="00EE17DB" w:rsidRPr="00FE2017" w14:paraId="4D0E29FB" w14:textId="77777777" w:rsidTr="00EE17DB">
        <w:trPr>
          <w:trHeight w:val="285"/>
        </w:trPr>
        <w:tc>
          <w:tcPr>
            <w:tcW w:w="4367" w:type="dxa"/>
            <w:tcBorders>
              <w:top w:val="single" w:sz="4" w:space="0" w:color="000000"/>
              <w:left w:val="single" w:sz="4" w:space="0" w:color="000000"/>
              <w:bottom w:val="single" w:sz="4" w:space="0" w:color="000000"/>
              <w:right w:val="single" w:sz="4" w:space="0" w:color="000000"/>
            </w:tcBorders>
          </w:tcPr>
          <w:p w14:paraId="145C097E" w14:textId="77777777" w:rsidR="00EE17DB" w:rsidRPr="00FE2017" w:rsidRDefault="00EE17DB" w:rsidP="00EE17DB">
            <w:pPr>
              <w:spacing w:line="259" w:lineRule="auto"/>
              <w:ind w:left="5"/>
              <w:rPr>
                <w:rFonts w:cstheme="minorHAnsi"/>
              </w:rPr>
            </w:pPr>
            <w:r w:rsidRPr="00FE2017">
              <w:rPr>
                <w:rFonts w:cstheme="minorHAnsi"/>
              </w:rPr>
              <w:t xml:space="preserve">Customer name </w:t>
            </w:r>
          </w:p>
        </w:tc>
        <w:tc>
          <w:tcPr>
            <w:tcW w:w="4366" w:type="dxa"/>
            <w:tcBorders>
              <w:top w:val="single" w:sz="4" w:space="0" w:color="000000"/>
              <w:left w:val="single" w:sz="4" w:space="0" w:color="000000"/>
              <w:bottom w:val="single" w:sz="4" w:space="0" w:color="000000"/>
              <w:right w:val="single" w:sz="4" w:space="0" w:color="000000"/>
            </w:tcBorders>
          </w:tcPr>
          <w:p w14:paraId="29E4E411" w14:textId="77777777" w:rsidR="00EE17DB" w:rsidRPr="00FE2017" w:rsidRDefault="00EE17DB" w:rsidP="00EE17DB">
            <w:pPr>
              <w:spacing w:line="259" w:lineRule="auto"/>
              <w:rPr>
                <w:rFonts w:cstheme="minorHAnsi"/>
              </w:rPr>
            </w:pPr>
            <w:r w:rsidRPr="00FE2017">
              <w:rPr>
                <w:rFonts w:cstheme="minorHAnsi"/>
              </w:rPr>
              <w:t xml:space="preserve"> </w:t>
            </w:r>
          </w:p>
        </w:tc>
      </w:tr>
      <w:tr w:rsidR="00EE17DB" w:rsidRPr="00FE2017" w14:paraId="3448724A" w14:textId="77777777" w:rsidTr="00EE17DB">
        <w:trPr>
          <w:trHeight w:val="285"/>
        </w:trPr>
        <w:tc>
          <w:tcPr>
            <w:tcW w:w="4367" w:type="dxa"/>
            <w:tcBorders>
              <w:top w:val="single" w:sz="4" w:space="0" w:color="000000"/>
              <w:left w:val="single" w:sz="4" w:space="0" w:color="000000"/>
              <w:bottom w:val="single" w:sz="4" w:space="0" w:color="000000"/>
              <w:right w:val="single" w:sz="4" w:space="0" w:color="000000"/>
            </w:tcBorders>
          </w:tcPr>
          <w:p w14:paraId="336D58CD" w14:textId="77777777" w:rsidR="00EE17DB" w:rsidRPr="00FE2017" w:rsidRDefault="00EE17DB" w:rsidP="00EE17DB">
            <w:pPr>
              <w:spacing w:line="259" w:lineRule="auto"/>
              <w:ind w:left="5"/>
              <w:rPr>
                <w:rFonts w:cstheme="minorHAnsi"/>
              </w:rPr>
            </w:pPr>
            <w:r w:rsidRPr="00FE2017">
              <w:rPr>
                <w:rFonts w:cstheme="minorHAnsi"/>
              </w:rPr>
              <w:t xml:space="preserve">Business Sector/Nature </w:t>
            </w:r>
          </w:p>
        </w:tc>
        <w:tc>
          <w:tcPr>
            <w:tcW w:w="4366" w:type="dxa"/>
            <w:tcBorders>
              <w:top w:val="single" w:sz="4" w:space="0" w:color="000000"/>
              <w:left w:val="single" w:sz="4" w:space="0" w:color="000000"/>
              <w:bottom w:val="single" w:sz="4" w:space="0" w:color="000000"/>
              <w:right w:val="single" w:sz="4" w:space="0" w:color="000000"/>
            </w:tcBorders>
          </w:tcPr>
          <w:p w14:paraId="04F4896B" w14:textId="77777777" w:rsidR="00EE17DB" w:rsidRPr="00FE2017" w:rsidRDefault="00EE17DB" w:rsidP="00EE17DB">
            <w:pPr>
              <w:spacing w:line="259" w:lineRule="auto"/>
              <w:rPr>
                <w:rFonts w:cstheme="minorHAnsi"/>
              </w:rPr>
            </w:pPr>
            <w:r w:rsidRPr="00FE2017">
              <w:rPr>
                <w:rFonts w:cstheme="minorHAnsi"/>
              </w:rPr>
              <w:t xml:space="preserve"> </w:t>
            </w:r>
          </w:p>
        </w:tc>
      </w:tr>
      <w:tr w:rsidR="00EE17DB" w:rsidRPr="00FE2017" w14:paraId="32155195" w14:textId="77777777" w:rsidTr="00EE17DB">
        <w:trPr>
          <w:trHeight w:val="290"/>
        </w:trPr>
        <w:tc>
          <w:tcPr>
            <w:tcW w:w="4367" w:type="dxa"/>
            <w:tcBorders>
              <w:top w:val="single" w:sz="4" w:space="0" w:color="000000"/>
              <w:left w:val="single" w:sz="4" w:space="0" w:color="000000"/>
              <w:bottom w:val="single" w:sz="4" w:space="0" w:color="000000"/>
              <w:right w:val="single" w:sz="4" w:space="0" w:color="000000"/>
            </w:tcBorders>
          </w:tcPr>
          <w:p w14:paraId="5A553EFF" w14:textId="77777777" w:rsidR="00EE17DB" w:rsidRPr="00FE2017" w:rsidRDefault="00EE17DB" w:rsidP="00EE17DB">
            <w:pPr>
              <w:spacing w:line="259" w:lineRule="auto"/>
              <w:ind w:left="5"/>
              <w:rPr>
                <w:rFonts w:cstheme="minorHAnsi"/>
              </w:rPr>
            </w:pPr>
            <w:r w:rsidRPr="00FE2017">
              <w:rPr>
                <w:rFonts w:cstheme="minorHAnsi"/>
              </w:rPr>
              <w:t xml:space="preserve">Location </w:t>
            </w:r>
          </w:p>
        </w:tc>
        <w:tc>
          <w:tcPr>
            <w:tcW w:w="4366" w:type="dxa"/>
            <w:tcBorders>
              <w:top w:val="single" w:sz="4" w:space="0" w:color="000000"/>
              <w:left w:val="single" w:sz="4" w:space="0" w:color="000000"/>
              <w:bottom w:val="single" w:sz="4" w:space="0" w:color="000000"/>
              <w:right w:val="single" w:sz="4" w:space="0" w:color="000000"/>
            </w:tcBorders>
          </w:tcPr>
          <w:p w14:paraId="135EACBC" w14:textId="77777777" w:rsidR="00EE17DB" w:rsidRPr="00FE2017" w:rsidRDefault="00EE17DB" w:rsidP="00EE17DB">
            <w:pPr>
              <w:spacing w:line="259" w:lineRule="auto"/>
              <w:rPr>
                <w:rFonts w:cstheme="minorHAnsi"/>
              </w:rPr>
            </w:pPr>
            <w:r w:rsidRPr="00FE2017">
              <w:rPr>
                <w:rFonts w:cstheme="minorHAnsi"/>
              </w:rPr>
              <w:t xml:space="preserve"> </w:t>
            </w:r>
          </w:p>
        </w:tc>
      </w:tr>
      <w:tr w:rsidR="00EE17DB" w:rsidRPr="00FE2017" w14:paraId="2BF21AF8" w14:textId="77777777" w:rsidTr="00EE17DB">
        <w:trPr>
          <w:trHeight w:val="285"/>
        </w:trPr>
        <w:tc>
          <w:tcPr>
            <w:tcW w:w="4367" w:type="dxa"/>
            <w:tcBorders>
              <w:top w:val="single" w:sz="4" w:space="0" w:color="000000"/>
              <w:left w:val="single" w:sz="4" w:space="0" w:color="000000"/>
              <w:bottom w:val="single" w:sz="4" w:space="0" w:color="000000"/>
              <w:right w:val="single" w:sz="4" w:space="0" w:color="000000"/>
            </w:tcBorders>
          </w:tcPr>
          <w:p w14:paraId="76E79E30" w14:textId="77777777" w:rsidR="00EE17DB" w:rsidRPr="00FE2017" w:rsidRDefault="00EE17DB" w:rsidP="00EE17DB">
            <w:pPr>
              <w:spacing w:line="259" w:lineRule="auto"/>
              <w:ind w:left="5"/>
              <w:rPr>
                <w:rFonts w:cstheme="minorHAnsi"/>
              </w:rPr>
            </w:pPr>
            <w:r w:rsidRPr="00FE2017">
              <w:rPr>
                <w:rFonts w:cstheme="minorHAnsi"/>
              </w:rPr>
              <w:t xml:space="preserve">Number of employees/business volumes </w:t>
            </w:r>
          </w:p>
        </w:tc>
        <w:tc>
          <w:tcPr>
            <w:tcW w:w="4366" w:type="dxa"/>
            <w:tcBorders>
              <w:top w:val="single" w:sz="4" w:space="0" w:color="000000"/>
              <w:left w:val="single" w:sz="4" w:space="0" w:color="000000"/>
              <w:bottom w:val="single" w:sz="4" w:space="0" w:color="000000"/>
              <w:right w:val="single" w:sz="4" w:space="0" w:color="000000"/>
            </w:tcBorders>
          </w:tcPr>
          <w:p w14:paraId="2EAC8835" w14:textId="77777777" w:rsidR="00EE17DB" w:rsidRPr="00FE2017" w:rsidRDefault="00EE17DB" w:rsidP="00EE17DB">
            <w:pPr>
              <w:spacing w:line="259" w:lineRule="auto"/>
              <w:rPr>
                <w:rFonts w:cstheme="minorHAnsi"/>
              </w:rPr>
            </w:pPr>
            <w:r w:rsidRPr="00FE2017">
              <w:rPr>
                <w:rFonts w:cstheme="minorHAnsi"/>
              </w:rPr>
              <w:t xml:space="preserve"> </w:t>
            </w:r>
          </w:p>
        </w:tc>
      </w:tr>
      <w:tr w:rsidR="00EE17DB" w:rsidRPr="00FE2017" w14:paraId="009E19C9" w14:textId="77777777" w:rsidTr="00EE17DB">
        <w:trPr>
          <w:trHeight w:val="285"/>
        </w:trPr>
        <w:tc>
          <w:tcPr>
            <w:tcW w:w="4367" w:type="dxa"/>
            <w:tcBorders>
              <w:top w:val="single" w:sz="4" w:space="0" w:color="000000"/>
              <w:left w:val="single" w:sz="4" w:space="0" w:color="000000"/>
              <w:bottom w:val="single" w:sz="4" w:space="0" w:color="000000"/>
              <w:right w:val="single" w:sz="4" w:space="0" w:color="000000"/>
            </w:tcBorders>
          </w:tcPr>
          <w:p w14:paraId="02015B0A" w14:textId="77777777" w:rsidR="00EE17DB" w:rsidRPr="00FE2017" w:rsidRDefault="00EE17DB" w:rsidP="00EE17DB">
            <w:pPr>
              <w:spacing w:line="259" w:lineRule="auto"/>
              <w:ind w:left="5"/>
              <w:rPr>
                <w:rFonts w:cstheme="minorHAnsi"/>
              </w:rPr>
            </w:pPr>
            <w:r w:rsidRPr="00FE2017">
              <w:rPr>
                <w:rFonts w:cstheme="minorHAnsi"/>
              </w:rPr>
              <w:t xml:space="preserve">Number of users </w:t>
            </w:r>
          </w:p>
        </w:tc>
        <w:tc>
          <w:tcPr>
            <w:tcW w:w="4366" w:type="dxa"/>
            <w:tcBorders>
              <w:top w:val="single" w:sz="4" w:space="0" w:color="000000"/>
              <w:left w:val="single" w:sz="4" w:space="0" w:color="000000"/>
              <w:bottom w:val="single" w:sz="4" w:space="0" w:color="000000"/>
              <w:right w:val="single" w:sz="4" w:space="0" w:color="000000"/>
            </w:tcBorders>
          </w:tcPr>
          <w:p w14:paraId="090E31ED" w14:textId="77777777" w:rsidR="00EE17DB" w:rsidRPr="00FE2017" w:rsidRDefault="00EE17DB" w:rsidP="00EE17DB">
            <w:pPr>
              <w:spacing w:line="259" w:lineRule="auto"/>
              <w:rPr>
                <w:rFonts w:cstheme="minorHAnsi"/>
              </w:rPr>
            </w:pPr>
            <w:r w:rsidRPr="00FE2017">
              <w:rPr>
                <w:rFonts w:cstheme="minorHAnsi"/>
              </w:rPr>
              <w:t xml:space="preserve"> </w:t>
            </w:r>
          </w:p>
        </w:tc>
      </w:tr>
      <w:tr w:rsidR="00EE17DB" w:rsidRPr="00FE2017" w14:paraId="4C040E86" w14:textId="77777777" w:rsidTr="00EE17DB">
        <w:trPr>
          <w:trHeight w:val="285"/>
        </w:trPr>
        <w:tc>
          <w:tcPr>
            <w:tcW w:w="4367" w:type="dxa"/>
            <w:tcBorders>
              <w:top w:val="single" w:sz="4" w:space="0" w:color="000000"/>
              <w:left w:val="single" w:sz="4" w:space="0" w:color="000000"/>
              <w:bottom w:val="single" w:sz="4" w:space="0" w:color="000000"/>
              <w:right w:val="single" w:sz="4" w:space="0" w:color="000000"/>
            </w:tcBorders>
          </w:tcPr>
          <w:p w14:paraId="4C4FDF78" w14:textId="77777777" w:rsidR="00EE17DB" w:rsidRPr="00FE2017" w:rsidRDefault="00EE17DB" w:rsidP="00EE17DB">
            <w:pPr>
              <w:spacing w:line="259" w:lineRule="auto"/>
              <w:ind w:left="5"/>
              <w:rPr>
                <w:rFonts w:cstheme="minorHAnsi"/>
              </w:rPr>
            </w:pPr>
            <w:r w:rsidRPr="00FE2017">
              <w:rPr>
                <w:rFonts w:cstheme="minorHAnsi"/>
              </w:rPr>
              <w:t xml:space="preserve">Contact name, phone, email </w:t>
            </w:r>
          </w:p>
        </w:tc>
        <w:tc>
          <w:tcPr>
            <w:tcW w:w="4366" w:type="dxa"/>
            <w:tcBorders>
              <w:top w:val="single" w:sz="4" w:space="0" w:color="000000"/>
              <w:left w:val="single" w:sz="4" w:space="0" w:color="000000"/>
              <w:bottom w:val="single" w:sz="4" w:space="0" w:color="000000"/>
              <w:right w:val="single" w:sz="4" w:space="0" w:color="000000"/>
            </w:tcBorders>
          </w:tcPr>
          <w:p w14:paraId="2F3CD6AA" w14:textId="77777777" w:rsidR="00EE17DB" w:rsidRPr="00FE2017" w:rsidRDefault="00EE17DB" w:rsidP="00EE17DB">
            <w:pPr>
              <w:spacing w:line="259" w:lineRule="auto"/>
              <w:rPr>
                <w:rFonts w:cstheme="minorHAnsi"/>
              </w:rPr>
            </w:pPr>
            <w:r w:rsidRPr="00FE2017">
              <w:rPr>
                <w:rFonts w:cstheme="minorHAnsi"/>
              </w:rPr>
              <w:t xml:space="preserve"> </w:t>
            </w:r>
          </w:p>
        </w:tc>
      </w:tr>
      <w:tr w:rsidR="00EE17DB" w:rsidRPr="00FE2017" w14:paraId="1A98BD8F" w14:textId="77777777" w:rsidTr="00EE17DB">
        <w:trPr>
          <w:trHeight w:val="841"/>
        </w:trPr>
        <w:tc>
          <w:tcPr>
            <w:tcW w:w="4367" w:type="dxa"/>
            <w:tcBorders>
              <w:top w:val="single" w:sz="4" w:space="0" w:color="000000"/>
              <w:left w:val="single" w:sz="4" w:space="0" w:color="000000"/>
              <w:bottom w:val="single" w:sz="4" w:space="0" w:color="000000"/>
              <w:right w:val="single" w:sz="4" w:space="0" w:color="000000"/>
            </w:tcBorders>
          </w:tcPr>
          <w:p w14:paraId="52AE118E" w14:textId="77777777" w:rsidR="00EE17DB" w:rsidRPr="00FE2017" w:rsidRDefault="00EE17DB" w:rsidP="00EE17DB">
            <w:pPr>
              <w:spacing w:after="5" w:line="237" w:lineRule="auto"/>
              <w:ind w:left="5"/>
              <w:jc w:val="both"/>
              <w:rPr>
                <w:rFonts w:cstheme="minorHAnsi"/>
              </w:rPr>
            </w:pPr>
            <w:r w:rsidRPr="00FE2017">
              <w:rPr>
                <w:rFonts w:cstheme="minorHAnsi"/>
              </w:rPr>
              <w:t xml:space="preserve">Products, Modules in use, including version numbers </w:t>
            </w:r>
          </w:p>
          <w:p w14:paraId="7AE45D7B" w14:textId="77777777" w:rsidR="00EE17DB" w:rsidRPr="00FE2017" w:rsidRDefault="00EE17DB" w:rsidP="00EE17DB">
            <w:pPr>
              <w:spacing w:line="259" w:lineRule="auto"/>
              <w:ind w:left="5"/>
              <w:rPr>
                <w:rFonts w:cstheme="minorHAnsi"/>
              </w:rPr>
            </w:pPr>
            <w:r w:rsidRPr="00FE2017">
              <w:rPr>
                <w:rFonts w:cstheme="minorHAnsi"/>
              </w:rPr>
              <w:t xml:space="preserve"> </w:t>
            </w:r>
          </w:p>
        </w:tc>
        <w:tc>
          <w:tcPr>
            <w:tcW w:w="4366" w:type="dxa"/>
            <w:tcBorders>
              <w:top w:val="single" w:sz="4" w:space="0" w:color="000000"/>
              <w:left w:val="single" w:sz="4" w:space="0" w:color="000000"/>
              <w:bottom w:val="single" w:sz="4" w:space="0" w:color="000000"/>
              <w:right w:val="single" w:sz="4" w:space="0" w:color="000000"/>
            </w:tcBorders>
          </w:tcPr>
          <w:p w14:paraId="25E34347" w14:textId="77777777" w:rsidR="00EE17DB" w:rsidRPr="00FE2017" w:rsidRDefault="00EE17DB" w:rsidP="00EE17DB">
            <w:pPr>
              <w:spacing w:line="259" w:lineRule="auto"/>
              <w:rPr>
                <w:rFonts w:cstheme="minorHAnsi"/>
              </w:rPr>
            </w:pPr>
            <w:r w:rsidRPr="00FE2017">
              <w:rPr>
                <w:rFonts w:cstheme="minorHAnsi"/>
              </w:rPr>
              <w:t xml:space="preserve"> </w:t>
            </w:r>
          </w:p>
        </w:tc>
      </w:tr>
      <w:tr w:rsidR="00EE17DB" w:rsidRPr="00FE2017" w14:paraId="7066D72C" w14:textId="77777777" w:rsidTr="00EE17DB">
        <w:trPr>
          <w:trHeight w:val="560"/>
        </w:trPr>
        <w:tc>
          <w:tcPr>
            <w:tcW w:w="4367" w:type="dxa"/>
            <w:tcBorders>
              <w:top w:val="single" w:sz="4" w:space="0" w:color="000000"/>
              <w:left w:val="single" w:sz="4" w:space="0" w:color="000000"/>
              <w:bottom w:val="single" w:sz="4" w:space="0" w:color="000000"/>
              <w:right w:val="single" w:sz="4" w:space="0" w:color="000000"/>
            </w:tcBorders>
          </w:tcPr>
          <w:p w14:paraId="70ACC45A" w14:textId="77777777" w:rsidR="00EE17DB" w:rsidRPr="00FE2017" w:rsidRDefault="00EE17DB" w:rsidP="00EE17DB">
            <w:pPr>
              <w:spacing w:line="259" w:lineRule="auto"/>
              <w:ind w:left="5"/>
              <w:rPr>
                <w:rFonts w:cstheme="minorHAnsi"/>
              </w:rPr>
            </w:pPr>
            <w:r w:rsidRPr="00FE2017">
              <w:rPr>
                <w:rFonts w:cstheme="minorHAnsi"/>
              </w:rPr>
              <w:t xml:space="preserve">Contract signature date </w:t>
            </w:r>
          </w:p>
          <w:p w14:paraId="2EF5B3BF" w14:textId="77777777" w:rsidR="00EE17DB" w:rsidRPr="00FE2017" w:rsidRDefault="00EE17DB" w:rsidP="00EE17DB">
            <w:pPr>
              <w:spacing w:line="259" w:lineRule="auto"/>
              <w:ind w:left="5"/>
              <w:rPr>
                <w:rFonts w:cstheme="minorHAnsi"/>
              </w:rPr>
            </w:pPr>
            <w:r w:rsidRPr="00FE2017">
              <w:rPr>
                <w:rFonts w:cstheme="minorHAnsi"/>
              </w:rPr>
              <w:t xml:space="preserve"> </w:t>
            </w:r>
          </w:p>
        </w:tc>
        <w:tc>
          <w:tcPr>
            <w:tcW w:w="4366" w:type="dxa"/>
            <w:tcBorders>
              <w:top w:val="single" w:sz="4" w:space="0" w:color="000000"/>
              <w:left w:val="single" w:sz="4" w:space="0" w:color="000000"/>
              <w:bottom w:val="single" w:sz="4" w:space="0" w:color="000000"/>
              <w:right w:val="single" w:sz="4" w:space="0" w:color="000000"/>
            </w:tcBorders>
          </w:tcPr>
          <w:p w14:paraId="22FD7464" w14:textId="77777777" w:rsidR="00EE17DB" w:rsidRPr="00FE2017" w:rsidRDefault="00EE17DB" w:rsidP="00EE17DB">
            <w:pPr>
              <w:spacing w:line="259" w:lineRule="auto"/>
              <w:rPr>
                <w:rFonts w:cstheme="minorHAnsi"/>
              </w:rPr>
            </w:pPr>
            <w:r w:rsidRPr="00FE2017">
              <w:rPr>
                <w:rFonts w:cstheme="minorHAnsi"/>
              </w:rPr>
              <w:t xml:space="preserve"> </w:t>
            </w:r>
          </w:p>
        </w:tc>
      </w:tr>
      <w:tr w:rsidR="00EE17DB" w:rsidRPr="00FE2017" w14:paraId="2CDF479F" w14:textId="77777777" w:rsidTr="00EE17DB">
        <w:trPr>
          <w:trHeight w:val="285"/>
        </w:trPr>
        <w:tc>
          <w:tcPr>
            <w:tcW w:w="4367" w:type="dxa"/>
            <w:tcBorders>
              <w:top w:val="single" w:sz="4" w:space="0" w:color="000000"/>
              <w:left w:val="single" w:sz="4" w:space="0" w:color="000000"/>
              <w:bottom w:val="single" w:sz="4" w:space="0" w:color="000000"/>
              <w:right w:val="single" w:sz="4" w:space="0" w:color="000000"/>
            </w:tcBorders>
          </w:tcPr>
          <w:p w14:paraId="3459B1B0" w14:textId="77777777" w:rsidR="00EE17DB" w:rsidRPr="00FE2017" w:rsidRDefault="00EE17DB" w:rsidP="00EE17DB">
            <w:pPr>
              <w:spacing w:line="259" w:lineRule="auto"/>
              <w:ind w:left="5"/>
              <w:rPr>
                <w:rFonts w:cstheme="minorHAnsi"/>
              </w:rPr>
            </w:pPr>
            <w:r w:rsidRPr="00FE2017">
              <w:rPr>
                <w:rFonts w:cstheme="minorHAnsi"/>
              </w:rPr>
              <w:t xml:space="preserve">Go Live date </w:t>
            </w:r>
          </w:p>
        </w:tc>
        <w:tc>
          <w:tcPr>
            <w:tcW w:w="4366" w:type="dxa"/>
            <w:tcBorders>
              <w:top w:val="single" w:sz="4" w:space="0" w:color="000000"/>
              <w:left w:val="single" w:sz="4" w:space="0" w:color="000000"/>
              <w:bottom w:val="single" w:sz="4" w:space="0" w:color="000000"/>
              <w:right w:val="single" w:sz="4" w:space="0" w:color="000000"/>
            </w:tcBorders>
          </w:tcPr>
          <w:p w14:paraId="70028CC5" w14:textId="77777777" w:rsidR="00EE17DB" w:rsidRPr="00FE2017" w:rsidRDefault="00EE17DB" w:rsidP="00EE17DB">
            <w:pPr>
              <w:spacing w:line="259" w:lineRule="auto"/>
              <w:rPr>
                <w:rFonts w:cstheme="minorHAnsi"/>
              </w:rPr>
            </w:pPr>
            <w:r w:rsidRPr="00FE2017">
              <w:rPr>
                <w:rFonts w:cstheme="minorHAnsi"/>
              </w:rPr>
              <w:t xml:space="preserve"> </w:t>
            </w:r>
          </w:p>
        </w:tc>
      </w:tr>
      <w:tr w:rsidR="00EE17DB" w:rsidRPr="00FE2017" w14:paraId="69CE8976" w14:textId="77777777" w:rsidTr="00EE17DB">
        <w:trPr>
          <w:trHeight w:val="565"/>
        </w:trPr>
        <w:tc>
          <w:tcPr>
            <w:tcW w:w="4367" w:type="dxa"/>
            <w:tcBorders>
              <w:top w:val="single" w:sz="4" w:space="0" w:color="000000"/>
              <w:left w:val="single" w:sz="4" w:space="0" w:color="000000"/>
              <w:bottom w:val="single" w:sz="4" w:space="0" w:color="000000"/>
              <w:right w:val="single" w:sz="4" w:space="0" w:color="000000"/>
            </w:tcBorders>
          </w:tcPr>
          <w:p w14:paraId="0CCB6187" w14:textId="366116C0" w:rsidR="00EE17DB" w:rsidRPr="00FE2017" w:rsidRDefault="00493DBA" w:rsidP="00EE17DB">
            <w:pPr>
              <w:spacing w:line="259" w:lineRule="auto"/>
              <w:ind w:left="5"/>
              <w:rPr>
                <w:rFonts w:cstheme="minorHAnsi"/>
              </w:rPr>
            </w:pPr>
            <w:r w:rsidRPr="00FE2017">
              <w:rPr>
                <w:rFonts w:cstheme="minorHAnsi"/>
              </w:rPr>
              <w:t>E</w:t>
            </w:r>
            <w:r w:rsidR="00EE17DB" w:rsidRPr="00FE2017">
              <w:rPr>
                <w:rFonts w:cstheme="minorHAnsi"/>
              </w:rPr>
              <w:t xml:space="preserve">xact contribution of Supplier to the project </w:t>
            </w:r>
          </w:p>
        </w:tc>
        <w:tc>
          <w:tcPr>
            <w:tcW w:w="4366" w:type="dxa"/>
            <w:tcBorders>
              <w:top w:val="single" w:sz="4" w:space="0" w:color="000000"/>
              <w:left w:val="single" w:sz="4" w:space="0" w:color="000000"/>
              <w:bottom w:val="single" w:sz="4" w:space="0" w:color="000000"/>
              <w:right w:val="single" w:sz="4" w:space="0" w:color="000000"/>
            </w:tcBorders>
          </w:tcPr>
          <w:p w14:paraId="71692572" w14:textId="77777777" w:rsidR="00EE17DB" w:rsidRPr="00FE2017" w:rsidRDefault="00EE17DB" w:rsidP="00EE17DB">
            <w:pPr>
              <w:spacing w:line="259" w:lineRule="auto"/>
              <w:rPr>
                <w:rFonts w:cstheme="minorHAnsi"/>
              </w:rPr>
            </w:pPr>
            <w:r w:rsidRPr="00FE2017">
              <w:rPr>
                <w:rFonts w:cstheme="minorHAnsi"/>
              </w:rPr>
              <w:t xml:space="preserve"> </w:t>
            </w:r>
          </w:p>
        </w:tc>
      </w:tr>
      <w:tr w:rsidR="00EE17DB" w:rsidRPr="00FE2017" w14:paraId="08359E49" w14:textId="77777777" w:rsidTr="00EE17DB">
        <w:trPr>
          <w:trHeight w:val="285"/>
        </w:trPr>
        <w:tc>
          <w:tcPr>
            <w:tcW w:w="4367" w:type="dxa"/>
            <w:tcBorders>
              <w:top w:val="single" w:sz="4" w:space="0" w:color="000000"/>
              <w:left w:val="single" w:sz="4" w:space="0" w:color="000000"/>
              <w:bottom w:val="single" w:sz="4" w:space="0" w:color="000000"/>
              <w:right w:val="single" w:sz="4" w:space="0" w:color="000000"/>
            </w:tcBorders>
          </w:tcPr>
          <w:p w14:paraId="337C683B" w14:textId="77777777" w:rsidR="00EE17DB" w:rsidRPr="00FE2017" w:rsidRDefault="00EE17DB" w:rsidP="00EE17DB">
            <w:pPr>
              <w:spacing w:line="259" w:lineRule="auto"/>
              <w:ind w:left="5"/>
              <w:rPr>
                <w:rFonts w:cstheme="minorHAnsi"/>
              </w:rPr>
            </w:pPr>
            <w:r w:rsidRPr="00FE2017">
              <w:rPr>
                <w:rFonts w:cstheme="minorHAnsi"/>
              </w:rPr>
              <w:t xml:space="preserve">Any other useful information </w:t>
            </w:r>
          </w:p>
        </w:tc>
        <w:tc>
          <w:tcPr>
            <w:tcW w:w="4366" w:type="dxa"/>
            <w:tcBorders>
              <w:top w:val="single" w:sz="4" w:space="0" w:color="000000"/>
              <w:left w:val="single" w:sz="4" w:space="0" w:color="000000"/>
              <w:bottom w:val="single" w:sz="4" w:space="0" w:color="000000"/>
              <w:right w:val="single" w:sz="4" w:space="0" w:color="000000"/>
            </w:tcBorders>
          </w:tcPr>
          <w:p w14:paraId="46B77CA5" w14:textId="77777777" w:rsidR="00EE17DB" w:rsidRPr="00FE2017" w:rsidRDefault="00EE17DB" w:rsidP="00EE17DB">
            <w:pPr>
              <w:spacing w:line="259" w:lineRule="auto"/>
              <w:rPr>
                <w:rFonts w:cstheme="minorHAnsi"/>
              </w:rPr>
            </w:pPr>
            <w:r w:rsidRPr="00FE2017">
              <w:rPr>
                <w:rFonts w:cstheme="minorHAnsi"/>
              </w:rPr>
              <w:t xml:space="preserve"> </w:t>
            </w:r>
          </w:p>
        </w:tc>
      </w:tr>
    </w:tbl>
    <w:p w14:paraId="0C060FEB" w14:textId="77777777" w:rsidR="00EE17DB" w:rsidRPr="00FE2017" w:rsidRDefault="00EE17DB" w:rsidP="00EE17DB">
      <w:pPr>
        <w:spacing w:after="0"/>
        <w:ind w:left="921"/>
        <w:rPr>
          <w:rFonts w:cstheme="minorHAnsi"/>
        </w:rPr>
      </w:pPr>
      <w:r w:rsidRPr="00FE2017">
        <w:rPr>
          <w:rFonts w:cstheme="minorHAnsi"/>
        </w:rPr>
        <w:t xml:space="preserve"> </w:t>
      </w:r>
    </w:p>
    <w:p w14:paraId="5F9D6317" w14:textId="77777777" w:rsidR="00EE17DB" w:rsidRPr="00FE2017" w:rsidRDefault="00EE17DB" w:rsidP="00EE17DB">
      <w:pPr>
        <w:spacing w:after="285"/>
        <w:ind w:left="1641"/>
        <w:rPr>
          <w:rFonts w:cstheme="minorHAnsi"/>
        </w:rPr>
      </w:pPr>
      <w:r w:rsidRPr="00FE2017">
        <w:rPr>
          <w:rFonts w:cstheme="minorHAnsi"/>
        </w:rPr>
        <w:t xml:space="preserve"> </w:t>
      </w:r>
    </w:p>
    <w:p w14:paraId="33EF5674" w14:textId="351E1236" w:rsidR="00EE17DB" w:rsidRPr="00FE2017" w:rsidRDefault="00EE17DB" w:rsidP="2E30C70E">
      <w:pPr>
        <w:pStyle w:val="Heading2"/>
        <w:tabs>
          <w:tab w:val="center" w:pos="1277"/>
        </w:tabs>
        <w:ind w:left="-15" w:firstLine="0"/>
        <w:rPr>
          <w:rFonts w:asciiTheme="minorHAnsi" w:hAnsiTheme="minorHAnsi" w:cstheme="minorBidi"/>
          <w:lang w:val="en-US"/>
        </w:rPr>
      </w:pPr>
      <w:bookmarkStart w:id="50" w:name="_Toc112336341"/>
      <w:bookmarkStart w:id="51" w:name="_Toc1182775977"/>
      <w:r w:rsidRPr="2E30C70E">
        <w:rPr>
          <w:rFonts w:asciiTheme="minorHAnsi" w:hAnsiTheme="minorHAnsi" w:cstheme="minorBidi"/>
          <w:lang w:val="en-US"/>
        </w:rPr>
        <w:t>Cost</w:t>
      </w:r>
      <w:bookmarkEnd w:id="50"/>
      <w:r w:rsidR="00493DBA" w:rsidRPr="2E30C70E">
        <w:rPr>
          <w:rFonts w:asciiTheme="minorHAnsi" w:hAnsiTheme="minorHAnsi" w:cstheme="minorBidi"/>
          <w:lang w:val="en-US"/>
        </w:rPr>
        <w:t>ing</w:t>
      </w:r>
      <w:bookmarkEnd w:id="51"/>
    </w:p>
    <w:p w14:paraId="7FD46598" w14:textId="3977AF51" w:rsidR="00EE17DB" w:rsidRPr="00FE2017" w:rsidRDefault="00EE17DB" w:rsidP="41A4DDEC">
      <w:pPr>
        <w:ind w:left="916" w:right="9"/>
      </w:pPr>
      <w:r w:rsidRPr="41A4DDEC">
        <w:t xml:space="preserve">The proposal should provide fixed price </w:t>
      </w:r>
      <w:r w:rsidR="73F198C8" w:rsidRPr="41A4DDEC">
        <w:t>quotations,</w:t>
      </w:r>
      <w:r w:rsidRPr="41A4DDEC">
        <w:t xml:space="preserve"> and any recurring costs expressed in terms of monthly/annual costs for all products and services relating to the proposed solution.  </w:t>
      </w:r>
    </w:p>
    <w:p w14:paraId="124A8709" w14:textId="77777777" w:rsidR="00EE17DB" w:rsidRPr="00FE2017" w:rsidRDefault="00EE17DB" w:rsidP="00EE17DB">
      <w:pPr>
        <w:spacing w:after="0"/>
        <w:ind w:left="921"/>
        <w:rPr>
          <w:rFonts w:cstheme="minorHAnsi"/>
        </w:rPr>
      </w:pPr>
      <w:r w:rsidRPr="00FE2017">
        <w:rPr>
          <w:rFonts w:cstheme="minorHAnsi"/>
        </w:rPr>
        <w:t xml:space="preserve"> </w:t>
      </w:r>
    </w:p>
    <w:p w14:paraId="502B1FD6" w14:textId="5DCE1D13" w:rsidR="00EE17DB" w:rsidRPr="00FE2017" w:rsidRDefault="00EE17DB" w:rsidP="41A4DDEC">
      <w:pPr>
        <w:ind w:left="916" w:right="9"/>
      </w:pPr>
      <w:r w:rsidRPr="41A4DDEC">
        <w:t xml:space="preserve">Suppliers must include all costs within their proposal including </w:t>
      </w:r>
      <w:r w:rsidR="4A7F529C" w:rsidRPr="41A4DDEC">
        <w:t>expenses,</w:t>
      </w:r>
      <w:r w:rsidRPr="41A4DDEC">
        <w:t xml:space="preserve"> if </w:t>
      </w:r>
      <w:r w:rsidR="5C863F2D" w:rsidRPr="41A4DDEC">
        <w:t>any,</w:t>
      </w:r>
      <w:r w:rsidRPr="41A4DDEC">
        <w:t xml:space="preserve"> that should be categorized separately.  </w:t>
      </w:r>
    </w:p>
    <w:p w14:paraId="21713E18" w14:textId="77777777" w:rsidR="00EE17DB" w:rsidRPr="00FE2017" w:rsidRDefault="00EE17DB" w:rsidP="00EE17DB">
      <w:pPr>
        <w:spacing w:after="0"/>
        <w:ind w:left="921"/>
        <w:rPr>
          <w:rFonts w:cstheme="minorHAnsi"/>
        </w:rPr>
      </w:pPr>
      <w:r w:rsidRPr="00FE2017">
        <w:rPr>
          <w:rFonts w:cstheme="minorHAnsi"/>
        </w:rPr>
        <w:lastRenderedPageBreak/>
        <w:t xml:space="preserve"> </w:t>
      </w:r>
    </w:p>
    <w:p w14:paraId="1067E109" w14:textId="4E3DBEFD" w:rsidR="00EE17DB" w:rsidRPr="00FE2017" w:rsidRDefault="00EE17DB" w:rsidP="00683C9E">
      <w:pPr>
        <w:ind w:left="916" w:right="9"/>
        <w:rPr>
          <w:rFonts w:cstheme="minorHAnsi"/>
        </w:rPr>
      </w:pPr>
      <w:r w:rsidRPr="00FE2017">
        <w:rPr>
          <w:rFonts w:cstheme="minorHAnsi"/>
        </w:rPr>
        <w:t>Where the Supplier considers there is insufficient information contained in th</w:t>
      </w:r>
      <w:r w:rsidR="00767F0A">
        <w:rPr>
          <w:rFonts w:cstheme="minorHAnsi"/>
        </w:rPr>
        <w:t>is document</w:t>
      </w:r>
      <w:r w:rsidR="0063766B" w:rsidRPr="00FE2017">
        <w:rPr>
          <w:rFonts w:cstheme="minorHAnsi"/>
        </w:rPr>
        <w:t xml:space="preserve"> </w:t>
      </w:r>
      <w:r w:rsidRPr="00FE2017">
        <w:rPr>
          <w:rFonts w:cstheme="minorHAnsi"/>
        </w:rPr>
        <w:t xml:space="preserve">to enable it to submit costs, it should set clear assumptions in the proposal enabling easy evaluation should we change those parameters, or it could formally request this information in writing from </w:t>
      </w:r>
      <w:r w:rsidR="00683C9E" w:rsidRPr="00FE2017">
        <w:rPr>
          <w:rFonts w:cstheme="minorHAnsi"/>
        </w:rPr>
        <w:t>LRC</w:t>
      </w:r>
      <w:r w:rsidRPr="00FE2017">
        <w:rPr>
          <w:rFonts w:cstheme="minorHAnsi"/>
        </w:rPr>
        <w:t xml:space="preserve"> during the preparation of the proposal.  </w:t>
      </w:r>
    </w:p>
    <w:p w14:paraId="7C30C03A" w14:textId="77777777" w:rsidR="00EE17DB" w:rsidRPr="00FE2017" w:rsidRDefault="00EE17DB" w:rsidP="00EE17DB">
      <w:pPr>
        <w:spacing w:after="0"/>
        <w:ind w:left="921"/>
        <w:rPr>
          <w:rFonts w:cstheme="minorHAnsi"/>
        </w:rPr>
      </w:pPr>
      <w:r w:rsidRPr="00FE2017">
        <w:rPr>
          <w:rFonts w:cstheme="minorHAnsi"/>
        </w:rPr>
        <w:t xml:space="preserve"> </w:t>
      </w:r>
    </w:p>
    <w:p w14:paraId="754B667B" w14:textId="53D00692" w:rsidR="00EE17DB" w:rsidRPr="00FE2017" w:rsidRDefault="00EE17DB" w:rsidP="00683C9E">
      <w:pPr>
        <w:spacing w:after="5"/>
        <w:ind w:left="916" w:right="23"/>
        <w:jc w:val="both"/>
        <w:rPr>
          <w:rFonts w:cstheme="minorHAnsi"/>
        </w:rPr>
      </w:pPr>
      <w:r w:rsidRPr="00FE2017">
        <w:rPr>
          <w:rFonts w:cstheme="minorHAnsi"/>
        </w:rPr>
        <w:t xml:space="preserve">State periods for which quoted prices will be applicable and provide details of any guaranteed prices and price increase limits including protection for </w:t>
      </w:r>
      <w:r w:rsidR="00683C9E" w:rsidRPr="00FE2017">
        <w:rPr>
          <w:rFonts w:cstheme="minorHAnsi"/>
        </w:rPr>
        <w:t>LRC</w:t>
      </w:r>
      <w:r w:rsidRPr="00FE2017">
        <w:rPr>
          <w:rFonts w:cstheme="minorHAnsi"/>
        </w:rPr>
        <w:t xml:space="preserve"> against increases over specified limits. </w:t>
      </w:r>
    </w:p>
    <w:p w14:paraId="68A76ECC" w14:textId="77777777" w:rsidR="00EE17DB" w:rsidRPr="00FE2017" w:rsidRDefault="00EE17DB" w:rsidP="00EE17DB">
      <w:pPr>
        <w:spacing w:after="0"/>
        <w:ind w:left="921"/>
        <w:rPr>
          <w:rFonts w:cstheme="minorHAnsi"/>
        </w:rPr>
      </w:pPr>
      <w:r w:rsidRPr="00FE2017">
        <w:rPr>
          <w:rFonts w:cstheme="minorHAnsi"/>
        </w:rPr>
        <w:t xml:space="preserve"> </w:t>
      </w:r>
    </w:p>
    <w:p w14:paraId="7A527A86" w14:textId="5EB33342" w:rsidR="00EE17DB" w:rsidRPr="00FE2017" w:rsidRDefault="00EE17DB" w:rsidP="00EE17DB">
      <w:pPr>
        <w:ind w:left="916" w:right="9"/>
        <w:rPr>
          <w:rFonts w:cstheme="minorHAnsi"/>
        </w:rPr>
      </w:pPr>
      <w:r w:rsidRPr="00FE2017">
        <w:rPr>
          <w:rFonts w:cstheme="minorHAnsi"/>
        </w:rPr>
        <w:t>All co</w:t>
      </w:r>
      <w:r w:rsidR="00683C9E" w:rsidRPr="00FE2017">
        <w:rPr>
          <w:rFonts w:cstheme="minorHAnsi"/>
        </w:rPr>
        <w:t xml:space="preserve">sts must be quoted in </w:t>
      </w:r>
      <w:r w:rsidR="00631066">
        <w:rPr>
          <w:rFonts w:cstheme="minorHAnsi"/>
        </w:rPr>
        <w:t xml:space="preserve">Fresh </w:t>
      </w:r>
      <w:r w:rsidR="00683C9E" w:rsidRPr="00FE2017">
        <w:rPr>
          <w:rFonts w:cstheme="minorHAnsi"/>
        </w:rPr>
        <w:t>US</w:t>
      </w:r>
      <w:r w:rsidR="00B02FBF" w:rsidRPr="00FE2017">
        <w:rPr>
          <w:rFonts w:cstheme="minorHAnsi"/>
        </w:rPr>
        <w:t>D $</w:t>
      </w:r>
      <w:r w:rsidR="00683C9E" w:rsidRPr="00FE2017">
        <w:rPr>
          <w:rFonts w:cstheme="minorHAnsi"/>
        </w:rPr>
        <w:t>.</w:t>
      </w:r>
    </w:p>
    <w:p w14:paraId="49334E88" w14:textId="77777777" w:rsidR="00EE17DB" w:rsidRPr="00FE2017" w:rsidRDefault="00EE17DB" w:rsidP="00EE17DB">
      <w:pPr>
        <w:spacing w:after="0"/>
        <w:ind w:left="921"/>
        <w:rPr>
          <w:rFonts w:cstheme="minorHAnsi"/>
        </w:rPr>
      </w:pPr>
      <w:r w:rsidRPr="00FE2017">
        <w:rPr>
          <w:rFonts w:cstheme="minorHAnsi"/>
        </w:rPr>
        <w:t xml:space="preserve"> </w:t>
      </w:r>
    </w:p>
    <w:p w14:paraId="505887F4" w14:textId="501303DA" w:rsidR="00EE17DB" w:rsidRPr="00FE2017" w:rsidRDefault="00EE17DB" w:rsidP="00683C9E">
      <w:pPr>
        <w:ind w:left="916" w:right="9"/>
        <w:rPr>
          <w:rFonts w:cstheme="minorHAnsi"/>
        </w:rPr>
      </w:pPr>
      <w:r w:rsidRPr="00FE2017">
        <w:rPr>
          <w:rFonts w:cstheme="minorHAnsi"/>
        </w:rPr>
        <w:t xml:space="preserve">Costs should be shown in a summary cost schedule, divided into the following three sections: </w:t>
      </w:r>
    </w:p>
    <w:p w14:paraId="6F647F98" w14:textId="77777777" w:rsidR="00EE17DB" w:rsidRPr="00FE2017" w:rsidRDefault="00EE17DB" w:rsidP="00D453C1">
      <w:pPr>
        <w:numPr>
          <w:ilvl w:val="0"/>
          <w:numId w:val="27"/>
        </w:numPr>
        <w:spacing w:after="10" w:line="249" w:lineRule="auto"/>
        <w:ind w:left="1267" w:right="9" w:hanging="432"/>
        <w:rPr>
          <w:rFonts w:cstheme="minorHAnsi"/>
        </w:rPr>
      </w:pPr>
      <w:r w:rsidRPr="00FE2017">
        <w:rPr>
          <w:rFonts w:cstheme="minorHAnsi"/>
        </w:rPr>
        <w:t xml:space="preserve">Software License costs (including all maintenance and ongoing costs, if any) </w:t>
      </w:r>
    </w:p>
    <w:p w14:paraId="2B5770C4" w14:textId="20ED70F4" w:rsidR="00EE17DB" w:rsidRPr="00FE2017" w:rsidRDefault="00EE17DB" w:rsidP="00D453C1">
      <w:pPr>
        <w:numPr>
          <w:ilvl w:val="0"/>
          <w:numId w:val="27"/>
        </w:numPr>
        <w:spacing w:after="10" w:line="249" w:lineRule="auto"/>
        <w:ind w:left="1267" w:right="9" w:hanging="432"/>
        <w:rPr>
          <w:rFonts w:cstheme="minorHAnsi"/>
        </w:rPr>
      </w:pPr>
      <w:r w:rsidRPr="00FE2017">
        <w:rPr>
          <w:rFonts w:cstheme="minorHAnsi"/>
        </w:rPr>
        <w:t xml:space="preserve">Professional Services costs </w:t>
      </w:r>
      <w:r w:rsidR="00683C9E" w:rsidRPr="00FE2017">
        <w:rPr>
          <w:rFonts w:cstheme="minorHAnsi"/>
        </w:rPr>
        <w:t xml:space="preserve">including </w:t>
      </w:r>
      <w:r w:rsidRPr="00FE2017">
        <w:rPr>
          <w:rFonts w:cstheme="minorHAnsi"/>
        </w:rPr>
        <w:t xml:space="preserve">Training costs </w:t>
      </w:r>
    </w:p>
    <w:p w14:paraId="548DCA52" w14:textId="4A8AA5CF" w:rsidR="00EE17DB" w:rsidRPr="00FE2017" w:rsidRDefault="00EE17DB" w:rsidP="00D453C1">
      <w:pPr>
        <w:numPr>
          <w:ilvl w:val="0"/>
          <w:numId w:val="27"/>
        </w:numPr>
        <w:spacing w:after="10" w:line="249" w:lineRule="auto"/>
        <w:ind w:left="1267" w:right="9" w:hanging="432"/>
        <w:rPr>
          <w:rFonts w:cstheme="minorHAnsi"/>
        </w:rPr>
      </w:pPr>
      <w:r w:rsidRPr="00FE2017">
        <w:rPr>
          <w:rFonts w:cstheme="minorHAnsi"/>
        </w:rPr>
        <w:t xml:space="preserve">Other costs </w:t>
      </w:r>
      <w:r w:rsidR="00683C9E" w:rsidRPr="00FE2017">
        <w:rPr>
          <w:rFonts w:cstheme="minorHAnsi"/>
        </w:rPr>
        <w:t xml:space="preserve">- if any </w:t>
      </w:r>
      <w:r w:rsidRPr="00FE2017">
        <w:rPr>
          <w:rFonts w:cstheme="minorHAnsi"/>
        </w:rPr>
        <w:t xml:space="preserve">(to include all expenses) </w:t>
      </w:r>
    </w:p>
    <w:p w14:paraId="5E9791B1" w14:textId="77777777" w:rsidR="00EE17DB" w:rsidRPr="00FE2017" w:rsidRDefault="00EE17DB" w:rsidP="00EE17DB">
      <w:pPr>
        <w:spacing w:after="0"/>
        <w:ind w:left="921"/>
        <w:rPr>
          <w:rFonts w:cstheme="minorHAnsi"/>
        </w:rPr>
      </w:pPr>
      <w:r w:rsidRPr="00FE2017">
        <w:rPr>
          <w:rFonts w:cstheme="minorHAnsi"/>
        </w:rPr>
        <w:t xml:space="preserve"> </w:t>
      </w:r>
    </w:p>
    <w:p w14:paraId="77BD0E56" w14:textId="52694A7E" w:rsidR="00EE17DB" w:rsidRDefault="00EE17DB" w:rsidP="00EE17DB">
      <w:pPr>
        <w:ind w:left="916" w:right="9"/>
        <w:rPr>
          <w:rFonts w:cstheme="minorHAnsi"/>
        </w:rPr>
      </w:pPr>
      <w:r w:rsidRPr="00FE2017">
        <w:rPr>
          <w:rFonts w:cstheme="minorHAnsi"/>
        </w:rPr>
        <w:lastRenderedPageBreak/>
        <w:t xml:space="preserve">Provide details of charge rates that will be applicable throughout the implementation period. </w:t>
      </w:r>
      <w:r w:rsidR="00EE062B">
        <w:rPr>
          <w:rFonts w:cstheme="minorHAnsi"/>
        </w:rPr>
        <w:t xml:space="preserve">Any supplementary assistance after the delivery and </w:t>
      </w:r>
      <w:r w:rsidR="00EC5A26">
        <w:rPr>
          <w:rFonts w:cstheme="minorHAnsi"/>
        </w:rPr>
        <w:t xml:space="preserve">end </w:t>
      </w:r>
      <w:r w:rsidR="002221D0">
        <w:rPr>
          <w:rFonts w:cstheme="minorHAnsi"/>
        </w:rPr>
        <w:t>of maint</w:t>
      </w:r>
      <w:r w:rsidR="00762196">
        <w:rPr>
          <w:rFonts w:cstheme="minorHAnsi"/>
        </w:rPr>
        <w:t>e</w:t>
      </w:r>
      <w:r w:rsidR="002221D0">
        <w:rPr>
          <w:rFonts w:cstheme="minorHAnsi"/>
        </w:rPr>
        <w:t>n</w:t>
      </w:r>
      <w:r w:rsidR="00762196">
        <w:rPr>
          <w:rFonts w:cstheme="minorHAnsi"/>
        </w:rPr>
        <w:t>a</w:t>
      </w:r>
      <w:r w:rsidR="00DA53A1">
        <w:rPr>
          <w:rFonts w:cstheme="minorHAnsi"/>
        </w:rPr>
        <w:t>n</w:t>
      </w:r>
      <w:r w:rsidR="002221D0">
        <w:rPr>
          <w:rFonts w:cstheme="minorHAnsi"/>
        </w:rPr>
        <w:t xml:space="preserve">ce or change requests not included in the initial </w:t>
      </w:r>
      <w:r w:rsidR="00762196">
        <w:rPr>
          <w:rFonts w:cstheme="minorHAnsi"/>
        </w:rPr>
        <w:t>delivery</w:t>
      </w:r>
      <w:r w:rsidR="00DA53A1">
        <w:rPr>
          <w:rFonts w:cstheme="minorHAnsi"/>
        </w:rPr>
        <w:t xml:space="preserve"> </w:t>
      </w:r>
      <w:r w:rsidR="002221D0">
        <w:rPr>
          <w:rFonts w:cstheme="minorHAnsi"/>
        </w:rPr>
        <w:t xml:space="preserve">should </w:t>
      </w:r>
      <w:r w:rsidR="00DA53A1">
        <w:rPr>
          <w:rFonts w:cstheme="minorHAnsi"/>
        </w:rPr>
        <w:t xml:space="preserve">be </w:t>
      </w:r>
      <w:r w:rsidR="002221D0">
        <w:rPr>
          <w:rFonts w:cstheme="minorHAnsi"/>
        </w:rPr>
        <w:t>p</w:t>
      </w:r>
      <w:r w:rsidR="00DA53A1">
        <w:rPr>
          <w:rFonts w:cstheme="minorHAnsi"/>
        </w:rPr>
        <w:t>r</w:t>
      </w:r>
      <w:r w:rsidR="002221D0">
        <w:rPr>
          <w:rFonts w:cstheme="minorHAnsi"/>
        </w:rPr>
        <w:t>ovide</w:t>
      </w:r>
      <w:r w:rsidR="00DA53A1">
        <w:rPr>
          <w:rFonts w:cstheme="minorHAnsi"/>
        </w:rPr>
        <w:t>d with</w:t>
      </w:r>
      <w:r w:rsidR="002221D0">
        <w:rPr>
          <w:rFonts w:cstheme="minorHAnsi"/>
        </w:rPr>
        <w:t xml:space="preserve"> the </w:t>
      </w:r>
      <w:r w:rsidR="00EC5A26">
        <w:rPr>
          <w:rFonts w:cstheme="minorHAnsi"/>
        </w:rPr>
        <w:t xml:space="preserve">billing </w:t>
      </w:r>
      <w:r w:rsidR="00851DF1">
        <w:rPr>
          <w:rFonts w:cstheme="minorHAnsi"/>
        </w:rPr>
        <w:t>r</w:t>
      </w:r>
      <w:r w:rsidR="00EC5A26">
        <w:rPr>
          <w:rFonts w:cstheme="minorHAnsi"/>
        </w:rPr>
        <w:t>ate for man-day</w:t>
      </w:r>
      <w:r w:rsidR="00FC0B29">
        <w:rPr>
          <w:rFonts w:cstheme="minorHAnsi"/>
        </w:rPr>
        <w:t>.</w:t>
      </w:r>
    </w:p>
    <w:p w14:paraId="5C703A12" w14:textId="452F5F6F" w:rsidR="0006440A" w:rsidRDefault="0006440A" w:rsidP="00FD0A72">
      <w:pPr>
        <w:spacing w:after="0" w:line="240" w:lineRule="auto"/>
        <w:ind w:left="916"/>
      </w:pPr>
      <w:r>
        <w:t xml:space="preserve">We have included two case scenarios </w:t>
      </w:r>
      <w:r w:rsidR="65830817">
        <w:t>below in</w:t>
      </w:r>
      <w:r>
        <w:t xml:space="preserve"> which bidders </w:t>
      </w:r>
      <w:r w:rsidR="1B8A89DC">
        <w:t>can</w:t>
      </w:r>
      <w:r>
        <w:t xml:space="preserve"> choose one of the two and fill a prepared set of questions below to provide the necessary clarifications regarding their cost structures.</w:t>
      </w:r>
      <w:r w:rsidR="01B03A7A">
        <w:t xml:space="preserve"> Bidders can resort to their own scenarios to fill the question set with their assumptions clearly stated in the notes section.</w:t>
      </w:r>
      <w:r w:rsidR="00CB55AD">
        <w:t xml:space="preserve"> </w:t>
      </w:r>
      <w:r w:rsidR="005426A2" w:rsidRPr="5D7D2897">
        <w:rPr>
          <w:b/>
          <w:bCs/>
          <w:u w:val="single"/>
        </w:rPr>
        <w:t>To be filled digitally only</w:t>
      </w:r>
    </w:p>
    <w:p w14:paraId="7010ED29" w14:textId="77777777" w:rsidR="006C3198" w:rsidRDefault="006C3198" w:rsidP="0006747A">
      <w:pPr>
        <w:spacing w:after="0" w:line="240" w:lineRule="auto"/>
        <w:ind w:left="720"/>
      </w:pPr>
    </w:p>
    <w:p w14:paraId="398671D8" w14:textId="77777777" w:rsidR="006C3198" w:rsidRPr="00A52235" w:rsidRDefault="006C3198" w:rsidP="00FD0A72">
      <w:pPr>
        <w:spacing w:after="0" w:line="240" w:lineRule="auto"/>
        <w:ind w:left="1080" w:firstLine="360"/>
      </w:pPr>
      <w:r w:rsidRPr="00A52235">
        <w:t>Scenario 1: LRC Hosting</w:t>
      </w:r>
    </w:p>
    <w:p w14:paraId="75CA503F" w14:textId="77777777" w:rsidR="006C3198" w:rsidRPr="00A52235" w:rsidRDefault="006C3198" w:rsidP="006C3198">
      <w:pPr>
        <w:pStyle w:val="ListParagraph"/>
        <w:spacing w:after="0" w:line="240" w:lineRule="auto"/>
        <w:ind w:left="1440"/>
      </w:pPr>
      <w:r w:rsidRPr="00A52235">
        <w:br/>
        <w:t>Assuming the solution is hosted on our internal servers:  </w:t>
      </w:r>
    </w:p>
    <w:p w14:paraId="6D75667D" w14:textId="77777777" w:rsidR="006C3198" w:rsidRPr="00A52235" w:rsidRDefault="006C3198" w:rsidP="006C3198">
      <w:pPr>
        <w:pStyle w:val="ListParagraph"/>
        <w:spacing w:after="0" w:line="240" w:lineRule="auto"/>
        <w:ind w:left="1440"/>
      </w:pPr>
    </w:p>
    <w:p w14:paraId="4BE9AEF0" w14:textId="77777777" w:rsidR="006C3198" w:rsidRPr="00A52235" w:rsidRDefault="006C3198" w:rsidP="006C3198">
      <w:pPr>
        <w:pStyle w:val="ListParagraph"/>
        <w:spacing w:after="0" w:line="240" w:lineRule="auto"/>
        <w:ind w:left="1440"/>
      </w:pPr>
      <w:r w:rsidRPr="00A52235">
        <w:t xml:space="preserve">Provide a detailed breakdown of all associated costs for the first year, assuming that the starting base of users is 7,000 (It is important to clarify that, we will not commit to paying for 7,000 users from Year 1, as it is possible that we may not be able to onboard all users simultaneously), including implementation, customization (if applicable), and any one-time fees. As well as the minimum cost for the hardware and software requirements needed to host the solution (e.g., server specifications, operating system, database requirements, etc.) as well as the cost </w:t>
      </w:r>
      <w:r w:rsidRPr="00A52235">
        <w:lastRenderedPageBreak/>
        <w:t>of any necessary third-party tools or licenses that are needed to achieve the minimum requirements proposed. Outline any recurring costs (e.g., maintenance, support, updates) for the subsequent years. </w:t>
      </w:r>
    </w:p>
    <w:p w14:paraId="5EE90BD2" w14:textId="05E49E8C" w:rsidR="006C3198" w:rsidRPr="00A52235" w:rsidRDefault="006C3198" w:rsidP="006C3198">
      <w:pPr>
        <w:pStyle w:val="ListParagraph"/>
        <w:spacing w:after="0" w:line="240" w:lineRule="auto"/>
        <w:ind w:left="1440"/>
      </w:pPr>
      <w:r>
        <w:br/>
        <w:t xml:space="preserve">Assuming an annual increase of 500 users, provide a projection of total costs (including hardware upgrades, additional licenses, or scalability costs) for </w:t>
      </w:r>
      <w:r w:rsidR="19291C26">
        <w:t>a minimum of three</w:t>
      </w:r>
      <w:r>
        <w:t xml:space="preserve"> years.</w:t>
      </w:r>
    </w:p>
    <w:p w14:paraId="2D7760F0" w14:textId="77777777" w:rsidR="006C3198" w:rsidRPr="00A52235" w:rsidRDefault="006C3198" w:rsidP="006C3198">
      <w:pPr>
        <w:pStyle w:val="ListParagraph"/>
        <w:spacing w:after="0" w:line="240" w:lineRule="auto"/>
        <w:ind w:left="1440"/>
      </w:pPr>
      <w:r w:rsidRPr="00A52235">
        <w:t> </w:t>
      </w:r>
    </w:p>
    <w:p w14:paraId="57CEB55F" w14:textId="77777777" w:rsidR="006C3198" w:rsidRPr="00A52235" w:rsidRDefault="006C3198" w:rsidP="00FD0A72">
      <w:pPr>
        <w:spacing w:after="0" w:line="240" w:lineRule="auto"/>
        <w:ind w:left="720" w:firstLine="720"/>
      </w:pPr>
      <w:r w:rsidRPr="00A52235">
        <w:t>Scenario 2: SaaS (Software as a Service)</w:t>
      </w:r>
    </w:p>
    <w:p w14:paraId="3010E3B7" w14:textId="77777777" w:rsidR="006C3198" w:rsidRDefault="006C3198" w:rsidP="006C3198">
      <w:pPr>
        <w:pStyle w:val="ListParagraph"/>
        <w:spacing w:after="240" w:line="240" w:lineRule="auto"/>
        <w:ind w:left="1440"/>
      </w:pPr>
      <w:r w:rsidRPr="00A52235">
        <w:br/>
        <w:t>Assuming the solution is hosted as a SaaS model:  </w:t>
      </w:r>
    </w:p>
    <w:p w14:paraId="12FCB408" w14:textId="77777777" w:rsidR="006C3198" w:rsidRPr="00A52235" w:rsidRDefault="006C3198" w:rsidP="006C3198">
      <w:pPr>
        <w:pStyle w:val="ListParagraph"/>
        <w:spacing w:after="240" w:line="240" w:lineRule="auto"/>
        <w:ind w:left="1440"/>
      </w:pPr>
    </w:p>
    <w:p w14:paraId="03935480" w14:textId="77777777" w:rsidR="006C3198" w:rsidRPr="00A52235" w:rsidRDefault="006C3198" w:rsidP="006C3198">
      <w:pPr>
        <w:pStyle w:val="ListParagraph"/>
        <w:spacing w:after="0" w:line="240" w:lineRule="auto"/>
        <w:ind w:left="1440"/>
      </w:pPr>
      <w:r w:rsidRPr="00A52235">
        <w:t>Provide a detailed breakdown of all associated costs for the first year, assuming that the starting base of users is 7,000 (It is important to clarify that, we will not commit to paying for 7,000 users from Year 1, as it is possible that we may not be able to onboard all users simultaneously), including the subscription model, the base cost and any variable costs per user or group of users. Include any setup or initial implementation fees. Specify any annual or recurring fees beyond the subscription cost (e.g. updates, advanced features).</w:t>
      </w:r>
    </w:p>
    <w:p w14:paraId="461D71D0" w14:textId="78B22A80" w:rsidR="006C3198" w:rsidRDefault="006C3198" w:rsidP="006C3198">
      <w:pPr>
        <w:pStyle w:val="ListParagraph"/>
        <w:spacing w:after="0" w:line="240" w:lineRule="auto"/>
        <w:ind w:left="1440"/>
      </w:pPr>
      <w:r>
        <w:lastRenderedPageBreak/>
        <w:br/>
        <w:t xml:space="preserve">With an annual increase of 500 </w:t>
      </w:r>
      <w:r w:rsidR="72BC3B6F">
        <w:t>users, project</w:t>
      </w:r>
      <w:r>
        <w:t xml:space="preserve"> the total costs for </w:t>
      </w:r>
      <w:r w:rsidR="77E854A2">
        <w:t>a minimum of three</w:t>
      </w:r>
      <w:r>
        <w:t xml:space="preserve"> years. Include any expected price changes, tier upgrades, or additional fees due to increased user numbers. </w:t>
      </w:r>
    </w:p>
    <w:p w14:paraId="62A6D642" w14:textId="77777777" w:rsidR="00EA6A7D" w:rsidRPr="00A52235" w:rsidRDefault="00EA6A7D" w:rsidP="006C3198">
      <w:pPr>
        <w:pStyle w:val="ListParagraph"/>
        <w:spacing w:after="0" w:line="240" w:lineRule="auto"/>
        <w:ind w:left="1440"/>
      </w:pPr>
    </w:p>
    <w:p w14:paraId="46C4D846" w14:textId="617A3047" w:rsidR="006C3198" w:rsidRPr="002B3D5B" w:rsidRDefault="3ABEA418" w:rsidP="5D7D2897">
      <w:pPr>
        <w:spacing w:after="0" w:line="240" w:lineRule="auto"/>
        <w:ind w:left="720"/>
      </w:pPr>
      <w:r>
        <w:t xml:space="preserve">Should both scenarios be applicable, the bidder must fill the </w:t>
      </w:r>
      <w:r w:rsidR="111E6B06">
        <w:t>set of questions below twice to reflect each scenario.</w:t>
      </w:r>
    </w:p>
    <w:p w14:paraId="0DAD9059" w14:textId="67DF810F" w:rsidR="006C3198" w:rsidRDefault="006C3198" w:rsidP="5D7D2897">
      <w:pPr>
        <w:pStyle w:val="ListParagraph"/>
        <w:spacing w:after="0" w:line="240" w:lineRule="auto"/>
        <w:ind w:left="1440"/>
      </w:pPr>
    </w:p>
    <w:p w14:paraId="0467105E" w14:textId="64E5065A" w:rsidR="00E31EFD" w:rsidRPr="00E31EFD" w:rsidRDefault="00E31EFD" w:rsidP="5D7D2897">
      <w:pPr>
        <w:pStyle w:val="ListParagraph"/>
        <w:spacing w:after="0" w:line="240" w:lineRule="auto"/>
        <w:ind w:left="1440"/>
        <w:rPr>
          <w:b/>
          <w:bCs/>
        </w:rPr>
      </w:pPr>
      <w:r w:rsidRPr="00E31EFD">
        <w:rPr>
          <w:b/>
          <w:bCs/>
          <w:highlight w:val="yellow"/>
        </w:rPr>
        <w:t>Please refer to the invitation to bid for financial pricing</w:t>
      </w:r>
      <w:r w:rsidRPr="00E31EFD">
        <w:rPr>
          <w:b/>
          <w:bCs/>
        </w:rPr>
        <w:t xml:space="preserve"> </w:t>
      </w:r>
    </w:p>
    <w:p w14:paraId="05BC37B2" w14:textId="689ED50B" w:rsidR="006C3198" w:rsidRPr="002B3D5B" w:rsidRDefault="006C3198" w:rsidP="5D7D2897">
      <w:pPr>
        <w:pStyle w:val="ListParagraph"/>
        <w:spacing w:after="0" w:line="240" w:lineRule="auto"/>
        <w:ind w:left="1440"/>
      </w:pPr>
    </w:p>
    <w:tbl>
      <w:tblPr>
        <w:tblW w:w="10080" w:type="dxa"/>
        <w:tblLayout w:type="fixed"/>
        <w:tblLook w:val="06A0" w:firstRow="1" w:lastRow="0" w:firstColumn="1" w:lastColumn="0" w:noHBand="1" w:noVBand="1"/>
      </w:tblPr>
      <w:tblGrid>
        <w:gridCol w:w="3315"/>
        <w:gridCol w:w="1543"/>
        <w:gridCol w:w="1635"/>
        <w:gridCol w:w="1290"/>
        <w:gridCol w:w="990"/>
        <w:gridCol w:w="1307"/>
      </w:tblGrid>
      <w:tr w:rsidR="5D7D2897" w14:paraId="1AAA39E6" w14:textId="77777777" w:rsidTr="00E31EFD">
        <w:trPr>
          <w:trHeight w:val="315"/>
        </w:trPr>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158B007" w14:textId="120ED340" w:rsidR="5D7D2897" w:rsidRDefault="5D7D2897" w:rsidP="5D7D2897">
            <w:pPr>
              <w:spacing w:after="0"/>
              <w:jc w:val="center"/>
            </w:pPr>
            <w:r w:rsidRPr="5D7D2897">
              <w:rPr>
                <w:rFonts w:ascii="Aptos Display" w:eastAsia="Aptos Display" w:hAnsi="Aptos Display" w:cs="Aptos Display"/>
                <w:b/>
                <w:bCs/>
                <w:color w:val="000000" w:themeColor="text1"/>
                <w:sz w:val="24"/>
                <w:szCs w:val="24"/>
              </w:rPr>
              <w:t>Criteria</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A568A90" w14:textId="614ABF9C" w:rsidR="5D7D2897" w:rsidRDefault="5D7D2897" w:rsidP="5D7D2897">
            <w:pPr>
              <w:spacing w:after="0"/>
              <w:jc w:val="center"/>
            </w:pPr>
            <w:r w:rsidRPr="5D7D2897">
              <w:rPr>
                <w:rFonts w:ascii="Aptos Display" w:eastAsia="Aptos Display" w:hAnsi="Aptos Display" w:cs="Aptos Display"/>
                <w:b/>
                <w:bCs/>
                <w:color w:val="000000" w:themeColor="text1"/>
                <w:sz w:val="24"/>
                <w:szCs w:val="24"/>
              </w:rPr>
              <w:t>UOM</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6E8397B" w14:textId="23259C6A" w:rsidR="5D7D2897" w:rsidRDefault="5D7D2897" w:rsidP="5D7D2897">
            <w:pPr>
              <w:spacing w:after="0"/>
              <w:jc w:val="center"/>
            </w:pPr>
            <w:r w:rsidRPr="5D7D2897">
              <w:rPr>
                <w:rFonts w:ascii="Aptos Display" w:eastAsia="Aptos Display" w:hAnsi="Aptos Display" w:cs="Aptos Display"/>
                <w:b/>
                <w:bCs/>
                <w:color w:val="000000" w:themeColor="text1"/>
                <w:sz w:val="24"/>
                <w:szCs w:val="24"/>
              </w:rPr>
              <w:t xml:space="preserve">Estimated Qty </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4923BD" w14:textId="2A3AB77E" w:rsidR="5D7D2897" w:rsidRDefault="5D7D2897" w:rsidP="5D7D2897">
            <w:pPr>
              <w:spacing w:after="0"/>
              <w:jc w:val="center"/>
            </w:pPr>
            <w:r w:rsidRPr="5D7D2897">
              <w:rPr>
                <w:rFonts w:ascii="Aptos Display" w:eastAsia="Aptos Display" w:hAnsi="Aptos Display" w:cs="Aptos Display"/>
                <w:b/>
                <w:bCs/>
                <w:color w:val="000000" w:themeColor="text1"/>
                <w:sz w:val="24"/>
                <w:szCs w:val="24"/>
              </w:rPr>
              <w:t>Unit Price</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896620" w14:textId="57058BC0" w:rsidR="5D7D2897" w:rsidRDefault="5D7D2897" w:rsidP="5D7D2897">
            <w:pPr>
              <w:spacing w:after="0"/>
              <w:jc w:val="center"/>
            </w:pPr>
            <w:r w:rsidRPr="5D7D2897">
              <w:rPr>
                <w:rFonts w:ascii="Aptos Display" w:eastAsia="Aptos Display" w:hAnsi="Aptos Display" w:cs="Aptos Display"/>
                <w:b/>
                <w:bCs/>
                <w:color w:val="000000" w:themeColor="text1"/>
                <w:sz w:val="24"/>
                <w:szCs w:val="24"/>
              </w:rPr>
              <w:t>Yes / No</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64E08C7" w14:textId="71233267" w:rsidR="5D7D2897" w:rsidRDefault="5D7D2897" w:rsidP="5D7D2897">
            <w:pPr>
              <w:spacing w:after="0"/>
              <w:jc w:val="center"/>
            </w:pPr>
            <w:r w:rsidRPr="5D7D2897">
              <w:rPr>
                <w:rFonts w:ascii="Aptos Display" w:eastAsia="Aptos Display" w:hAnsi="Aptos Display" w:cs="Aptos Display"/>
                <w:b/>
                <w:bCs/>
                <w:color w:val="000000" w:themeColor="text1"/>
                <w:sz w:val="24"/>
                <w:szCs w:val="24"/>
              </w:rPr>
              <w:t>Note</w:t>
            </w:r>
          </w:p>
        </w:tc>
      </w:tr>
      <w:tr w:rsidR="5D7D2897" w14:paraId="3A8D391A" w14:textId="77777777" w:rsidTr="00E31EFD">
        <w:trPr>
          <w:trHeight w:val="360"/>
        </w:trPr>
        <w:tc>
          <w:tcPr>
            <w:tcW w:w="10080" w:type="dxa"/>
            <w:gridSpan w:val="6"/>
            <w:tcBorders>
              <w:top w:val="single" w:sz="4" w:space="0" w:color="000000" w:themeColor="text1"/>
              <w:left w:val="single" w:sz="4" w:space="0" w:color="000000" w:themeColor="text1"/>
              <w:bottom w:val="single" w:sz="4" w:space="0" w:color="000000" w:themeColor="text1"/>
              <w:right w:val="nil"/>
            </w:tcBorders>
            <w:shd w:val="clear" w:color="auto" w:fill="A6C9EC"/>
            <w:tcMar>
              <w:top w:w="15" w:type="dxa"/>
              <w:left w:w="15" w:type="dxa"/>
              <w:right w:w="15" w:type="dxa"/>
            </w:tcMar>
            <w:vAlign w:val="bottom"/>
          </w:tcPr>
          <w:p w14:paraId="07FCA566" w14:textId="6A911506" w:rsidR="5D7D2897" w:rsidRDefault="5D7D2897" w:rsidP="5D7D2897">
            <w:pPr>
              <w:spacing w:after="0"/>
            </w:pPr>
            <w:r w:rsidRPr="5D7D2897">
              <w:rPr>
                <w:rFonts w:ascii="Aptos Display" w:eastAsia="Aptos Display" w:hAnsi="Aptos Display" w:cs="Aptos Display"/>
                <w:b/>
                <w:bCs/>
                <w:color w:val="000000" w:themeColor="text1"/>
                <w:sz w:val="28"/>
                <w:szCs w:val="28"/>
              </w:rPr>
              <w:t>Hosting Model</w:t>
            </w:r>
          </w:p>
        </w:tc>
      </w:tr>
      <w:tr w:rsidR="5D7D2897" w14:paraId="3D0D613A" w14:textId="77777777" w:rsidTr="00E31EFD">
        <w:trPr>
          <w:trHeight w:val="300"/>
        </w:trPr>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307A19C" w14:textId="05E866C1" w:rsidR="5D7D2897" w:rsidRDefault="5D7D2897" w:rsidP="5D7D2897">
            <w:pPr>
              <w:spacing w:after="0"/>
            </w:pPr>
            <w:r w:rsidRPr="5D7D2897">
              <w:rPr>
                <w:rFonts w:ascii="Aptos Display" w:eastAsia="Aptos Display" w:hAnsi="Aptos Display" w:cs="Aptos Display"/>
                <w:color w:val="000000" w:themeColor="text1"/>
                <w:sz w:val="24"/>
                <w:szCs w:val="24"/>
              </w:rPr>
              <w:t>SaaS with yearly costs specified.</w:t>
            </w:r>
          </w:p>
        </w:tc>
        <w:tc>
          <w:tcPr>
            <w:tcW w:w="1543"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AC50FB" w14:textId="60594D92" w:rsidR="5D7D2897" w:rsidRDefault="5D7D2897" w:rsidP="5D7D2897">
            <w:pPr>
              <w:spacing w:after="0"/>
              <w:jc w:val="center"/>
            </w:pPr>
            <w:r w:rsidRPr="5D7D2897">
              <w:rPr>
                <w:rFonts w:ascii="Aptos Display" w:eastAsia="Aptos Display" w:hAnsi="Aptos Display" w:cs="Aptos Display"/>
                <w:color w:val="000000" w:themeColor="text1"/>
                <w:sz w:val="24"/>
                <w:szCs w:val="24"/>
              </w:rPr>
              <w:t xml:space="preserve">Year </w:t>
            </w:r>
          </w:p>
        </w:tc>
        <w:tc>
          <w:tcPr>
            <w:tcW w:w="1635"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629221" w14:textId="3CC0C4DA" w:rsidR="5D7D2897" w:rsidRDefault="5D7D2897" w:rsidP="5D7D2897">
            <w:pPr>
              <w:spacing w:after="0"/>
              <w:jc w:val="center"/>
            </w:pPr>
            <w:r w:rsidRPr="5D7D2897">
              <w:rPr>
                <w:rFonts w:ascii="Aptos Display" w:eastAsia="Aptos Display" w:hAnsi="Aptos Display" w:cs="Aptos Display"/>
                <w:color w:val="000000" w:themeColor="text1"/>
                <w:sz w:val="24"/>
                <w:szCs w:val="24"/>
              </w:rPr>
              <w:t>3</w:t>
            </w:r>
            <w:bookmarkStart w:id="52" w:name="_GoBack"/>
            <w:bookmarkEnd w:id="52"/>
          </w:p>
        </w:tc>
        <w:tc>
          <w:tcPr>
            <w:tcW w:w="1290"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9582C13" w14:textId="05E3EE70" w:rsidR="5D7D2897" w:rsidRDefault="5D7D2897" w:rsidP="5D7D2897">
            <w:pPr>
              <w:spacing w:after="0"/>
            </w:pPr>
            <w:r w:rsidRPr="5D7D2897">
              <w:rPr>
                <w:rFonts w:ascii="Aptos Display" w:eastAsia="Aptos Display" w:hAnsi="Aptos Display" w:cs="Aptos Display"/>
                <w:color w:val="000000" w:themeColor="text1"/>
                <w:sz w:val="24"/>
                <w:szCs w:val="24"/>
              </w:rPr>
              <w:t xml:space="preserve"> </w:t>
            </w:r>
          </w:p>
        </w:tc>
        <w:tc>
          <w:tcPr>
            <w:tcW w:w="990"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08FFAB8" w14:textId="5BF9D544" w:rsidR="5D7D2897" w:rsidRDefault="5D7D2897" w:rsidP="5D7D2897">
            <w:pPr>
              <w:spacing w:after="0"/>
              <w:jc w:val="center"/>
            </w:pPr>
            <w:r w:rsidRPr="5D7D2897">
              <w:rPr>
                <w:rFonts w:ascii="Aptos Narrow" w:eastAsia="Aptos Narrow" w:hAnsi="Aptos Narrow" w:cs="Aptos Narrow"/>
                <w:color w:val="000000" w:themeColor="text1"/>
              </w:rPr>
              <w:t xml:space="preserve"> </w:t>
            </w:r>
          </w:p>
        </w:tc>
        <w:tc>
          <w:tcPr>
            <w:tcW w:w="1307"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4FE9FDD" w14:textId="38F3C68E" w:rsidR="5D7D2897" w:rsidRDefault="5D7D2897" w:rsidP="5D7D2897">
            <w:pPr>
              <w:spacing w:after="0"/>
              <w:jc w:val="center"/>
            </w:pPr>
            <w:r w:rsidRPr="5D7D2897">
              <w:rPr>
                <w:rFonts w:ascii="Aptos Narrow" w:eastAsia="Aptos Narrow" w:hAnsi="Aptos Narrow" w:cs="Aptos Narrow"/>
                <w:color w:val="000000" w:themeColor="text1"/>
              </w:rPr>
              <w:t xml:space="preserve"> </w:t>
            </w:r>
          </w:p>
        </w:tc>
      </w:tr>
      <w:tr w:rsidR="5D7D2897" w14:paraId="13530E2A" w14:textId="77777777" w:rsidTr="00E31EFD">
        <w:trPr>
          <w:trHeight w:val="300"/>
        </w:trPr>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6DC7302" w14:textId="4B08ABF3" w:rsidR="5D7D2897" w:rsidRDefault="5D7D2897" w:rsidP="5D7D2897">
            <w:pPr>
              <w:spacing w:after="0"/>
            </w:pPr>
            <w:r w:rsidRPr="5D7D2897">
              <w:rPr>
                <w:rFonts w:ascii="Aptos Display" w:eastAsia="Aptos Display" w:hAnsi="Aptos Display" w:cs="Aptos Display"/>
                <w:color w:val="000000" w:themeColor="text1"/>
                <w:sz w:val="24"/>
                <w:szCs w:val="24"/>
              </w:rPr>
              <w:t>SaaS and on-premises options available.</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65F3A2A" w14:textId="78B0C466" w:rsidR="5D7D2897" w:rsidRDefault="5D7D2897" w:rsidP="5D7D2897">
            <w:pPr>
              <w:spacing w:after="0"/>
              <w:jc w:val="center"/>
            </w:pPr>
            <w:r w:rsidRPr="5D7D2897">
              <w:rPr>
                <w:rFonts w:ascii="Aptos Display" w:eastAsia="Aptos Display" w:hAnsi="Aptos Display" w:cs="Aptos Display"/>
                <w:color w:val="000000" w:themeColor="text1"/>
                <w:sz w:val="24"/>
                <w:szCs w:val="24"/>
              </w:rPr>
              <w:t>LS</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66987BE" w14:textId="61EE7C93" w:rsidR="5D7D2897" w:rsidRDefault="5D7D2897" w:rsidP="5D7D2897">
            <w:pPr>
              <w:spacing w:after="0"/>
              <w:jc w:val="center"/>
            </w:pPr>
            <w:r w:rsidRPr="5D7D2897">
              <w:rPr>
                <w:rFonts w:ascii="Aptos Display" w:eastAsia="Aptos Display" w:hAnsi="Aptos Display" w:cs="Aptos Display"/>
                <w:color w:val="000000" w:themeColor="text1"/>
                <w:sz w:val="24"/>
                <w:szCs w:val="24"/>
              </w:rPr>
              <w:t>1</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2C26BCD" w14:textId="20C8EFAB" w:rsidR="5D7D2897" w:rsidRDefault="5D7D2897" w:rsidP="5D7D2897">
            <w:pPr>
              <w:spacing w:after="0"/>
            </w:pPr>
            <w:r w:rsidRPr="5D7D2897">
              <w:rPr>
                <w:rFonts w:ascii="Aptos Display" w:eastAsia="Aptos Display" w:hAnsi="Aptos Display" w:cs="Aptos Display"/>
                <w:color w:val="000000" w:themeColor="text1"/>
                <w:sz w:val="24"/>
                <w:szCs w:val="24"/>
              </w:rPr>
              <w:t xml:space="preserve">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3CCFF73" w14:textId="23B12E14" w:rsidR="5D7D2897" w:rsidRDefault="5D7D2897" w:rsidP="5D7D2897">
            <w:pPr>
              <w:spacing w:after="0"/>
              <w:jc w:val="center"/>
            </w:pPr>
            <w:r w:rsidRPr="5D7D2897">
              <w:rPr>
                <w:rFonts w:ascii="Aptos Narrow" w:eastAsia="Aptos Narrow" w:hAnsi="Aptos Narrow" w:cs="Aptos Narrow"/>
                <w:color w:val="000000" w:themeColor="text1"/>
              </w:rPr>
              <w:t xml:space="preserve"> </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46F468" w14:textId="47015ADF" w:rsidR="5D7D2897" w:rsidRDefault="5D7D2897" w:rsidP="5D7D2897">
            <w:pPr>
              <w:spacing w:after="0"/>
              <w:jc w:val="center"/>
            </w:pPr>
            <w:r w:rsidRPr="5D7D2897">
              <w:rPr>
                <w:rFonts w:ascii="Aptos Narrow" w:eastAsia="Aptos Narrow" w:hAnsi="Aptos Narrow" w:cs="Aptos Narrow"/>
                <w:color w:val="000000" w:themeColor="text1"/>
              </w:rPr>
              <w:t xml:space="preserve"> </w:t>
            </w:r>
          </w:p>
        </w:tc>
      </w:tr>
      <w:tr w:rsidR="5D7D2897" w14:paraId="5CDE93E5" w14:textId="77777777" w:rsidTr="00E31EFD">
        <w:trPr>
          <w:trHeight w:val="300"/>
        </w:trPr>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C29946F" w14:textId="01E7F4DD" w:rsidR="5D7D2897" w:rsidRDefault="5D7D2897" w:rsidP="5D7D2897">
            <w:pPr>
              <w:spacing w:after="0"/>
            </w:pPr>
            <w:r w:rsidRPr="5D7D2897">
              <w:rPr>
                <w:rFonts w:ascii="Aptos Display" w:eastAsia="Aptos Display" w:hAnsi="Aptos Display" w:cs="Aptos Display"/>
                <w:color w:val="000000" w:themeColor="text1"/>
                <w:sz w:val="24"/>
                <w:szCs w:val="24"/>
              </w:rPr>
              <w:t>SaaS only; no on-premises option.</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6234032" w14:textId="440A7B6D" w:rsidR="5D7D2897" w:rsidRDefault="5D7D2897" w:rsidP="5D7D2897">
            <w:pPr>
              <w:spacing w:after="0"/>
              <w:jc w:val="center"/>
            </w:pPr>
            <w:r w:rsidRPr="5D7D2897">
              <w:rPr>
                <w:rFonts w:ascii="Aptos Display" w:eastAsia="Aptos Display" w:hAnsi="Aptos Display" w:cs="Aptos Display"/>
                <w:color w:val="000000" w:themeColor="text1"/>
                <w:sz w:val="24"/>
                <w:szCs w:val="24"/>
              </w:rPr>
              <w:t>LS</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95E921C" w14:textId="32A25146" w:rsidR="5D7D2897" w:rsidRDefault="5D7D2897" w:rsidP="5D7D2897">
            <w:pPr>
              <w:spacing w:after="0"/>
              <w:jc w:val="center"/>
            </w:pPr>
            <w:r w:rsidRPr="5D7D2897">
              <w:rPr>
                <w:rFonts w:ascii="Aptos Display" w:eastAsia="Aptos Display" w:hAnsi="Aptos Display" w:cs="Aptos Display"/>
                <w:color w:val="000000" w:themeColor="text1"/>
                <w:sz w:val="24"/>
                <w:szCs w:val="24"/>
              </w:rPr>
              <w:t>1</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99A4878" w14:textId="020E7501" w:rsidR="5D7D2897" w:rsidRDefault="5D7D2897" w:rsidP="5D7D2897">
            <w:pPr>
              <w:spacing w:after="0"/>
            </w:pPr>
            <w:r w:rsidRPr="5D7D2897">
              <w:rPr>
                <w:rFonts w:ascii="Aptos Display" w:eastAsia="Aptos Display" w:hAnsi="Aptos Display" w:cs="Aptos Display"/>
                <w:color w:val="000000" w:themeColor="text1"/>
                <w:sz w:val="24"/>
                <w:szCs w:val="24"/>
              </w:rPr>
              <w:t xml:space="preserve">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3A3FE9C" w14:textId="0DCAC4AA" w:rsidR="5D7D2897" w:rsidRDefault="5D7D2897" w:rsidP="5D7D2897">
            <w:pPr>
              <w:spacing w:after="0"/>
              <w:jc w:val="center"/>
            </w:pPr>
            <w:r w:rsidRPr="5D7D2897">
              <w:rPr>
                <w:rFonts w:ascii="Aptos Narrow" w:eastAsia="Aptos Narrow" w:hAnsi="Aptos Narrow" w:cs="Aptos Narrow"/>
                <w:color w:val="000000" w:themeColor="text1"/>
              </w:rPr>
              <w:t xml:space="preserve"> </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3D5A80D" w14:textId="09E0AA9B" w:rsidR="5D7D2897" w:rsidRDefault="5D7D2897" w:rsidP="5D7D2897">
            <w:pPr>
              <w:spacing w:after="0"/>
              <w:jc w:val="center"/>
            </w:pPr>
            <w:r w:rsidRPr="5D7D2897">
              <w:rPr>
                <w:rFonts w:ascii="Aptos Narrow" w:eastAsia="Aptos Narrow" w:hAnsi="Aptos Narrow" w:cs="Aptos Narrow"/>
                <w:color w:val="000000" w:themeColor="text1"/>
              </w:rPr>
              <w:t xml:space="preserve"> </w:t>
            </w:r>
          </w:p>
        </w:tc>
      </w:tr>
      <w:tr w:rsidR="5D7D2897" w14:paraId="5AEAB12B" w14:textId="77777777" w:rsidTr="00E31EFD">
        <w:trPr>
          <w:trHeight w:val="360"/>
        </w:trPr>
        <w:tc>
          <w:tcPr>
            <w:tcW w:w="10080" w:type="dxa"/>
            <w:gridSpan w:val="6"/>
            <w:tcBorders>
              <w:top w:val="single" w:sz="4" w:space="0" w:color="000000" w:themeColor="text1"/>
              <w:left w:val="single" w:sz="4" w:space="0" w:color="000000" w:themeColor="text1"/>
              <w:bottom w:val="single" w:sz="4" w:space="0" w:color="000000" w:themeColor="text1"/>
              <w:right w:val="nil"/>
            </w:tcBorders>
            <w:shd w:val="clear" w:color="auto" w:fill="A6C9EC"/>
            <w:tcMar>
              <w:top w:w="15" w:type="dxa"/>
              <w:left w:w="15" w:type="dxa"/>
              <w:right w:w="15" w:type="dxa"/>
            </w:tcMar>
            <w:vAlign w:val="bottom"/>
          </w:tcPr>
          <w:p w14:paraId="1943D4EA" w14:textId="388B3A53" w:rsidR="5D7D2897" w:rsidRDefault="5D7D2897" w:rsidP="5D7D2897">
            <w:pPr>
              <w:spacing w:after="0"/>
            </w:pPr>
            <w:r w:rsidRPr="5D7D2897">
              <w:rPr>
                <w:rFonts w:ascii="Aptos Display" w:eastAsia="Aptos Display" w:hAnsi="Aptos Display" w:cs="Aptos Display"/>
                <w:b/>
                <w:bCs/>
                <w:color w:val="000000" w:themeColor="text1"/>
                <w:sz w:val="28"/>
                <w:szCs w:val="28"/>
              </w:rPr>
              <w:t>Recurrent Yearly Costs (SaaS)</w:t>
            </w:r>
          </w:p>
        </w:tc>
      </w:tr>
      <w:tr w:rsidR="5D7D2897" w14:paraId="6CD7C7D5" w14:textId="77777777" w:rsidTr="00E31EFD">
        <w:trPr>
          <w:trHeight w:val="300"/>
        </w:trPr>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93F075E" w14:textId="353C4D29" w:rsidR="5D7D2897" w:rsidRDefault="5D7D2897" w:rsidP="5D7D2897">
            <w:pPr>
              <w:spacing w:after="0"/>
            </w:pPr>
            <w:r w:rsidRPr="5D7D2897">
              <w:rPr>
                <w:rFonts w:ascii="Aptos Display" w:eastAsia="Aptos Display" w:hAnsi="Aptos Display" w:cs="Aptos Display"/>
                <w:color w:val="000000" w:themeColor="text1"/>
                <w:sz w:val="24"/>
                <w:szCs w:val="24"/>
              </w:rPr>
              <w:t>$X for 7,000 users.</w:t>
            </w:r>
          </w:p>
        </w:tc>
        <w:tc>
          <w:tcPr>
            <w:tcW w:w="1543"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63F0580" w14:textId="2CBA2128" w:rsidR="5D7D2897" w:rsidRDefault="5D7D2897" w:rsidP="5D7D2897">
            <w:pPr>
              <w:spacing w:after="0"/>
              <w:jc w:val="center"/>
            </w:pPr>
            <w:r w:rsidRPr="5D7D2897">
              <w:rPr>
                <w:rFonts w:ascii="Aptos Display" w:eastAsia="Aptos Display" w:hAnsi="Aptos Display" w:cs="Aptos Display"/>
                <w:color w:val="000000" w:themeColor="text1"/>
                <w:sz w:val="24"/>
                <w:szCs w:val="24"/>
              </w:rPr>
              <w:t>User</w:t>
            </w:r>
          </w:p>
        </w:tc>
        <w:tc>
          <w:tcPr>
            <w:tcW w:w="1635"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FBE358D" w14:textId="46D70854" w:rsidR="5D7D2897" w:rsidRDefault="5D7D2897" w:rsidP="5D7D2897">
            <w:pPr>
              <w:spacing w:after="0"/>
              <w:jc w:val="center"/>
            </w:pPr>
            <w:r w:rsidRPr="5D7D2897">
              <w:rPr>
                <w:rFonts w:ascii="Aptos Display" w:eastAsia="Aptos Display" w:hAnsi="Aptos Display" w:cs="Aptos Display"/>
                <w:color w:val="000000" w:themeColor="text1"/>
                <w:sz w:val="24"/>
                <w:szCs w:val="24"/>
              </w:rPr>
              <w:t>7000</w:t>
            </w:r>
          </w:p>
        </w:tc>
        <w:tc>
          <w:tcPr>
            <w:tcW w:w="1290"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8A2A8CF" w14:textId="54D8EBF1" w:rsidR="5D7D2897" w:rsidRDefault="5D7D2897" w:rsidP="5D7D2897">
            <w:pPr>
              <w:spacing w:after="0"/>
            </w:pPr>
            <w:r w:rsidRPr="5D7D2897">
              <w:rPr>
                <w:rFonts w:ascii="Aptos Display" w:eastAsia="Aptos Display" w:hAnsi="Aptos Display" w:cs="Aptos Display"/>
                <w:color w:val="000000" w:themeColor="text1"/>
                <w:sz w:val="24"/>
                <w:szCs w:val="24"/>
              </w:rPr>
              <w:t xml:space="preserve"> </w:t>
            </w:r>
          </w:p>
        </w:tc>
        <w:tc>
          <w:tcPr>
            <w:tcW w:w="990"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0C100A" w14:textId="1B1D8665" w:rsidR="5D7D2897" w:rsidRDefault="5D7D2897" w:rsidP="5D7D2897">
            <w:pPr>
              <w:spacing w:after="0"/>
              <w:jc w:val="center"/>
            </w:pPr>
            <w:r w:rsidRPr="5D7D2897">
              <w:rPr>
                <w:rFonts w:ascii="Aptos Narrow" w:eastAsia="Aptos Narrow" w:hAnsi="Aptos Narrow" w:cs="Aptos Narrow"/>
                <w:color w:val="000000" w:themeColor="text1"/>
              </w:rPr>
              <w:t xml:space="preserve"> </w:t>
            </w:r>
          </w:p>
        </w:tc>
        <w:tc>
          <w:tcPr>
            <w:tcW w:w="1307"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50A442" w14:textId="738563DB" w:rsidR="5D7D2897" w:rsidRDefault="5D7D2897" w:rsidP="5D7D2897">
            <w:pPr>
              <w:spacing w:after="0"/>
              <w:jc w:val="center"/>
            </w:pPr>
            <w:r w:rsidRPr="5D7D2897">
              <w:rPr>
                <w:rFonts w:ascii="Aptos Narrow" w:eastAsia="Aptos Narrow" w:hAnsi="Aptos Narrow" w:cs="Aptos Narrow"/>
                <w:color w:val="000000" w:themeColor="text1"/>
              </w:rPr>
              <w:t xml:space="preserve"> </w:t>
            </w:r>
          </w:p>
        </w:tc>
      </w:tr>
      <w:tr w:rsidR="5D7D2897" w14:paraId="77EE6683" w14:textId="77777777" w:rsidTr="00E31EFD">
        <w:trPr>
          <w:trHeight w:val="300"/>
        </w:trPr>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3585BE3" w14:textId="688A698D" w:rsidR="5D7D2897" w:rsidRDefault="5D7D2897" w:rsidP="5D7D2897">
            <w:pPr>
              <w:spacing w:after="0"/>
            </w:pPr>
            <w:r w:rsidRPr="5D7D2897">
              <w:rPr>
                <w:rFonts w:ascii="Aptos Display" w:eastAsia="Aptos Display" w:hAnsi="Aptos Display" w:cs="Aptos Display"/>
                <w:color w:val="000000" w:themeColor="text1"/>
                <w:sz w:val="24"/>
                <w:szCs w:val="24"/>
              </w:rPr>
              <w:t>$Y for base</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CC7996" w14:textId="36A68C55" w:rsidR="5D7D2897" w:rsidRDefault="5D7D2897" w:rsidP="5D7D2897">
            <w:pPr>
              <w:spacing w:after="0"/>
              <w:jc w:val="center"/>
            </w:pPr>
            <w:r w:rsidRPr="5D7D2897">
              <w:rPr>
                <w:rFonts w:ascii="Aptos Display" w:eastAsia="Aptos Display" w:hAnsi="Aptos Display" w:cs="Aptos Display"/>
                <w:color w:val="000000" w:themeColor="text1"/>
                <w:sz w:val="24"/>
                <w:szCs w:val="24"/>
              </w:rPr>
              <w:t>User</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A829DB8" w14:textId="27B1E32E" w:rsidR="5D7D2897" w:rsidRDefault="5D7D2897" w:rsidP="5D7D2897">
            <w:pPr>
              <w:spacing w:after="0"/>
              <w:jc w:val="center"/>
            </w:pPr>
            <w:r w:rsidRPr="5D7D2897">
              <w:rPr>
                <w:rFonts w:ascii="Aptos Display" w:eastAsia="Aptos Display" w:hAnsi="Aptos Display" w:cs="Aptos Display"/>
                <w:color w:val="000000" w:themeColor="text1"/>
                <w:sz w:val="24"/>
                <w:szCs w:val="24"/>
              </w:rPr>
              <w:t xml:space="preserve"> </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4FCFF9" w14:textId="3609D5ED" w:rsidR="5D7D2897" w:rsidRDefault="5D7D2897" w:rsidP="5D7D2897">
            <w:pPr>
              <w:spacing w:after="0"/>
            </w:pPr>
            <w:r w:rsidRPr="5D7D2897">
              <w:rPr>
                <w:rFonts w:ascii="Aptos Display" w:eastAsia="Aptos Display" w:hAnsi="Aptos Display" w:cs="Aptos Display"/>
                <w:color w:val="000000" w:themeColor="text1"/>
                <w:sz w:val="24"/>
                <w:szCs w:val="24"/>
              </w:rPr>
              <w:t xml:space="preserve">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8025905" w14:textId="1CAD727F" w:rsidR="5D7D2897" w:rsidRDefault="5D7D2897" w:rsidP="5D7D2897">
            <w:pPr>
              <w:spacing w:after="0"/>
              <w:jc w:val="center"/>
            </w:pPr>
            <w:r w:rsidRPr="5D7D2897">
              <w:rPr>
                <w:rFonts w:ascii="Aptos Narrow" w:eastAsia="Aptos Narrow" w:hAnsi="Aptos Narrow" w:cs="Aptos Narrow"/>
                <w:color w:val="000000" w:themeColor="text1"/>
              </w:rPr>
              <w:t xml:space="preserve"> </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036C6A" w14:textId="68E40349" w:rsidR="5D7D2897" w:rsidRDefault="5D7D2897" w:rsidP="5D7D2897">
            <w:pPr>
              <w:spacing w:after="0"/>
              <w:jc w:val="center"/>
            </w:pPr>
            <w:r w:rsidRPr="5D7D2897">
              <w:rPr>
                <w:rFonts w:ascii="Aptos Narrow" w:eastAsia="Aptos Narrow" w:hAnsi="Aptos Narrow" w:cs="Aptos Narrow"/>
                <w:color w:val="000000" w:themeColor="text1"/>
              </w:rPr>
              <w:t xml:space="preserve"> </w:t>
            </w:r>
          </w:p>
        </w:tc>
      </w:tr>
      <w:tr w:rsidR="5D7D2897" w14:paraId="46E798BC" w14:textId="77777777" w:rsidTr="00E31EFD">
        <w:trPr>
          <w:trHeight w:val="300"/>
        </w:trPr>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B223DCC" w14:textId="2163A5F1" w:rsidR="5D7D2897" w:rsidRDefault="5D7D2897" w:rsidP="5D7D2897">
            <w:pPr>
              <w:spacing w:after="0"/>
            </w:pPr>
            <w:r w:rsidRPr="5D7D2897">
              <w:rPr>
                <w:rFonts w:ascii="Aptos Display" w:eastAsia="Aptos Display" w:hAnsi="Aptos Display" w:cs="Aptos Display"/>
                <w:color w:val="000000" w:themeColor="text1"/>
                <w:sz w:val="24"/>
                <w:szCs w:val="24"/>
              </w:rPr>
              <w:t>$Z/user above base.</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E3697C3" w14:textId="058C32C5" w:rsidR="5D7D2897" w:rsidRDefault="5D7D2897" w:rsidP="5D7D2897">
            <w:pPr>
              <w:spacing w:after="0"/>
              <w:jc w:val="center"/>
            </w:pPr>
            <w:r w:rsidRPr="5D7D2897">
              <w:rPr>
                <w:rFonts w:ascii="Aptos Display" w:eastAsia="Aptos Display" w:hAnsi="Aptos Display" w:cs="Aptos Display"/>
                <w:color w:val="000000" w:themeColor="text1"/>
                <w:sz w:val="24"/>
                <w:szCs w:val="24"/>
              </w:rPr>
              <w:t>User</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F9D9D5F" w14:textId="63930AE3" w:rsidR="5D7D2897" w:rsidRDefault="5D7D2897" w:rsidP="5D7D2897">
            <w:pPr>
              <w:spacing w:after="0"/>
              <w:jc w:val="center"/>
            </w:pPr>
            <w:r w:rsidRPr="5D7D2897">
              <w:rPr>
                <w:rFonts w:ascii="Aptos Display" w:eastAsia="Aptos Display" w:hAnsi="Aptos Display" w:cs="Aptos Display"/>
                <w:color w:val="000000" w:themeColor="text1"/>
                <w:sz w:val="24"/>
                <w:szCs w:val="24"/>
              </w:rPr>
              <w:t xml:space="preserve"> </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3DE7F06" w14:textId="6001E974" w:rsidR="5D7D2897" w:rsidRDefault="5D7D2897" w:rsidP="5D7D2897">
            <w:pPr>
              <w:spacing w:after="0"/>
            </w:pPr>
            <w:r w:rsidRPr="5D7D2897">
              <w:rPr>
                <w:rFonts w:ascii="Aptos Display" w:eastAsia="Aptos Display" w:hAnsi="Aptos Display" w:cs="Aptos Display"/>
                <w:color w:val="000000" w:themeColor="text1"/>
                <w:sz w:val="24"/>
                <w:szCs w:val="24"/>
              </w:rPr>
              <w:t xml:space="preserve">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6027A7C" w14:textId="3ADA7EED" w:rsidR="5D7D2897" w:rsidRDefault="5D7D2897" w:rsidP="5D7D2897">
            <w:pPr>
              <w:spacing w:after="0"/>
              <w:jc w:val="center"/>
            </w:pPr>
            <w:r w:rsidRPr="5D7D2897">
              <w:rPr>
                <w:rFonts w:ascii="Aptos Narrow" w:eastAsia="Aptos Narrow" w:hAnsi="Aptos Narrow" w:cs="Aptos Narrow"/>
                <w:color w:val="000000" w:themeColor="text1"/>
              </w:rPr>
              <w:t xml:space="preserve"> </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1E6ECA3" w14:textId="2BE9213D" w:rsidR="5D7D2897" w:rsidRDefault="5D7D2897" w:rsidP="5D7D2897">
            <w:pPr>
              <w:spacing w:after="0"/>
              <w:jc w:val="center"/>
            </w:pPr>
            <w:r w:rsidRPr="5D7D2897">
              <w:rPr>
                <w:rFonts w:ascii="Aptos Narrow" w:eastAsia="Aptos Narrow" w:hAnsi="Aptos Narrow" w:cs="Aptos Narrow"/>
                <w:color w:val="000000" w:themeColor="text1"/>
              </w:rPr>
              <w:t xml:space="preserve"> </w:t>
            </w:r>
          </w:p>
        </w:tc>
      </w:tr>
      <w:tr w:rsidR="5D7D2897" w14:paraId="4CEDC1FC" w14:textId="77777777" w:rsidTr="00E31EFD">
        <w:trPr>
          <w:trHeight w:val="300"/>
        </w:trPr>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F7978B4" w14:textId="7AD19DF7" w:rsidR="5D7D2897" w:rsidRDefault="5D7D2897" w:rsidP="5D7D2897">
            <w:pPr>
              <w:spacing w:after="0"/>
            </w:pPr>
            <w:r w:rsidRPr="5D7D2897">
              <w:rPr>
                <w:rFonts w:ascii="Aptos Display" w:eastAsia="Aptos Display" w:hAnsi="Aptos Display" w:cs="Aptos Display"/>
                <w:color w:val="000000" w:themeColor="text1"/>
                <w:sz w:val="24"/>
                <w:szCs w:val="24"/>
              </w:rPr>
              <w:t>$W for 1,000 users; tier upgrades possible.</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F5C1525" w14:textId="037DA768" w:rsidR="5D7D2897" w:rsidRDefault="5D7D2897" w:rsidP="5D7D2897">
            <w:pPr>
              <w:spacing w:after="0"/>
              <w:jc w:val="center"/>
            </w:pPr>
            <w:r w:rsidRPr="5D7D2897">
              <w:rPr>
                <w:rFonts w:ascii="Aptos Display" w:eastAsia="Aptos Display" w:hAnsi="Aptos Display" w:cs="Aptos Display"/>
                <w:color w:val="000000" w:themeColor="text1"/>
                <w:sz w:val="24"/>
                <w:szCs w:val="24"/>
              </w:rPr>
              <w:t>user</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713E435" w14:textId="79E732F8" w:rsidR="5D7D2897" w:rsidRDefault="5D7D2897" w:rsidP="5D7D2897">
            <w:pPr>
              <w:spacing w:after="0"/>
              <w:jc w:val="center"/>
            </w:pPr>
            <w:r w:rsidRPr="5D7D2897">
              <w:rPr>
                <w:rFonts w:ascii="Aptos Display" w:eastAsia="Aptos Display" w:hAnsi="Aptos Display" w:cs="Aptos Display"/>
                <w:color w:val="000000" w:themeColor="text1"/>
                <w:sz w:val="24"/>
                <w:szCs w:val="24"/>
              </w:rPr>
              <w:t xml:space="preserve"> </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4EA9457" w14:textId="0E13F8C6" w:rsidR="5D7D2897" w:rsidRDefault="5D7D2897" w:rsidP="5D7D2897">
            <w:pPr>
              <w:spacing w:after="0"/>
            </w:pPr>
            <w:r w:rsidRPr="5D7D2897">
              <w:rPr>
                <w:rFonts w:ascii="Aptos Display" w:eastAsia="Aptos Display" w:hAnsi="Aptos Display" w:cs="Aptos Display"/>
                <w:color w:val="000000" w:themeColor="text1"/>
                <w:sz w:val="24"/>
                <w:szCs w:val="24"/>
              </w:rPr>
              <w:t xml:space="preserve">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7FE0B6" w14:textId="70E995B9" w:rsidR="5D7D2897" w:rsidRDefault="5D7D2897" w:rsidP="5D7D2897">
            <w:pPr>
              <w:spacing w:after="0"/>
              <w:jc w:val="center"/>
            </w:pPr>
            <w:r w:rsidRPr="5D7D2897">
              <w:rPr>
                <w:rFonts w:ascii="Aptos Narrow" w:eastAsia="Aptos Narrow" w:hAnsi="Aptos Narrow" w:cs="Aptos Narrow"/>
                <w:color w:val="000000" w:themeColor="text1"/>
              </w:rPr>
              <w:t xml:space="preserve"> </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489BF84" w14:textId="7685E2A2" w:rsidR="5D7D2897" w:rsidRDefault="5D7D2897" w:rsidP="5D7D2897">
            <w:pPr>
              <w:spacing w:after="0"/>
              <w:jc w:val="center"/>
            </w:pPr>
            <w:r w:rsidRPr="5D7D2897">
              <w:rPr>
                <w:rFonts w:ascii="Aptos Narrow" w:eastAsia="Aptos Narrow" w:hAnsi="Aptos Narrow" w:cs="Aptos Narrow"/>
                <w:color w:val="000000" w:themeColor="text1"/>
              </w:rPr>
              <w:t xml:space="preserve"> </w:t>
            </w:r>
          </w:p>
        </w:tc>
      </w:tr>
      <w:tr w:rsidR="5D7D2897" w14:paraId="6F9DA2CB" w14:textId="77777777" w:rsidTr="00E31EFD">
        <w:trPr>
          <w:trHeight w:val="360"/>
        </w:trPr>
        <w:tc>
          <w:tcPr>
            <w:tcW w:w="10080" w:type="dxa"/>
            <w:gridSpan w:val="6"/>
            <w:tcBorders>
              <w:top w:val="single" w:sz="4" w:space="0" w:color="000000" w:themeColor="text1"/>
              <w:left w:val="single" w:sz="4" w:space="0" w:color="000000" w:themeColor="text1"/>
              <w:bottom w:val="single" w:sz="4" w:space="0" w:color="000000" w:themeColor="text1"/>
              <w:right w:val="nil"/>
            </w:tcBorders>
            <w:shd w:val="clear" w:color="auto" w:fill="A6C9EC"/>
            <w:tcMar>
              <w:top w:w="15" w:type="dxa"/>
              <w:left w:w="15" w:type="dxa"/>
              <w:right w:w="15" w:type="dxa"/>
            </w:tcMar>
            <w:vAlign w:val="bottom"/>
          </w:tcPr>
          <w:p w14:paraId="28349048" w14:textId="76700020" w:rsidR="5D7D2897" w:rsidRDefault="5D7D2897" w:rsidP="5D7D2897">
            <w:pPr>
              <w:spacing w:after="0"/>
            </w:pPr>
            <w:r w:rsidRPr="5D7D2897">
              <w:rPr>
                <w:rFonts w:ascii="Aptos Display" w:eastAsia="Aptos Display" w:hAnsi="Aptos Display" w:cs="Aptos Display"/>
                <w:b/>
                <w:bCs/>
                <w:color w:val="000000" w:themeColor="text1"/>
                <w:sz w:val="28"/>
                <w:szCs w:val="28"/>
              </w:rPr>
              <w:t>Technical Requirements (On-Premises)</w:t>
            </w:r>
          </w:p>
        </w:tc>
      </w:tr>
      <w:tr w:rsidR="5D7D2897" w14:paraId="44871BD0" w14:textId="77777777" w:rsidTr="00E31EFD">
        <w:trPr>
          <w:trHeight w:val="300"/>
        </w:trPr>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917385" w14:textId="6408F246" w:rsidR="5D7D2897" w:rsidRDefault="5D7D2897" w:rsidP="5D7D2897">
            <w:pPr>
              <w:spacing w:after="0"/>
            </w:pPr>
            <w:r w:rsidRPr="5D7D2897">
              <w:rPr>
                <w:rFonts w:ascii="Aptos Display" w:eastAsia="Aptos Display" w:hAnsi="Aptos Display" w:cs="Aptos Display"/>
                <w:color w:val="000000" w:themeColor="text1"/>
                <w:sz w:val="24"/>
                <w:szCs w:val="24"/>
              </w:rPr>
              <w:lastRenderedPageBreak/>
              <w:t>Server: Specs A, OS B, DB C, approx. $Q setup cost.</w:t>
            </w:r>
          </w:p>
        </w:tc>
        <w:tc>
          <w:tcPr>
            <w:tcW w:w="1543"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948837" w14:textId="0F22CF12" w:rsidR="5D7D2897" w:rsidRDefault="5D7D2897" w:rsidP="5D7D2897">
            <w:pPr>
              <w:spacing w:after="0"/>
              <w:jc w:val="center"/>
            </w:pPr>
            <w:r w:rsidRPr="5D7D2897">
              <w:rPr>
                <w:rFonts w:ascii="Aptos Display" w:eastAsia="Aptos Display" w:hAnsi="Aptos Display" w:cs="Aptos Display"/>
                <w:color w:val="000000" w:themeColor="text1"/>
                <w:sz w:val="24"/>
                <w:szCs w:val="24"/>
              </w:rPr>
              <w:t>LS</w:t>
            </w:r>
          </w:p>
        </w:tc>
        <w:tc>
          <w:tcPr>
            <w:tcW w:w="1635"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D3C7F16" w14:textId="2656379A" w:rsidR="5D7D2897" w:rsidRDefault="5D7D2897" w:rsidP="5D7D2897">
            <w:pPr>
              <w:spacing w:after="0"/>
              <w:jc w:val="center"/>
            </w:pPr>
            <w:r w:rsidRPr="5D7D2897">
              <w:rPr>
                <w:rFonts w:ascii="Aptos Display" w:eastAsia="Aptos Display" w:hAnsi="Aptos Display" w:cs="Aptos Display"/>
                <w:color w:val="000000" w:themeColor="text1"/>
                <w:sz w:val="24"/>
                <w:szCs w:val="24"/>
              </w:rPr>
              <w:t>1</w:t>
            </w:r>
          </w:p>
        </w:tc>
        <w:tc>
          <w:tcPr>
            <w:tcW w:w="1290"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C6424B" w14:textId="1B2F86DB" w:rsidR="5D7D2897" w:rsidRDefault="5D7D2897" w:rsidP="5D7D2897">
            <w:pPr>
              <w:spacing w:after="0"/>
            </w:pPr>
            <w:r w:rsidRPr="5D7D2897">
              <w:rPr>
                <w:rFonts w:ascii="Aptos Display" w:eastAsia="Aptos Display" w:hAnsi="Aptos Display" w:cs="Aptos Display"/>
                <w:color w:val="000000" w:themeColor="text1"/>
                <w:sz w:val="24"/>
                <w:szCs w:val="24"/>
              </w:rPr>
              <w:t xml:space="preserve"> </w:t>
            </w:r>
          </w:p>
        </w:tc>
        <w:tc>
          <w:tcPr>
            <w:tcW w:w="990"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3B96A3E" w14:textId="7F9ED3D9" w:rsidR="5D7D2897" w:rsidRDefault="5D7D2897" w:rsidP="5D7D2897">
            <w:pPr>
              <w:spacing w:after="0"/>
              <w:jc w:val="center"/>
            </w:pPr>
            <w:r w:rsidRPr="5D7D2897">
              <w:rPr>
                <w:rFonts w:ascii="Aptos Narrow" w:eastAsia="Aptos Narrow" w:hAnsi="Aptos Narrow" w:cs="Aptos Narrow"/>
                <w:color w:val="000000" w:themeColor="text1"/>
              </w:rPr>
              <w:t xml:space="preserve"> </w:t>
            </w:r>
          </w:p>
        </w:tc>
        <w:tc>
          <w:tcPr>
            <w:tcW w:w="1307"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80D2C6" w14:textId="60D54D92" w:rsidR="5D7D2897" w:rsidRDefault="5D7D2897" w:rsidP="5D7D2897">
            <w:pPr>
              <w:spacing w:after="0"/>
              <w:jc w:val="center"/>
            </w:pPr>
            <w:r w:rsidRPr="5D7D2897">
              <w:rPr>
                <w:rFonts w:ascii="Aptos Narrow" w:eastAsia="Aptos Narrow" w:hAnsi="Aptos Narrow" w:cs="Aptos Narrow"/>
                <w:color w:val="000000" w:themeColor="text1"/>
              </w:rPr>
              <w:t xml:space="preserve"> </w:t>
            </w:r>
          </w:p>
        </w:tc>
      </w:tr>
      <w:tr w:rsidR="5D7D2897" w14:paraId="2DA75E0E" w14:textId="77777777" w:rsidTr="00E31EFD">
        <w:trPr>
          <w:trHeight w:val="360"/>
        </w:trPr>
        <w:tc>
          <w:tcPr>
            <w:tcW w:w="10080" w:type="dxa"/>
            <w:gridSpan w:val="6"/>
            <w:tcBorders>
              <w:top w:val="single" w:sz="4" w:space="0" w:color="000000" w:themeColor="text1"/>
              <w:left w:val="single" w:sz="4" w:space="0" w:color="000000" w:themeColor="text1"/>
              <w:bottom w:val="single" w:sz="4" w:space="0" w:color="000000" w:themeColor="text1"/>
              <w:right w:val="nil"/>
            </w:tcBorders>
            <w:shd w:val="clear" w:color="auto" w:fill="A6C9EC"/>
            <w:tcMar>
              <w:top w:w="15" w:type="dxa"/>
              <w:left w:w="15" w:type="dxa"/>
              <w:right w:w="15" w:type="dxa"/>
            </w:tcMar>
            <w:vAlign w:val="bottom"/>
          </w:tcPr>
          <w:p w14:paraId="76C1445E" w14:textId="08A5FBE8" w:rsidR="5D7D2897" w:rsidRDefault="5D7D2897" w:rsidP="5D7D2897">
            <w:pPr>
              <w:spacing w:after="0"/>
            </w:pPr>
            <w:r w:rsidRPr="5D7D2897">
              <w:rPr>
                <w:rFonts w:ascii="Aptos Display" w:eastAsia="Aptos Display" w:hAnsi="Aptos Display" w:cs="Aptos Display"/>
                <w:b/>
                <w:bCs/>
                <w:color w:val="000000" w:themeColor="text1"/>
                <w:sz w:val="28"/>
                <w:szCs w:val="28"/>
              </w:rPr>
              <w:t>Test Environment Support</w:t>
            </w:r>
          </w:p>
        </w:tc>
      </w:tr>
      <w:tr w:rsidR="5D7D2897" w14:paraId="79117720" w14:textId="77777777" w:rsidTr="00E31EFD">
        <w:trPr>
          <w:trHeight w:val="300"/>
        </w:trPr>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5BFE40B" w14:textId="7350504C" w:rsidR="5D7D2897" w:rsidRDefault="5D7D2897" w:rsidP="5D7D2897">
            <w:pPr>
              <w:spacing w:after="0"/>
            </w:pPr>
            <w:r w:rsidRPr="5D7D2897">
              <w:rPr>
                <w:rFonts w:ascii="Aptos Display" w:eastAsia="Aptos Display" w:hAnsi="Aptos Display" w:cs="Aptos Display"/>
                <w:color w:val="000000" w:themeColor="text1"/>
                <w:sz w:val="24"/>
                <w:szCs w:val="24"/>
              </w:rPr>
              <w:t>Included in SaaS package.</w:t>
            </w:r>
          </w:p>
        </w:tc>
        <w:tc>
          <w:tcPr>
            <w:tcW w:w="1543"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A6C2036" w14:textId="798E8270" w:rsidR="5D7D2897" w:rsidRDefault="5D7D2897" w:rsidP="5D7D2897">
            <w:pPr>
              <w:spacing w:after="0"/>
              <w:jc w:val="center"/>
            </w:pPr>
            <w:r w:rsidRPr="5D7D2897">
              <w:rPr>
                <w:rFonts w:ascii="Aptos Display" w:eastAsia="Aptos Display" w:hAnsi="Aptos Display" w:cs="Aptos Display"/>
                <w:color w:val="000000" w:themeColor="text1"/>
                <w:sz w:val="24"/>
                <w:szCs w:val="24"/>
              </w:rPr>
              <w:t>LS</w:t>
            </w:r>
          </w:p>
        </w:tc>
        <w:tc>
          <w:tcPr>
            <w:tcW w:w="1635"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44EFFA" w14:textId="06DC6887" w:rsidR="5D7D2897" w:rsidRDefault="5D7D2897" w:rsidP="5D7D2897">
            <w:pPr>
              <w:spacing w:after="0"/>
              <w:jc w:val="center"/>
            </w:pPr>
            <w:r w:rsidRPr="5D7D2897">
              <w:rPr>
                <w:rFonts w:ascii="Aptos Display" w:eastAsia="Aptos Display" w:hAnsi="Aptos Display" w:cs="Aptos Display"/>
                <w:color w:val="000000" w:themeColor="text1"/>
                <w:sz w:val="24"/>
                <w:szCs w:val="24"/>
              </w:rPr>
              <w:t>1</w:t>
            </w:r>
          </w:p>
        </w:tc>
        <w:tc>
          <w:tcPr>
            <w:tcW w:w="1290"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F20D91D" w14:textId="039B8B1A" w:rsidR="5D7D2897" w:rsidRDefault="5D7D2897" w:rsidP="5D7D2897">
            <w:pPr>
              <w:spacing w:after="0"/>
            </w:pPr>
            <w:r w:rsidRPr="5D7D2897">
              <w:rPr>
                <w:rFonts w:ascii="Aptos Display" w:eastAsia="Aptos Display" w:hAnsi="Aptos Display" w:cs="Aptos Display"/>
                <w:color w:val="000000" w:themeColor="text1"/>
                <w:sz w:val="24"/>
                <w:szCs w:val="24"/>
              </w:rPr>
              <w:t xml:space="preserve"> </w:t>
            </w:r>
          </w:p>
        </w:tc>
        <w:tc>
          <w:tcPr>
            <w:tcW w:w="990"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9A16824" w14:textId="7D078499" w:rsidR="5D7D2897" w:rsidRDefault="5D7D2897" w:rsidP="5D7D2897">
            <w:pPr>
              <w:spacing w:after="0"/>
              <w:jc w:val="center"/>
            </w:pPr>
            <w:r w:rsidRPr="5D7D2897">
              <w:rPr>
                <w:rFonts w:ascii="Aptos Narrow" w:eastAsia="Aptos Narrow" w:hAnsi="Aptos Narrow" w:cs="Aptos Narrow"/>
                <w:color w:val="000000" w:themeColor="text1"/>
              </w:rPr>
              <w:t xml:space="preserve"> </w:t>
            </w:r>
          </w:p>
        </w:tc>
        <w:tc>
          <w:tcPr>
            <w:tcW w:w="1307"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5E9153" w14:textId="778DF198" w:rsidR="5D7D2897" w:rsidRDefault="5D7D2897" w:rsidP="5D7D2897">
            <w:pPr>
              <w:spacing w:after="0"/>
              <w:jc w:val="center"/>
            </w:pPr>
            <w:r w:rsidRPr="5D7D2897">
              <w:rPr>
                <w:rFonts w:ascii="Aptos Narrow" w:eastAsia="Aptos Narrow" w:hAnsi="Aptos Narrow" w:cs="Aptos Narrow"/>
                <w:color w:val="000000" w:themeColor="text1"/>
              </w:rPr>
              <w:t xml:space="preserve"> </w:t>
            </w:r>
          </w:p>
        </w:tc>
      </w:tr>
      <w:tr w:rsidR="5D7D2897" w14:paraId="6F2BA377" w14:textId="77777777" w:rsidTr="00E31EFD">
        <w:trPr>
          <w:trHeight w:val="300"/>
        </w:trPr>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3F220D1" w14:textId="6C2C4ED1" w:rsidR="5D7D2897" w:rsidRDefault="5D7D2897" w:rsidP="5D7D2897">
            <w:pPr>
              <w:spacing w:after="0"/>
            </w:pPr>
            <w:r w:rsidRPr="5D7D2897">
              <w:rPr>
                <w:rFonts w:ascii="Aptos Display" w:eastAsia="Aptos Display" w:hAnsi="Aptos Display" w:cs="Aptos Display"/>
                <w:color w:val="000000" w:themeColor="text1"/>
                <w:sz w:val="24"/>
                <w:szCs w:val="24"/>
              </w:rPr>
              <w:t>Additional $M annually.</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2AF2BE" w14:textId="5EAEA853" w:rsidR="5D7D2897" w:rsidRDefault="5D7D2897" w:rsidP="5D7D2897">
            <w:pPr>
              <w:spacing w:after="0"/>
              <w:jc w:val="center"/>
            </w:pPr>
            <w:r w:rsidRPr="5D7D2897">
              <w:rPr>
                <w:rFonts w:ascii="Aptos Display" w:eastAsia="Aptos Display" w:hAnsi="Aptos Display" w:cs="Aptos Display"/>
                <w:color w:val="000000" w:themeColor="text1"/>
                <w:sz w:val="24"/>
                <w:szCs w:val="24"/>
              </w:rPr>
              <w:t xml:space="preserve">Year </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EAA20E" w14:textId="34B1A2A9" w:rsidR="5D7D2897" w:rsidRDefault="5D7D2897" w:rsidP="5D7D2897">
            <w:pPr>
              <w:spacing w:after="0"/>
              <w:jc w:val="center"/>
            </w:pPr>
            <w:r w:rsidRPr="5D7D2897">
              <w:rPr>
                <w:rFonts w:ascii="Aptos Display" w:eastAsia="Aptos Display" w:hAnsi="Aptos Display" w:cs="Aptos Display"/>
                <w:color w:val="000000" w:themeColor="text1"/>
                <w:sz w:val="24"/>
                <w:szCs w:val="24"/>
              </w:rPr>
              <w:t>3</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4533234" w14:textId="470B3051" w:rsidR="5D7D2897" w:rsidRDefault="5D7D2897" w:rsidP="5D7D2897">
            <w:pPr>
              <w:spacing w:after="0"/>
            </w:pPr>
            <w:r w:rsidRPr="5D7D2897">
              <w:rPr>
                <w:rFonts w:ascii="Aptos Display" w:eastAsia="Aptos Display" w:hAnsi="Aptos Display" w:cs="Aptos Display"/>
                <w:color w:val="000000" w:themeColor="text1"/>
                <w:sz w:val="24"/>
                <w:szCs w:val="24"/>
              </w:rPr>
              <w:t xml:space="preserve">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4627488" w14:textId="32AEFF1B" w:rsidR="5D7D2897" w:rsidRDefault="5D7D2897" w:rsidP="5D7D2897">
            <w:pPr>
              <w:spacing w:after="0"/>
              <w:jc w:val="center"/>
            </w:pPr>
            <w:r w:rsidRPr="5D7D2897">
              <w:rPr>
                <w:rFonts w:ascii="Aptos Narrow" w:eastAsia="Aptos Narrow" w:hAnsi="Aptos Narrow" w:cs="Aptos Narrow"/>
                <w:color w:val="000000" w:themeColor="text1"/>
              </w:rPr>
              <w:t xml:space="preserve"> </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3AC9E07" w14:textId="7651DD84" w:rsidR="5D7D2897" w:rsidRDefault="5D7D2897" w:rsidP="5D7D2897">
            <w:pPr>
              <w:spacing w:after="0"/>
              <w:jc w:val="center"/>
            </w:pPr>
            <w:r w:rsidRPr="5D7D2897">
              <w:rPr>
                <w:rFonts w:ascii="Aptos Narrow" w:eastAsia="Aptos Narrow" w:hAnsi="Aptos Narrow" w:cs="Aptos Narrow"/>
                <w:color w:val="000000" w:themeColor="text1"/>
              </w:rPr>
              <w:t xml:space="preserve"> </w:t>
            </w:r>
          </w:p>
        </w:tc>
      </w:tr>
      <w:tr w:rsidR="5D7D2897" w14:paraId="05567927" w14:textId="77777777" w:rsidTr="00E31EFD">
        <w:trPr>
          <w:trHeight w:val="300"/>
        </w:trPr>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D0E2AD3" w14:textId="754D8A55" w:rsidR="5D7D2897" w:rsidRDefault="5D7D2897" w:rsidP="5D7D2897">
            <w:pPr>
              <w:spacing w:after="0"/>
            </w:pPr>
            <w:r w:rsidRPr="5D7D2897">
              <w:rPr>
                <w:rFonts w:ascii="Aptos Display" w:eastAsia="Aptos Display" w:hAnsi="Aptos Display" w:cs="Aptos Display"/>
                <w:color w:val="000000" w:themeColor="text1"/>
                <w:sz w:val="24"/>
                <w:szCs w:val="24"/>
              </w:rPr>
              <w:t>Included in subscription.</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0F947E5" w14:textId="6EFF3A74" w:rsidR="5D7D2897" w:rsidRDefault="5D7D2897" w:rsidP="5D7D2897">
            <w:pPr>
              <w:spacing w:after="0"/>
              <w:jc w:val="center"/>
            </w:pPr>
            <w:r w:rsidRPr="5D7D2897">
              <w:rPr>
                <w:rFonts w:ascii="Aptos Display" w:eastAsia="Aptos Display" w:hAnsi="Aptos Display" w:cs="Aptos Display"/>
                <w:color w:val="000000" w:themeColor="text1"/>
                <w:sz w:val="24"/>
                <w:szCs w:val="24"/>
              </w:rPr>
              <w:t>LS</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09FB2C" w14:textId="2E944363" w:rsidR="5D7D2897" w:rsidRDefault="5D7D2897" w:rsidP="5D7D2897">
            <w:pPr>
              <w:spacing w:after="0"/>
              <w:jc w:val="center"/>
            </w:pPr>
            <w:r w:rsidRPr="5D7D2897">
              <w:rPr>
                <w:rFonts w:ascii="Aptos Display" w:eastAsia="Aptos Display" w:hAnsi="Aptos Display" w:cs="Aptos Display"/>
                <w:color w:val="000000" w:themeColor="text1"/>
                <w:sz w:val="24"/>
                <w:szCs w:val="24"/>
              </w:rPr>
              <w:t>1</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BB93356" w14:textId="6B4BD361" w:rsidR="5D7D2897" w:rsidRDefault="5D7D2897" w:rsidP="5D7D2897">
            <w:pPr>
              <w:spacing w:after="0"/>
            </w:pPr>
            <w:r w:rsidRPr="5D7D2897">
              <w:rPr>
                <w:rFonts w:ascii="Aptos Display" w:eastAsia="Aptos Display" w:hAnsi="Aptos Display" w:cs="Aptos Display"/>
                <w:color w:val="000000" w:themeColor="text1"/>
                <w:sz w:val="24"/>
                <w:szCs w:val="24"/>
              </w:rPr>
              <w:t xml:space="preserve">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5B2445" w14:textId="5BCBD284" w:rsidR="5D7D2897" w:rsidRDefault="5D7D2897" w:rsidP="5D7D2897">
            <w:pPr>
              <w:spacing w:after="0"/>
              <w:jc w:val="center"/>
            </w:pPr>
            <w:r w:rsidRPr="5D7D2897">
              <w:rPr>
                <w:rFonts w:ascii="Aptos Narrow" w:eastAsia="Aptos Narrow" w:hAnsi="Aptos Narrow" w:cs="Aptos Narrow"/>
                <w:color w:val="000000" w:themeColor="text1"/>
              </w:rPr>
              <w:t xml:space="preserve"> </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C30977F" w14:textId="23A8C4E3" w:rsidR="5D7D2897" w:rsidRDefault="5D7D2897" w:rsidP="5D7D2897">
            <w:pPr>
              <w:spacing w:after="0"/>
              <w:jc w:val="center"/>
            </w:pPr>
            <w:r w:rsidRPr="5D7D2897">
              <w:rPr>
                <w:rFonts w:ascii="Aptos Narrow" w:eastAsia="Aptos Narrow" w:hAnsi="Aptos Narrow" w:cs="Aptos Narrow"/>
                <w:color w:val="000000" w:themeColor="text1"/>
              </w:rPr>
              <w:t xml:space="preserve"> </w:t>
            </w:r>
          </w:p>
        </w:tc>
      </w:tr>
      <w:tr w:rsidR="5D7D2897" w14:paraId="3315DDB3" w14:textId="77777777" w:rsidTr="00E31EFD">
        <w:trPr>
          <w:trHeight w:val="360"/>
        </w:trPr>
        <w:tc>
          <w:tcPr>
            <w:tcW w:w="10080" w:type="dxa"/>
            <w:gridSpan w:val="6"/>
            <w:tcBorders>
              <w:top w:val="single" w:sz="4" w:space="0" w:color="000000" w:themeColor="text1"/>
              <w:left w:val="single" w:sz="4" w:space="0" w:color="000000" w:themeColor="text1"/>
              <w:bottom w:val="single" w:sz="4" w:space="0" w:color="000000" w:themeColor="text1"/>
              <w:right w:val="nil"/>
            </w:tcBorders>
            <w:shd w:val="clear" w:color="auto" w:fill="A6C9EC"/>
            <w:tcMar>
              <w:top w:w="15" w:type="dxa"/>
              <w:left w:w="15" w:type="dxa"/>
              <w:right w:w="15" w:type="dxa"/>
            </w:tcMar>
            <w:vAlign w:val="bottom"/>
          </w:tcPr>
          <w:p w14:paraId="7ADCC2B4" w14:textId="341AC768" w:rsidR="5D7D2897" w:rsidRDefault="5D7D2897" w:rsidP="5D7D2897">
            <w:pPr>
              <w:spacing w:after="0"/>
            </w:pPr>
            <w:r w:rsidRPr="5D7D2897">
              <w:rPr>
                <w:rFonts w:ascii="Aptos Display" w:eastAsia="Aptos Display" w:hAnsi="Aptos Display" w:cs="Aptos Display"/>
                <w:b/>
                <w:bCs/>
                <w:color w:val="000000" w:themeColor="text1"/>
                <w:sz w:val="28"/>
                <w:szCs w:val="28"/>
              </w:rPr>
              <w:t>One-Time Payment Option</w:t>
            </w:r>
          </w:p>
        </w:tc>
      </w:tr>
      <w:tr w:rsidR="5D7D2897" w14:paraId="464DBEE0" w14:textId="77777777" w:rsidTr="00E31EFD">
        <w:trPr>
          <w:trHeight w:val="300"/>
        </w:trPr>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4BB6F4" w14:textId="7969D556" w:rsidR="5D7D2897" w:rsidRDefault="5D7D2897" w:rsidP="5D7D2897">
            <w:pPr>
              <w:spacing w:after="0"/>
            </w:pPr>
            <w:r w:rsidRPr="5D7D2897">
              <w:rPr>
                <w:rFonts w:ascii="Aptos Display" w:eastAsia="Aptos Display" w:hAnsi="Aptos Display" w:cs="Aptos Display"/>
                <w:color w:val="000000" w:themeColor="text1"/>
                <w:sz w:val="24"/>
                <w:szCs w:val="24"/>
              </w:rPr>
              <w:t>If Available: $P with updates for 3 years. (leave empty if not available)</w:t>
            </w:r>
          </w:p>
        </w:tc>
        <w:tc>
          <w:tcPr>
            <w:tcW w:w="1543"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33C8751" w14:textId="17CB59C1" w:rsidR="5D7D2897" w:rsidRDefault="5D7D2897" w:rsidP="5D7D2897">
            <w:pPr>
              <w:spacing w:after="0"/>
              <w:jc w:val="center"/>
            </w:pPr>
            <w:r w:rsidRPr="5D7D2897">
              <w:rPr>
                <w:rFonts w:ascii="Aptos Display" w:eastAsia="Aptos Display" w:hAnsi="Aptos Display" w:cs="Aptos Display"/>
                <w:color w:val="000000" w:themeColor="text1"/>
                <w:sz w:val="24"/>
                <w:szCs w:val="24"/>
              </w:rPr>
              <w:t>LS</w:t>
            </w:r>
          </w:p>
        </w:tc>
        <w:tc>
          <w:tcPr>
            <w:tcW w:w="1635"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B93948F" w14:textId="3908C00D" w:rsidR="5D7D2897" w:rsidRDefault="5D7D2897" w:rsidP="5D7D2897">
            <w:pPr>
              <w:spacing w:after="0"/>
              <w:jc w:val="center"/>
            </w:pPr>
            <w:r w:rsidRPr="5D7D2897">
              <w:rPr>
                <w:rFonts w:ascii="Aptos Display" w:eastAsia="Aptos Display" w:hAnsi="Aptos Display" w:cs="Aptos Display"/>
                <w:color w:val="000000" w:themeColor="text1"/>
                <w:sz w:val="24"/>
                <w:szCs w:val="24"/>
              </w:rPr>
              <w:t>1</w:t>
            </w:r>
          </w:p>
        </w:tc>
        <w:tc>
          <w:tcPr>
            <w:tcW w:w="1290"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E371465" w14:textId="7D7A4591" w:rsidR="5D7D2897" w:rsidRDefault="5D7D2897" w:rsidP="5D7D2897">
            <w:pPr>
              <w:spacing w:after="0"/>
            </w:pPr>
            <w:r w:rsidRPr="5D7D2897">
              <w:rPr>
                <w:rFonts w:ascii="Aptos Display" w:eastAsia="Aptos Display" w:hAnsi="Aptos Display" w:cs="Aptos Display"/>
                <w:color w:val="000000" w:themeColor="text1"/>
                <w:sz w:val="24"/>
                <w:szCs w:val="24"/>
              </w:rPr>
              <w:t xml:space="preserve"> </w:t>
            </w:r>
          </w:p>
        </w:tc>
        <w:tc>
          <w:tcPr>
            <w:tcW w:w="990"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561C42B" w14:textId="77A75C14" w:rsidR="5D7D2897" w:rsidRDefault="5D7D2897" w:rsidP="5D7D2897">
            <w:pPr>
              <w:spacing w:after="0"/>
              <w:jc w:val="center"/>
            </w:pPr>
            <w:r w:rsidRPr="5D7D2897">
              <w:rPr>
                <w:rFonts w:ascii="Aptos Narrow" w:eastAsia="Aptos Narrow" w:hAnsi="Aptos Narrow" w:cs="Aptos Narrow"/>
                <w:color w:val="000000" w:themeColor="text1"/>
              </w:rPr>
              <w:t xml:space="preserve"> </w:t>
            </w:r>
          </w:p>
        </w:tc>
        <w:tc>
          <w:tcPr>
            <w:tcW w:w="1307"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8C524D" w14:textId="3BE26C22" w:rsidR="5D7D2897" w:rsidRDefault="5D7D2897" w:rsidP="5D7D2897">
            <w:pPr>
              <w:spacing w:after="0"/>
              <w:jc w:val="center"/>
            </w:pPr>
            <w:r w:rsidRPr="5D7D2897">
              <w:rPr>
                <w:rFonts w:ascii="Aptos Narrow" w:eastAsia="Aptos Narrow" w:hAnsi="Aptos Narrow" w:cs="Aptos Narrow"/>
                <w:color w:val="000000" w:themeColor="text1"/>
              </w:rPr>
              <w:t xml:space="preserve"> </w:t>
            </w:r>
          </w:p>
        </w:tc>
      </w:tr>
      <w:tr w:rsidR="5D7D2897" w14:paraId="4050666A" w14:textId="77777777" w:rsidTr="00E31EFD">
        <w:trPr>
          <w:trHeight w:val="360"/>
        </w:trPr>
        <w:tc>
          <w:tcPr>
            <w:tcW w:w="10080" w:type="dxa"/>
            <w:gridSpan w:val="6"/>
            <w:tcBorders>
              <w:top w:val="single" w:sz="4" w:space="0" w:color="000000" w:themeColor="text1"/>
              <w:left w:val="single" w:sz="4" w:space="0" w:color="000000" w:themeColor="text1"/>
              <w:bottom w:val="single" w:sz="4" w:space="0" w:color="000000" w:themeColor="text1"/>
              <w:right w:val="nil"/>
            </w:tcBorders>
            <w:shd w:val="clear" w:color="auto" w:fill="A6C9EC"/>
            <w:tcMar>
              <w:top w:w="15" w:type="dxa"/>
              <w:left w:w="15" w:type="dxa"/>
              <w:right w:w="15" w:type="dxa"/>
            </w:tcMar>
            <w:vAlign w:val="bottom"/>
          </w:tcPr>
          <w:p w14:paraId="61A5CF89" w14:textId="357C83D7" w:rsidR="5D7D2897" w:rsidRDefault="5D7D2897" w:rsidP="5D7D2897">
            <w:pPr>
              <w:spacing w:after="0"/>
            </w:pPr>
            <w:r w:rsidRPr="5D7D2897">
              <w:rPr>
                <w:rFonts w:ascii="Aptos Display" w:eastAsia="Aptos Display" w:hAnsi="Aptos Display" w:cs="Aptos Display"/>
                <w:b/>
                <w:bCs/>
                <w:color w:val="000000" w:themeColor="text1"/>
                <w:sz w:val="28"/>
                <w:szCs w:val="28"/>
              </w:rPr>
              <w:t>Recurring Fees Breakdown</w:t>
            </w:r>
          </w:p>
        </w:tc>
      </w:tr>
      <w:tr w:rsidR="5D7D2897" w14:paraId="5A45CCB8" w14:textId="77777777" w:rsidTr="00E31EFD">
        <w:trPr>
          <w:trHeight w:val="300"/>
        </w:trPr>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F1AFFD4" w14:textId="665E4FF6" w:rsidR="5D7D2897" w:rsidRDefault="5D7D2897" w:rsidP="5D7D2897">
            <w:pPr>
              <w:spacing w:after="0"/>
            </w:pPr>
            <w:r w:rsidRPr="5D7D2897">
              <w:rPr>
                <w:rFonts w:ascii="Aptos Display" w:eastAsia="Aptos Display" w:hAnsi="Aptos Display" w:cs="Aptos Display"/>
                <w:color w:val="000000" w:themeColor="text1"/>
                <w:sz w:val="24"/>
                <w:szCs w:val="24"/>
              </w:rPr>
              <w:t>$O/year for updates; $T for integrations.</w:t>
            </w:r>
          </w:p>
        </w:tc>
        <w:tc>
          <w:tcPr>
            <w:tcW w:w="1543"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4183060" w14:textId="164A96E9" w:rsidR="5D7D2897" w:rsidRDefault="5D7D2897" w:rsidP="5D7D2897">
            <w:pPr>
              <w:spacing w:after="0"/>
              <w:jc w:val="center"/>
            </w:pPr>
            <w:r w:rsidRPr="5D7D2897">
              <w:rPr>
                <w:rFonts w:ascii="Aptos Display" w:eastAsia="Aptos Display" w:hAnsi="Aptos Display" w:cs="Aptos Display"/>
                <w:color w:val="000000" w:themeColor="text1"/>
                <w:sz w:val="24"/>
                <w:szCs w:val="24"/>
              </w:rPr>
              <w:t xml:space="preserve">Year </w:t>
            </w:r>
          </w:p>
        </w:tc>
        <w:tc>
          <w:tcPr>
            <w:tcW w:w="1635"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61941B8" w14:textId="1B2348BE" w:rsidR="5D7D2897" w:rsidRDefault="5D7D2897" w:rsidP="5D7D2897">
            <w:pPr>
              <w:spacing w:after="0"/>
              <w:jc w:val="center"/>
            </w:pPr>
            <w:r w:rsidRPr="5D7D2897">
              <w:rPr>
                <w:rFonts w:ascii="Aptos Display" w:eastAsia="Aptos Display" w:hAnsi="Aptos Display" w:cs="Aptos Display"/>
                <w:color w:val="000000" w:themeColor="text1"/>
                <w:sz w:val="24"/>
                <w:szCs w:val="24"/>
              </w:rPr>
              <w:t>3</w:t>
            </w:r>
          </w:p>
        </w:tc>
        <w:tc>
          <w:tcPr>
            <w:tcW w:w="1290"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4080AB8" w14:textId="78BBA94B" w:rsidR="5D7D2897" w:rsidRDefault="5D7D2897" w:rsidP="5D7D2897">
            <w:pPr>
              <w:spacing w:after="0"/>
            </w:pPr>
            <w:r w:rsidRPr="5D7D2897">
              <w:rPr>
                <w:rFonts w:ascii="Aptos Display" w:eastAsia="Aptos Display" w:hAnsi="Aptos Display" w:cs="Aptos Display"/>
                <w:color w:val="000000" w:themeColor="text1"/>
                <w:sz w:val="24"/>
                <w:szCs w:val="24"/>
              </w:rPr>
              <w:t xml:space="preserve"> </w:t>
            </w:r>
          </w:p>
        </w:tc>
        <w:tc>
          <w:tcPr>
            <w:tcW w:w="990"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401D961" w14:textId="40BECFB9" w:rsidR="5D7D2897" w:rsidRDefault="5D7D2897" w:rsidP="5D7D2897">
            <w:pPr>
              <w:spacing w:after="0"/>
              <w:jc w:val="center"/>
            </w:pPr>
            <w:r w:rsidRPr="5D7D2897">
              <w:rPr>
                <w:rFonts w:ascii="Aptos Narrow" w:eastAsia="Aptos Narrow" w:hAnsi="Aptos Narrow" w:cs="Aptos Narrow"/>
                <w:color w:val="000000" w:themeColor="text1"/>
              </w:rPr>
              <w:t xml:space="preserve"> </w:t>
            </w:r>
          </w:p>
        </w:tc>
        <w:tc>
          <w:tcPr>
            <w:tcW w:w="1307"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A2FC72" w14:textId="4ACDA173" w:rsidR="5D7D2897" w:rsidRDefault="5D7D2897" w:rsidP="5D7D2897">
            <w:pPr>
              <w:spacing w:after="0"/>
              <w:jc w:val="center"/>
            </w:pPr>
            <w:r w:rsidRPr="5D7D2897">
              <w:rPr>
                <w:rFonts w:ascii="Aptos Narrow" w:eastAsia="Aptos Narrow" w:hAnsi="Aptos Narrow" w:cs="Aptos Narrow"/>
                <w:color w:val="000000" w:themeColor="text1"/>
              </w:rPr>
              <w:t xml:space="preserve"> </w:t>
            </w:r>
          </w:p>
        </w:tc>
      </w:tr>
      <w:tr w:rsidR="5D7D2897" w14:paraId="3E246548" w14:textId="77777777" w:rsidTr="00E31EFD">
        <w:trPr>
          <w:trHeight w:val="300"/>
        </w:trPr>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96D2465" w14:textId="45DF046F" w:rsidR="5D7D2897" w:rsidRDefault="5D7D2897" w:rsidP="5D7D2897">
            <w:pPr>
              <w:spacing w:after="0"/>
            </w:pPr>
            <w:r w:rsidRPr="5D7D2897">
              <w:rPr>
                <w:rFonts w:ascii="Aptos Display" w:eastAsia="Aptos Display" w:hAnsi="Aptos Display" w:cs="Aptos Display"/>
                <w:color w:val="000000" w:themeColor="text1"/>
                <w:sz w:val="24"/>
                <w:szCs w:val="24"/>
              </w:rPr>
              <w:t>$R/year for updates; advanced features extra.</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27CCCB8" w14:textId="56116D2B" w:rsidR="5D7D2897" w:rsidRDefault="5D7D2897" w:rsidP="5D7D2897">
            <w:pPr>
              <w:spacing w:after="0"/>
              <w:jc w:val="center"/>
            </w:pPr>
            <w:r w:rsidRPr="5D7D2897">
              <w:rPr>
                <w:rFonts w:ascii="Aptos Display" w:eastAsia="Aptos Display" w:hAnsi="Aptos Display" w:cs="Aptos Display"/>
                <w:color w:val="000000" w:themeColor="text1"/>
                <w:sz w:val="24"/>
                <w:szCs w:val="24"/>
              </w:rPr>
              <w:t xml:space="preserve">Year </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187038A" w14:textId="12330C00" w:rsidR="5D7D2897" w:rsidRDefault="5D7D2897" w:rsidP="5D7D2897">
            <w:pPr>
              <w:spacing w:after="0"/>
              <w:jc w:val="center"/>
            </w:pPr>
            <w:r w:rsidRPr="5D7D2897">
              <w:rPr>
                <w:rFonts w:ascii="Aptos Display" w:eastAsia="Aptos Display" w:hAnsi="Aptos Display" w:cs="Aptos Display"/>
                <w:color w:val="000000" w:themeColor="text1"/>
                <w:sz w:val="24"/>
                <w:szCs w:val="24"/>
              </w:rPr>
              <w:t>3</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FC00A52" w14:textId="341169C6" w:rsidR="5D7D2897" w:rsidRDefault="5D7D2897" w:rsidP="5D7D2897">
            <w:pPr>
              <w:spacing w:after="0"/>
            </w:pPr>
            <w:r w:rsidRPr="5D7D2897">
              <w:rPr>
                <w:rFonts w:ascii="Aptos Display" w:eastAsia="Aptos Display" w:hAnsi="Aptos Display" w:cs="Aptos Display"/>
                <w:color w:val="000000" w:themeColor="text1"/>
                <w:sz w:val="24"/>
                <w:szCs w:val="24"/>
              </w:rPr>
              <w:t xml:space="preserve">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C6FF2DE" w14:textId="37468A4C" w:rsidR="5D7D2897" w:rsidRDefault="5D7D2897" w:rsidP="5D7D2897">
            <w:pPr>
              <w:spacing w:after="0"/>
              <w:jc w:val="center"/>
            </w:pPr>
            <w:r w:rsidRPr="5D7D2897">
              <w:rPr>
                <w:rFonts w:ascii="Aptos Narrow" w:eastAsia="Aptos Narrow" w:hAnsi="Aptos Narrow" w:cs="Aptos Narrow"/>
                <w:color w:val="000000" w:themeColor="text1"/>
              </w:rPr>
              <w:t xml:space="preserve"> </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5668A5E" w14:textId="38E9DBBF" w:rsidR="5D7D2897" w:rsidRDefault="5D7D2897" w:rsidP="5D7D2897">
            <w:pPr>
              <w:spacing w:after="0"/>
              <w:jc w:val="center"/>
            </w:pPr>
            <w:r w:rsidRPr="5D7D2897">
              <w:rPr>
                <w:rFonts w:ascii="Aptos Narrow" w:eastAsia="Aptos Narrow" w:hAnsi="Aptos Narrow" w:cs="Aptos Narrow"/>
                <w:color w:val="000000" w:themeColor="text1"/>
              </w:rPr>
              <w:t xml:space="preserve"> </w:t>
            </w:r>
          </w:p>
        </w:tc>
      </w:tr>
      <w:tr w:rsidR="5D7D2897" w14:paraId="70A4D129" w14:textId="77777777" w:rsidTr="00E31EFD">
        <w:trPr>
          <w:trHeight w:val="360"/>
        </w:trPr>
        <w:tc>
          <w:tcPr>
            <w:tcW w:w="10080" w:type="dxa"/>
            <w:gridSpan w:val="6"/>
            <w:tcBorders>
              <w:top w:val="single" w:sz="4" w:space="0" w:color="000000" w:themeColor="text1"/>
              <w:left w:val="single" w:sz="4" w:space="0" w:color="000000" w:themeColor="text1"/>
              <w:bottom w:val="single" w:sz="4" w:space="0" w:color="000000" w:themeColor="text1"/>
              <w:right w:val="nil"/>
            </w:tcBorders>
            <w:shd w:val="clear" w:color="auto" w:fill="A6C9EC"/>
            <w:tcMar>
              <w:top w:w="15" w:type="dxa"/>
              <w:left w:w="15" w:type="dxa"/>
              <w:right w:w="15" w:type="dxa"/>
            </w:tcMar>
            <w:vAlign w:val="bottom"/>
          </w:tcPr>
          <w:p w14:paraId="777EEA64" w14:textId="60E9C488" w:rsidR="5D7D2897" w:rsidRDefault="5D7D2897" w:rsidP="5D7D2897">
            <w:pPr>
              <w:spacing w:after="0"/>
            </w:pPr>
            <w:r w:rsidRPr="5D7D2897">
              <w:rPr>
                <w:rFonts w:ascii="Aptos Display" w:eastAsia="Aptos Display" w:hAnsi="Aptos Display" w:cs="Aptos Display"/>
                <w:b/>
                <w:bCs/>
                <w:color w:val="000000" w:themeColor="text1"/>
                <w:sz w:val="28"/>
                <w:szCs w:val="28"/>
              </w:rPr>
              <w:t>Third-Party Integration Costs</w:t>
            </w:r>
          </w:p>
        </w:tc>
      </w:tr>
      <w:tr w:rsidR="5D7D2897" w14:paraId="43A5EE1A" w14:textId="77777777" w:rsidTr="00E31EFD">
        <w:trPr>
          <w:trHeight w:val="300"/>
        </w:trPr>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0CE3B4E" w14:textId="1E068F8D" w:rsidR="5D7D2897" w:rsidRDefault="5D7D2897" w:rsidP="5D7D2897">
            <w:pPr>
              <w:spacing w:after="0"/>
            </w:pPr>
            <w:r w:rsidRPr="5D7D2897">
              <w:rPr>
                <w:rFonts w:ascii="Aptos Display" w:eastAsia="Aptos Display" w:hAnsi="Aptos Display" w:cs="Aptos Display"/>
                <w:color w:val="000000" w:themeColor="text1"/>
                <w:sz w:val="24"/>
                <w:szCs w:val="24"/>
              </w:rPr>
              <w:t>$S/year for Integration Tool X. ex: Salesforce … (leave empty if not specified)</w:t>
            </w:r>
          </w:p>
        </w:tc>
        <w:tc>
          <w:tcPr>
            <w:tcW w:w="1543"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FD17A58" w14:textId="55735161" w:rsidR="5D7D2897" w:rsidRDefault="5D7D2897" w:rsidP="5D7D2897">
            <w:pPr>
              <w:spacing w:after="0"/>
              <w:jc w:val="center"/>
            </w:pPr>
            <w:r w:rsidRPr="5D7D2897">
              <w:rPr>
                <w:rFonts w:ascii="Aptos Display" w:eastAsia="Aptos Display" w:hAnsi="Aptos Display" w:cs="Aptos Display"/>
                <w:color w:val="000000" w:themeColor="text1"/>
                <w:sz w:val="24"/>
                <w:szCs w:val="24"/>
              </w:rPr>
              <w:t>LS</w:t>
            </w:r>
          </w:p>
        </w:tc>
        <w:tc>
          <w:tcPr>
            <w:tcW w:w="1635"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B6D34FD" w14:textId="7B5D9259" w:rsidR="5D7D2897" w:rsidRDefault="5D7D2897" w:rsidP="5D7D2897">
            <w:pPr>
              <w:spacing w:after="0"/>
              <w:jc w:val="center"/>
            </w:pPr>
            <w:r w:rsidRPr="5D7D2897">
              <w:rPr>
                <w:rFonts w:ascii="Aptos Display" w:eastAsia="Aptos Display" w:hAnsi="Aptos Display" w:cs="Aptos Display"/>
                <w:color w:val="000000" w:themeColor="text1"/>
                <w:sz w:val="24"/>
                <w:szCs w:val="24"/>
              </w:rPr>
              <w:t>1</w:t>
            </w:r>
          </w:p>
        </w:tc>
        <w:tc>
          <w:tcPr>
            <w:tcW w:w="1290" w:type="dxa"/>
            <w:tcBorders>
              <w:top w:val="nil"/>
              <w:left w:val="single" w:sz="4" w:space="0" w:color="000000" w:themeColor="text1"/>
              <w:bottom w:val="single" w:sz="8" w:space="0" w:color="000000" w:themeColor="text1"/>
              <w:right w:val="single" w:sz="4" w:space="0" w:color="000000" w:themeColor="text1"/>
            </w:tcBorders>
            <w:tcMar>
              <w:top w:w="15" w:type="dxa"/>
              <w:left w:w="15" w:type="dxa"/>
              <w:right w:w="15" w:type="dxa"/>
            </w:tcMar>
            <w:vAlign w:val="bottom"/>
          </w:tcPr>
          <w:p w14:paraId="5AD5C23A" w14:textId="0B56F922" w:rsidR="5D7D2897" w:rsidRDefault="5D7D2897" w:rsidP="5D7D2897">
            <w:pPr>
              <w:spacing w:after="0"/>
            </w:pPr>
            <w:r w:rsidRPr="5D7D2897">
              <w:rPr>
                <w:rFonts w:ascii="Aptos Display" w:eastAsia="Aptos Display" w:hAnsi="Aptos Display" w:cs="Aptos Display"/>
                <w:color w:val="000000" w:themeColor="text1"/>
                <w:sz w:val="24"/>
                <w:szCs w:val="24"/>
              </w:rPr>
              <w:t xml:space="preserve"> </w:t>
            </w:r>
          </w:p>
        </w:tc>
        <w:tc>
          <w:tcPr>
            <w:tcW w:w="990" w:type="dxa"/>
            <w:tcBorders>
              <w:top w:val="nil"/>
              <w:left w:val="single" w:sz="4" w:space="0" w:color="000000" w:themeColor="text1"/>
              <w:bottom w:val="single" w:sz="8" w:space="0" w:color="000000" w:themeColor="text1"/>
              <w:right w:val="single" w:sz="4" w:space="0" w:color="000000" w:themeColor="text1"/>
            </w:tcBorders>
            <w:tcMar>
              <w:top w:w="15" w:type="dxa"/>
              <w:left w:w="15" w:type="dxa"/>
              <w:right w:w="15" w:type="dxa"/>
            </w:tcMar>
            <w:vAlign w:val="bottom"/>
          </w:tcPr>
          <w:p w14:paraId="20BFCC73" w14:textId="201EC3E5" w:rsidR="5D7D2897" w:rsidRDefault="5D7D2897" w:rsidP="5D7D2897">
            <w:pPr>
              <w:spacing w:after="0"/>
              <w:jc w:val="center"/>
            </w:pPr>
            <w:r w:rsidRPr="5D7D2897">
              <w:rPr>
                <w:rFonts w:ascii="Aptos Narrow" w:eastAsia="Aptos Narrow" w:hAnsi="Aptos Narrow" w:cs="Aptos Narrow"/>
                <w:color w:val="000000" w:themeColor="text1"/>
              </w:rPr>
              <w:t xml:space="preserve"> </w:t>
            </w:r>
          </w:p>
        </w:tc>
        <w:tc>
          <w:tcPr>
            <w:tcW w:w="1307"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9FE0620" w14:textId="04DC3AED" w:rsidR="5D7D2897" w:rsidRDefault="5D7D2897" w:rsidP="5D7D2897">
            <w:pPr>
              <w:spacing w:after="0"/>
              <w:jc w:val="center"/>
            </w:pPr>
            <w:r w:rsidRPr="5D7D2897">
              <w:rPr>
                <w:rFonts w:ascii="Aptos Narrow" w:eastAsia="Aptos Narrow" w:hAnsi="Aptos Narrow" w:cs="Aptos Narrow"/>
                <w:color w:val="000000" w:themeColor="text1"/>
              </w:rPr>
              <w:t xml:space="preserve"> </w:t>
            </w:r>
          </w:p>
        </w:tc>
      </w:tr>
      <w:tr w:rsidR="5D7D2897" w14:paraId="14DF4450" w14:textId="77777777" w:rsidTr="00E31EFD">
        <w:trPr>
          <w:trHeight w:val="300"/>
        </w:trPr>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9A37A31" w14:textId="4CE49266" w:rsidR="5D7D2897" w:rsidRDefault="5D7D2897" w:rsidP="5D7D2897">
            <w:pPr>
              <w:spacing w:after="0"/>
            </w:pPr>
            <w:r w:rsidRPr="5D7D2897">
              <w:rPr>
                <w:rFonts w:ascii="Aptos Display" w:eastAsia="Aptos Display" w:hAnsi="Aptos Display" w:cs="Aptos Display"/>
                <w:color w:val="000000" w:themeColor="text1"/>
                <w:sz w:val="24"/>
                <w:szCs w:val="24"/>
              </w:rPr>
              <w:t>Uses internal APIs. (leave empty if not used)</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630F138" w14:textId="3C741F47" w:rsidR="5D7D2897" w:rsidRDefault="5D7D2897" w:rsidP="5D7D2897">
            <w:pPr>
              <w:spacing w:after="0"/>
              <w:jc w:val="center"/>
            </w:pPr>
            <w:r w:rsidRPr="5D7D2897">
              <w:rPr>
                <w:rFonts w:ascii="Aptos Display" w:eastAsia="Aptos Display" w:hAnsi="Aptos Display" w:cs="Aptos Display"/>
                <w:color w:val="000000" w:themeColor="text1"/>
                <w:sz w:val="24"/>
                <w:szCs w:val="24"/>
              </w:rPr>
              <w:t>LS</w:t>
            </w:r>
          </w:p>
        </w:tc>
        <w:tc>
          <w:tcPr>
            <w:tcW w:w="1635"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2D7227E2" w14:textId="4BDE7324" w:rsidR="5D7D2897" w:rsidRDefault="5D7D2897" w:rsidP="5D7D2897">
            <w:pPr>
              <w:spacing w:after="0"/>
              <w:jc w:val="center"/>
            </w:pPr>
            <w:r w:rsidRPr="5D7D2897">
              <w:rPr>
                <w:rFonts w:ascii="Aptos Display" w:eastAsia="Aptos Display" w:hAnsi="Aptos Display" w:cs="Aptos Display"/>
                <w:color w:val="000000" w:themeColor="text1"/>
                <w:sz w:val="24"/>
                <w:szCs w:val="24"/>
              </w:rPr>
              <w:t>1</w:t>
            </w:r>
          </w:p>
        </w:tc>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6600F38E" w14:textId="64D4D94E" w:rsidR="5D7D2897" w:rsidRDefault="5D7D2897"/>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2B15EE28" w14:textId="5C94F858" w:rsidR="5D7D2897" w:rsidRDefault="5D7D2897"/>
        </w:tc>
        <w:tc>
          <w:tcPr>
            <w:tcW w:w="1307"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DDEB1A2" w14:textId="11336D9E" w:rsidR="5D7D2897" w:rsidRDefault="5D7D2897" w:rsidP="5D7D2897">
            <w:pPr>
              <w:spacing w:after="0"/>
              <w:jc w:val="center"/>
            </w:pPr>
            <w:r w:rsidRPr="5D7D2897">
              <w:rPr>
                <w:rFonts w:ascii="Aptos Narrow" w:eastAsia="Aptos Narrow" w:hAnsi="Aptos Narrow" w:cs="Aptos Narrow"/>
                <w:color w:val="000000" w:themeColor="text1"/>
              </w:rPr>
              <w:t xml:space="preserve"> </w:t>
            </w:r>
          </w:p>
        </w:tc>
      </w:tr>
      <w:tr w:rsidR="5D7D2897" w14:paraId="30802DD0" w14:textId="77777777" w:rsidTr="00E31EFD">
        <w:trPr>
          <w:trHeight w:val="360"/>
        </w:trPr>
        <w:tc>
          <w:tcPr>
            <w:tcW w:w="10080" w:type="dxa"/>
            <w:gridSpan w:val="6"/>
            <w:tcBorders>
              <w:top w:val="single" w:sz="4" w:space="0" w:color="000000" w:themeColor="text1"/>
              <w:left w:val="single" w:sz="4" w:space="0" w:color="000000" w:themeColor="text1"/>
              <w:bottom w:val="single" w:sz="4" w:space="0" w:color="000000" w:themeColor="text1"/>
              <w:right w:val="nil"/>
            </w:tcBorders>
            <w:shd w:val="clear" w:color="auto" w:fill="A6C9EC"/>
            <w:tcMar>
              <w:top w:w="15" w:type="dxa"/>
              <w:left w:w="15" w:type="dxa"/>
              <w:right w:w="15" w:type="dxa"/>
            </w:tcMar>
            <w:vAlign w:val="bottom"/>
          </w:tcPr>
          <w:p w14:paraId="1832AD5C" w14:textId="642B0147" w:rsidR="5D7D2897" w:rsidRDefault="5D7D2897" w:rsidP="5D7D2897">
            <w:pPr>
              <w:spacing w:after="0"/>
            </w:pPr>
            <w:r w:rsidRPr="5D7D2897">
              <w:rPr>
                <w:rFonts w:ascii="Aptos Display" w:eastAsia="Aptos Display" w:hAnsi="Aptos Display" w:cs="Aptos Display"/>
                <w:b/>
                <w:bCs/>
                <w:color w:val="000000" w:themeColor="text1"/>
                <w:sz w:val="28"/>
                <w:szCs w:val="28"/>
              </w:rPr>
              <w:t>Maintenance Fees</w:t>
            </w:r>
          </w:p>
        </w:tc>
      </w:tr>
      <w:tr w:rsidR="5D7D2897" w14:paraId="34FB9821" w14:textId="77777777" w:rsidTr="00E31EFD">
        <w:trPr>
          <w:trHeight w:val="300"/>
        </w:trPr>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111B60C" w14:textId="0CE5C59F" w:rsidR="5D7D2897" w:rsidRDefault="5D7D2897" w:rsidP="5D7D2897">
            <w:pPr>
              <w:spacing w:after="0"/>
            </w:pPr>
            <w:r w:rsidRPr="5D7D2897">
              <w:rPr>
                <w:rFonts w:ascii="Aptos Display" w:eastAsia="Aptos Display" w:hAnsi="Aptos Display" w:cs="Aptos Display"/>
                <w:color w:val="000000" w:themeColor="text1"/>
                <w:sz w:val="24"/>
                <w:szCs w:val="24"/>
              </w:rPr>
              <w:t>$H/year for support</w:t>
            </w:r>
          </w:p>
        </w:tc>
        <w:tc>
          <w:tcPr>
            <w:tcW w:w="1543"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43C3343" w14:textId="5A3A221E" w:rsidR="5D7D2897" w:rsidRDefault="5D7D2897" w:rsidP="5D7D2897">
            <w:pPr>
              <w:spacing w:after="0"/>
              <w:jc w:val="center"/>
            </w:pPr>
            <w:r w:rsidRPr="5D7D2897">
              <w:rPr>
                <w:rFonts w:ascii="Aptos Display" w:eastAsia="Aptos Display" w:hAnsi="Aptos Display" w:cs="Aptos Display"/>
                <w:color w:val="000000" w:themeColor="text1"/>
                <w:sz w:val="24"/>
                <w:szCs w:val="24"/>
              </w:rPr>
              <w:t xml:space="preserve">Year </w:t>
            </w:r>
          </w:p>
        </w:tc>
        <w:tc>
          <w:tcPr>
            <w:tcW w:w="1635"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6275282" w14:textId="13967B27" w:rsidR="5D7D2897" w:rsidRDefault="5D7D2897" w:rsidP="5D7D2897">
            <w:pPr>
              <w:spacing w:after="0"/>
              <w:jc w:val="center"/>
            </w:pPr>
            <w:r w:rsidRPr="5D7D2897">
              <w:rPr>
                <w:rFonts w:ascii="Aptos Display" w:eastAsia="Aptos Display" w:hAnsi="Aptos Display" w:cs="Aptos Display"/>
                <w:color w:val="000000" w:themeColor="text1"/>
                <w:sz w:val="24"/>
                <w:szCs w:val="24"/>
              </w:rPr>
              <w:t>3</w:t>
            </w:r>
          </w:p>
        </w:tc>
        <w:tc>
          <w:tcPr>
            <w:tcW w:w="1290"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89E942C" w14:textId="168B6343" w:rsidR="5D7D2897" w:rsidRDefault="5D7D2897" w:rsidP="5D7D2897">
            <w:pPr>
              <w:spacing w:after="0"/>
            </w:pPr>
            <w:r w:rsidRPr="5D7D2897">
              <w:rPr>
                <w:rFonts w:ascii="Aptos Display" w:eastAsia="Aptos Display" w:hAnsi="Aptos Display" w:cs="Aptos Display"/>
                <w:color w:val="000000" w:themeColor="text1"/>
                <w:sz w:val="24"/>
                <w:szCs w:val="24"/>
              </w:rPr>
              <w:t xml:space="preserve"> </w:t>
            </w:r>
          </w:p>
        </w:tc>
        <w:tc>
          <w:tcPr>
            <w:tcW w:w="990"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6DAF99" w14:textId="4FCBC1CE" w:rsidR="5D7D2897" w:rsidRDefault="5D7D2897" w:rsidP="5D7D2897">
            <w:pPr>
              <w:spacing w:after="0"/>
              <w:jc w:val="center"/>
            </w:pPr>
            <w:r w:rsidRPr="5D7D2897">
              <w:rPr>
                <w:rFonts w:ascii="Aptos Narrow" w:eastAsia="Aptos Narrow" w:hAnsi="Aptos Narrow" w:cs="Aptos Narrow"/>
                <w:color w:val="000000" w:themeColor="text1"/>
              </w:rPr>
              <w:t xml:space="preserve"> </w:t>
            </w:r>
          </w:p>
        </w:tc>
        <w:tc>
          <w:tcPr>
            <w:tcW w:w="1307"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FF7A8D" w14:textId="4B6269BC" w:rsidR="5D7D2897" w:rsidRDefault="5D7D2897" w:rsidP="5D7D2897">
            <w:pPr>
              <w:spacing w:after="0"/>
              <w:jc w:val="center"/>
            </w:pPr>
            <w:r w:rsidRPr="5D7D2897">
              <w:rPr>
                <w:rFonts w:ascii="Aptos Narrow" w:eastAsia="Aptos Narrow" w:hAnsi="Aptos Narrow" w:cs="Aptos Narrow"/>
                <w:color w:val="000000" w:themeColor="text1"/>
              </w:rPr>
              <w:t xml:space="preserve"> </w:t>
            </w:r>
          </w:p>
        </w:tc>
      </w:tr>
      <w:tr w:rsidR="5D7D2897" w14:paraId="7205DCED" w14:textId="77777777" w:rsidTr="00E31EFD">
        <w:trPr>
          <w:trHeight w:val="300"/>
        </w:trPr>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8CB7A26" w14:textId="0B4EBC87" w:rsidR="5D7D2897" w:rsidRDefault="5D7D2897" w:rsidP="5D7D2897">
            <w:pPr>
              <w:spacing w:after="0"/>
            </w:pPr>
            <w:r w:rsidRPr="5D7D2897">
              <w:rPr>
                <w:rFonts w:ascii="Aptos Display" w:eastAsia="Aptos Display" w:hAnsi="Aptos Display" w:cs="Aptos Display"/>
                <w:color w:val="000000" w:themeColor="text1"/>
                <w:sz w:val="24"/>
                <w:szCs w:val="24"/>
              </w:rPr>
              <w:t>$G/day for technical assistance.</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AE095B8" w14:textId="556C8122" w:rsidR="5D7D2897" w:rsidRDefault="5D7D2897" w:rsidP="5D7D2897">
            <w:pPr>
              <w:spacing w:after="0"/>
              <w:jc w:val="center"/>
            </w:pPr>
            <w:r w:rsidRPr="5D7D2897">
              <w:rPr>
                <w:rFonts w:ascii="Aptos Display" w:eastAsia="Aptos Display" w:hAnsi="Aptos Display" w:cs="Aptos Display"/>
                <w:color w:val="000000" w:themeColor="text1"/>
                <w:sz w:val="24"/>
                <w:szCs w:val="24"/>
              </w:rPr>
              <w:t>day</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E62C6E3" w14:textId="571B4D1E" w:rsidR="5D7D2897" w:rsidRDefault="5D7D2897" w:rsidP="5D7D2897">
            <w:pPr>
              <w:spacing w:after="0"/>
              <w:jc w:val="center"/>
            </w:pPr>
            <w:r w:rsidRPr="5D7D2897">
              <w:rPr>
                <w:rFonts w:ascii="Aptos Display" w:eastAsia="Aptos Display" w:hAnsi="Aptos Display" w:cs="Aptos Display"/>
                <w:color w:val="000000" w:themeColor="text1"/>
                <w:sz w:val="24"/>
                <w:szCs w:val="24"/>
              </w:rPr>
              <w:t>1</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A160F7C" w14:textId="3F662360" w:rsidR="5D7D2897" w:rsidRDefault="5D7D2897" w:rsidP="5D7D2897">
            <w:pPr>
              <w:spacing w:after="0"/>
            </w:pPr>
            <w:r w:rsidRPr="5D7D2897">
              <w:rPr>
                <w:rFonts w:ascii="Aptos Display" w:eastAsia="Aptos Display" w:hAnsi="Aptos Display" w:cs="Aptos Display"/>
                <w:color w:val="000000" w:themeColor="text1"/>
                <w:sz w:val="24"/>
                <w:szCs w:val="24"/>
              </w:rPr>
              <w:t xml:space="preserve">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8FAF362" w14:textId="2DA3927A" w:rsidR="5D7D2897" w:rsidRDefault="5D7D2897" w:rsidP="5D7D2897">
            <w:pPr>
              <w:spacing w:after="0"/>
              <w:jc w:val="center"/>
            </w:pPr>
            <w:r w:rsidRPr="5D7D2897">
              <w:rPr>
                <w:rFonts w:ascii="Aptos Narrow" w:eastAsia="Aptos Narrow" w:hAnsi="Aptos Narrow" w:cs="Aptos Narrow"/>
                <w:color w:val="000000" w:themeColor="text1"/>
              </w:rPr>
              <w:t xml:space="preserve"> </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17286EE" w14:textId="0099822E" w:rsidR="5D7D2897" w:rsidRDefault="5D7D2897" w:rsidP="5D7D2897">
            <w:pPr>
              <w:spacing w:after="0"/>
              <w:jc w:val="center"/>
            </w:pPr>
            <w:r w:rsidRPr="5D7D2897">
              <w:rPr>
                <w:rFonts w:ascii="Aptos Narrow" w:eastAsia="Aptos Narrow" w:hAnsi="Aptos Narrow" w:cs="Aptos Narrow"/>
                <w:color w:val="000000" w:themeColor="text1"/>
              </w:rPr>
              <w:t xml:space="preserve"> </w:t>
            </w:r>
          </w:p>
        </w:tc>
      </w:tr>
      <w:tr w:rsidR="5D7D2897" w14:paraId="47D83F02" w14:textId="77777777" w:rsidTr="00E31EFD">
        <w:trPr>
          <w:trHeight w:val="300"/>
        </w:trPr>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C5A58F9" w14:textId="48B74620" w:rsidR="5D7D2897" w:rsidRDefault="5D7D2897" w:rsidP="5D7D2897">
            <w:pPr>
              <w:spacing w:after="0"/>
            </w:pPr>
            <w:r w:rsidRPr="5D7D2897">
              <w:rPr>
                <w:rFonts w:ascii="Aptos Display" w:eastAsia="Aptos Display" w:hAnsi="Aptos Display" w:cs="Aptos Display"/>
                <w:color w:val="000000" w:themeColor="text1"/>
                <w:sz w:val="24"/>
                <w:szCs w:val="24"/>
              </w:rPr>
              <w:t>$J/day for maintenance services.</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EFEECE0" w14:textId="34C2D2BD" w:rsidR="5D7D2897" w:rsidRDefault="5D7D2897" w:rsidP="5D7D2897">
            <w:pPr>
              <w:spacing w:after="0"/>
              <w:jc w:val="center"/>
            </w:pPr>
            <w:r w:rsidRPr="5D7D2897">
              <w:rPr>
                <w:rFonts w:ascii="Aptos Display" w:eastAsia="Aptos Display" w:hAnsi="Aptos Display" w:cs="Aptos Display"/>
                <w:color w:val="000000" w:themeColor="text1"/>
                <w:sz w:val="24"/>
                <w:szCs w:val="24"/>
              </w:rPr>
              <w:t>day</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0CF400F" w14:textId="59A8F173" w:rsidR="5D7D2897" w:rsidRDefault="5D7D2897" w:rsidP="5D7D2897">
            <w:pPr>
              <w:spacing w:after="0"/>
              <w:jc w:val="center"/>
            </w:pPr>
            <w:r w:rsidRPr="5D7D2897">
              <w:rPr>
                <w:rFonts w:ascii="Aptos Display" w:eastAsia="Aptos Display" w:hAnsi="Aptos Display" w:cs="Aptos Display"/>
                <w:color w:val="000000" w:themeColor="text1"/>
                <w:sz w:val="24"/>
                <w:szCs w:val="24"/>
              </w:rPr>
              <w:t>1</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F01947D" w14:textId="72079160" w:rsidR="5D7D2897" w:rsidRDefault="5D7D2897" w:rsidP="5D7D2897">
            <w:pPr>
              <w:spacing w:after="0"/>
            </w:pPr>
            <w:r w:rsidRPr="5D7D2897">
              <w:rPr>
                <w:rFonts w:ascii="Aptos Display" w:eastAsia="Aptos Display" w:hAnsi="Aptos Display" w:cs="Aptos Display"/>
                <w:color w:val="000000" w:themeColor="text1"/>
                <w:sz w:val="24"/>
                <w:szCs w:val="24"/>
              </w:rPr>
              <w:t xml:space="preserve">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DC27D63" w14:textId="3AEBA626" w:rsidR="5D7D2897" w:rsidRDefault="5D7D2897" w:rsidP="5D7D2897">
            <w:pPr>
              <w:spacing w:after="0"/>
              <w:jc w:val="center"/>
            </w:pPr>
            <w:r w:rsidRPr="5D7D2897">
              <w:rPr>
                <w:rFonts w:ascii="Aptos Narrow" w:eastAsia="Aptos Narrow" w:hAnsi="Aptos Narrow" w:cs="Aptos Narrow"/>
                <w:color w:val="000000" w:themeColor="text1"/>
              </w:rPr>
              <w:t xml:space="preserve"> </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6947AC7" w14:textId="5FBF2144" w:rsidR="5D7D2897" w:rsidRDefault="5D7D2897" w:rsidP="5D7D2897">
            <w:pPr>
              <w:spacing w:after="0"/>
              <w:jc w:val="center"/>
            </w:pPr>
            <w:r w:rsidRPr="5D7D2897">
              <w:rPr>
                <w:rFonts w:ascii="Aptos Narrow" w:eastAsia="Aptos Narrow" w:hAnsi="Aptos Narrow" w:cs="Aptos Narrow"/>
                <w:color w:val="000000" w:themeColor="text1"/>
              </w:rPr>
              <w:t xml:space="preserve"> </w:t>
            </w:r>
          </w:p>
        </w:tc>
      </w:tr>
      <w:tr w:rsidR="5D7D2897" w14:paraId="350F6902" w14:textId="77777777" w:rsidTr="00E31EFD">
        <w:trPr>
          <w:trHeight w:val="360"/>
        </w:trPr>
        <w:tc>
          <w:tcPr>
            <w:tcW w:w="10080" w:type="dxa"/>
            <w:gridSpan w:val="6"/>
            <w:tcBorders>
              <w:top w:val="single" w:sz="4" w:space="0" w:color="000000" w:themeColor="text1"/>
              <w:left w:val="single" w:sz="4" w:space="0" w:color="000000" w:themeColor="text1"/>
              <w:bottom w:val="single" w:sz="4" w:space="0" w:color="000000" w:themeColor="text1"/>
              <w:right w:val="nil"/>
            </w:tcBorders>
            <w:shd w:val="clear" w:color="auto" w:fill="A6C9EC"/>
            <w:tcMar>
              <w:top w:w="15" w:type="dxa"/>
              <w:left w:w="15" w:type="dxa"/>
              <w:right w:w="15" w:type="dxa"/>
            </w:tcMar>
            <w:vAlign w:val="bottom"/>
          </w:tcPr>
          <w:p w14:paraId="0E0BCBE3" w14:textId="156F52CE" w:rsidR="5D7D2897" w:rsidRDefault="5D7D2897" w:rsidP="5D7D2897">
            <w:pPr>
              <w:spacing w:after="0"/>
            </w:pPr>
            <w:r w:rsidRPr="5D7D2897">
              <w:rPr>
                <w:rFonts w:ascii="Aptos Display" w:eastAsia="Aptos Display" w:hAnsi="Aptos Display" w:cs="Aptos Display"/>
                <w:b/>
                <w:bCs/>
                <w:color w:val="000000" w:themeColor="text1"/>
                <w:sz w:val="28"/>
                <w:szCs w:val="28"/>
              </w:rPr>
              <w:t>Scalability Costs</w:t>
            </w:r>
          </w:p>
        </w:tc>
      </w:tr>
      <w:tr w:rsidR="5D7D2897" w14:paraId="2DD693BE" w14:textId="77777777" w:rsidTr="00E31EFD">
        <w:trPr>
          <w:trHeight w:val="300"/>
        </w:trPr>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50E19BB" w14:textId="5B919976" w:rsidR="5D7D2897" w:rsidRDefault="5D7D2897" w:rsidP="5D7D2897">
            <w:pPr>
              <w:spacing w:after="0"/>
            </w:pPr>
            <w:r w:rsidRPr="5D7D2897">
              <w:rPr>
                <w:rFonts w:ascii="Aptos Display" w:eastAsia="Aptos Display" w:hAnsi="Aptos Display" w:cs="Aptos Display"/>
                <w:color w:val="000000" w:themeColor="text1"/>
                <w:sz w:val="24"/>
                <w:szCs w:val="24"/>
              </w:rPr>
              <w:t>$F/user annually for scaling.</w:t>
            </w:r>
          </w:p>
        </w:tc>
        <w:tc>
          <w:tcPr>
            <w:tcW w:w="1543"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B7353AF" w14:textId="4AF9EFC2" w:rsidR="5D7D2897" w:rsidRDefault="5D7D2897" w:rsidP="5D7D2897">
            <w:pPr>
              <w:spacing w:after="0"/>
              <w:jc w:val="center"/>
            </w:pPr>
            <w:r w:rsidRPr="5D7D2897">
              <w:rPr>
                <w:rFonts w:ascii="Aptos Display" w:eastAsia="Aptos Display" w:hAnsi="Aptos Display" w:cs="Aptos Display"/>
                <w:color w:val="000000" w:themeColor="text1"/>
                <w:sz w:val="24"/>
                <w:szCs w:val="24"/>
              </w:rPr>
              <w:t xml:space="preserve">Year </w:t>
            </w:r>
          </w:p>
        </w:tc>
        <w:tc>
          <w:tcPr>
            <w:tcW w:w="1635"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71F4F1" w14:textId="47F0705E" w:rsidR="5D7D2897" w:rsidRDefault="5D7D2897" w:rsidP="5D7D2897">
            <w:pPr>
              <w:spacing w:after="0"/>
              <w:jc w:val="center"/>
            </w:pPr>
            <w:r w:rsidRPr="5D7D2897">
              <w:rPr>
                <w:rFonts w:ascii="Aptos Display" w:eastAsia="Aptos Display" w:hAnsi="Aptos Display" w:cs="Aptos Display"/>
                <w:color w:val="000000" w:themeColor="text1"/>
                <w:sz w:val="24"/>
                <w:szCs w:val="24"/>
              </w:rPr>
              <w:t>3</w:t>
            </w:r>
          </w:p>
        </w:tc>
        <w:tc>
          <w:tcPr>
            <w:tcW w:w="1290"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EA26EF" w14:textId="6B7A06ED" w:rsidR="5D7D2897" w:rsidRDefault="5D7D2897" w:rsidP="5D7D2897">
            <w:pPr>
              <w:spacing w:after="0"/>
            </w:pPr>
            <w:r w:rsidRPr="5D7D2897">
              <w:rPr>
                <w:rFonts w:ascii="Aptos Display" w:eastAsia="Aptos Display" w:hAnsi="Aptos Display" w:cs="Aptos Display"/>
                <w:color w:val="000000" w:themeColor="text1"/>
                <w:sz w:val="24"/>
                <w:szCs w:val="24"/>
              </w:rPr>
              <w:t xml:space="preserve"> </w:t>
            </w:r>
          </w:p>
        </w:tc>
        <w:tc>
          <w:tcPr>
            <w:tcW w:w="990"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C8793D6" w14:textId="18F244C9" w:rsidR="5D7D2897" w:rsidRDefault="5D7D2897" w:rsidP="5D7D2897">
            <w:pPr>
              <w:spacing w:after="0"/>
              <w:jc w:val="center"/>
            </w:pPr>
            <w:r w:rsidRPr="5D7D2897">
              <w:rPr>
                <w:rFonts w:ascii="Aptos Narrow" w:eastAsia="Aptos Narrow" w:hAnsi="Aptos Narrow" w:cs="Aptos Narrow"/>
                <w:color w:val="000000" w:themeColor="text1"/>
              </w:rPr>
              <w:t xml:space="preserve"> </w:t>
            </w:r>
          </w:p>
        </w:tc>
        <w:tc>
          <w:tcPr>
            <w:tcW w:w="1307"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6498E76" w14:textId="7010D537" w:rsidR="5D7D2897" w:rsidRDefault="5D7D2897" w:rsidP="5D7D2897">
            <w:pPr>
              <w:spacing w:after="0"/>
              <w:jc w:val="center"/>
            </w:pPr>
            <w:r w:rsidRPr="5D7D2897">
              <w:rPr>
                <w:rFonts w:ascii="Aptos Narrow" w:eastAsia="Aptos Narrow" w:hAnsi="Aptos Narrow" w:cs="Aptos Narrow"/>
                <w:color w:val="000000" w:themeColor="text1"/>
              </w:rPr>
              <w:t xml:space="preserve"> </w:t>
            </w:r>
          </w:p>
        </w:tc>
      </w:tr>
      <w:tr w:rsidR="5D7D2897" w14:paraId="2FAF1E6F" w14:textId="77777777" w:rsidTr="00E31EFD">
        <w:trPr>
          <w:trHeight w:val="300"/>
        </w:trPr>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9EE31DB" w14:textId="20BCE410" w:rsidR="5D7D2897" w:rsidRDefault="5D7D2897" w:rsidP="5D7D2897">
            <w:pPr>
              <w:spacing w:after="0"/>
            </w:pPr>
            <w:r w:rsidRPr="5D7D2897">
              <w:rPr>
                <w:rFonts w:ascii="Aptos Display" w:eastAsia="Aptos Display" w:hAnsi="Aptos Display" w:cs="Aptos Display"/>
                <w:color w:val="000000" w:themeColor="text1"/>
                <w:sz w:val="24"/>
                <w:szCs w:val="24"/>
              </w:rPr>
              <w:t>$E for hardware upgrades.</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E8377D5" w14:textId="0672D7DF" w:rsidR="5D7D2897" w:rsidRDefault="5D7D2897" w:rsidP="5D7D2897">
            <w:pPr>
              <w:spacing w:after="0"/>
              <w:jc w:val="center"/>
            </w:pPr>
            <w:r w:rsidRPr="5D7D2897">
              <w:rPr>
                <w:rFonts w:ascii="Aptos Display" w:eastAsia="Aptos Display" w:hAnsi="Aptos Display" w:cs="Aptos Display"/>
                <w:color w:val="000000" w:themeColor="text1"/>
                <w:sz w:val="24"/>
                <w:szCs w:val="24"/>
              </w:rPr>
              <w:t xml:space="preserve">Year </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7D23E7E" w14:textId="7C3E260E" w:rsidR="5D7D2897" w:rsidRDefault="5D7D2897" w:rsidP="5D7D2897">
            <w:pPr>
              <w:spacing w:after="0"/>
              <w:jc w:val="center"/>
            </w:pPr>
            <w:r w:rsidRPr="5D7D2897">
              <w:rPr>
                <w:rFonts w:ascii="Aptos Display" w:eastAsia="Aptos Display" w:hAnsi="Aptos Display" w:cs="Aptos Display"/>
                <w:color w:val="000000" w:themeColor="text1"/>
                <w:sz w:val="24"/>
                <w:szCs w:val="24"/>
              </w:rPr>
              <w:t>3</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38049C" w14:textId="3B58CB12" w:rsidR="5D7D2897" w:rsidRDefault="5D7D2897" w:rsidP="5D7D2897">
            <w:pPr>
              <w:spacing w:after="0"/>
            </w:pPr>
            <w:r w:rsidRPr="5D7D2897">
              <w:rPr>
                <w:rFonts w:ascii="Aptos Display" w:eastAsia="Aptos Display" w:hAnsi="Aptos Display" w:cs="Aptos Display"/>
                <w:color w:val="000000" w:themeColor="text1"/>
                <w:sz w:val="24"/>
                <w:szCs w:val="24"/>
              </w:rPr>
              <w:t xml:space="preserve">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33743D4" w14:textId="6EFA0777" w:rsidR="5D7D2897" w:rsidRDefault="5D7D2897" w:rsidP="5D7D2897">
            <w:pPr>
              <w:spacing w:after="0"/>
              <w:jc w:val="center"/>
            </w:pPr>
            <w:r w:rsidRPr="5D7D2897">
              <w:rPr>
                <w:rFonts w:ascii="Aptos Narrow" w:eastAsia="Aptos Narrow" w:hAnsi="Aptos Narrow" w:cs="Aptos Narrow"/>
                <w:color w:val="000000" w:themeColor="text1"/>
              </w:rPr>
              <w:t xml:space="preserve"> </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90FED60" w14:textId="60F08508" w:rsidR="5D7D2897" w:rsidRDefault="5D7D2897" w:rsidP="5D7D2897">
            <w:pPr>
              <w:spacing w:after="0"/>
              <w:jc w:val="center"/>
            </w:pPr>
            <w:r w:rsidRPr="5D7D2897">
              <w:rPr>
                <w:rFonts w:ascii="Aptos Narrow" w:eastAsia="Aptos Narrow" w:hAnsi="Aptos Narrow" w:cs="Aptos Narrow"/>
                <w:color w:val="000000" w:themeColor="text1"/>
              </w:rPr>
              <w:t xml:space="preserve"> </w:t>
            </w:r>
          </w:p>
        </w:tc>
      </w:tr>
      <w:tr w:rsidR="5D7D2897" w14:paraId="59E8E2B7" w14:textId="77777777" w:rsidTr="00E31EFD">
        <w:trPr>
          <w:trHeight w:val="300"/>
        </w:trPr>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0FCA95F" w14:textId="123BEAEE" w:rsidR="5D7D2897" w:rsidRDefault="5D7D2897" w:rsidP="5D7D2897">
            <w:pPr>
              <w:spacing w:after="0"/>
            </w:pPr>
            <w:r w:rsidRPr="5D7D2897">
              <w:rPr>
                <w:rFonts w:ascii="Aptos Display" w:eastAsia="Aptos Display" w:hAnsi="Aptos Display" w:cs="Aptos Display"/>
                <w:color w:val="000000" w:themeColor="text1"/>
                <w:sz w:val="24"/>
                <w:szCs w:val="24"/>
              </w:rPr>
              <w:t>$D/user for licenses.</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8E52D65" w14:textId="24015ECC" w:rsidR="5D7D2897" w:rsidRDefault="5D7D2897" w:rsidP="5D7D2897">
            <w:pPr>
              <w:spacing w:after="0"/>
              <w:jc w:val="center"/>
            </w:pPr>
            <w:r w:rsidRPr="5D7D2897">
              <w:rPr>
                <w:rFonts w:ascii="Aptos Display" w:eastAsia="Aptos Display" w:hAnsi="Aptos Display" w:cs="Aptos Display"/>
                <w:color w:val="000000" w:themeColor="text1"/>
                <w:sz w:val="24"/>
                <w:szCs w:val="24"/>
              </w:rPr>
              <w:t>user</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4C2945" w14:textId="4F520CE9" w:rsidR="5D7D2897" w:rsidRDefault="5D7D2897" w:rsidP="5D7D2897">
            <w:pPr>
              <w:spacing w:after="0"/>
              <w:jc w:val="center"/>
            </w:pPr>
            <w:r w:rsidRPr="5D7D2897">
              <w:rPr>
                <w:rFonts w:ascii="Aptos Display" w:eastAsia="Aptos Display" w:hAnsi="Aptos Display" w:cs="Aptos Display"/>
                <w:color w:val="000000" w:themeColor="text1"/>
                <w:sz w:val="24"/>
                <w:szCs w:val="24"/>
              </w:rPr>
              <w:t xml:space="preserve"> </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5A67170" w14:textId="765FE3F8" w:rsidR="5D7D2897" w:rsidRDefault="5D7D2897" w:rsidP="5D7D2897">
            <w:pPr>
              <w:spacing w:after="0"/>
            </w:pPr>
            <w:r w:rsidRPr="5D7D2897">
              <w:rPr>
                <w:rFonts w:ascii="Aptos Display" w:eastAsia="Aptos Display" w:hAnsi="Aptos Display" w:cs="Aptos Display"/>
                <w:color w:val="000000" w:themeColor="text1"/>
                <w:sz w:val="24"/>
                <w:szCs w:val="24"/>
              </w:rPr>
              <w:t xml:space="preserve">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51DF11" w14:textId="607397DF" w:rsidR="5D7D2897" w:rsidRDefault="5D7D2897" w:rsidP="5D7D2897">
            <w:pPr>
              <w:spacing w:after="0"/>
              <w:jc w:val="center"/>
            </w:pPr>
            <w:r w:rsidRPr="5D7D2897">
              <w:rPr>
                <w:rFonts w:ascii="Aptos Narrow" w:eastAsia="Aptos Narrow" w:hAnsi="Aptos Narrow" w:cs="Aptos Narrow"/>
                <w:color w:val="000000" w:themeColor="text1"/>
              </w:rPr>
              <w:t xml:space="preserve"> </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9796F98" w14:textId="54222F72" w:rsidR="5D7D2897" w:rsidRDefault="5D7D2897" w:rsidP="5D7D2897">
            <w:pPr>
              <w:spacing w:after="0"/>
              <w:jc w:val="center"/>
            </w:pPr>
            <w:r w:rsidRPr="5D7D2897">
              <w:rPr>
                <w:rFonts w:ascii="Aptos Narrow" w:eastAsia="Aptos Narrow" w:hAnsi="Aptos Narrow" w:cs="Aptos Narrow"/>
                <w:color w:val="000000" w:themeColor="text1"/>
              </w:rPr>
              <w:t xml:space="preserve"> </w:t>
            </w:r>
          </w:p>
        </w:tc>
      </w:tr>
      <w:tr w:rsidR="5D7D2897" w14:paraId="52D4A649" w14:textId="77777777" w:rsidTr="00E31EFD">
        <w:trPr>
          <w:trHeight w:val="300"/>
        </w:trPr>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4764FAC" w14:textId="10AFD401" w:rsidR="5D7D2897" w:rsidRDefault="5D7D2897" w:rsidP="5D7D2897">
            <w:pPr>
              <w:spacing w:after="0"/>
            </w:pPr>
            <w:r w:rsidRPr="5D7D2897">
              <w:rPr>
                <w:rFonts w:ascii="Aptos Display" w:eastAsia="Aptos Display" w:hAnsi="Aptos Display" w:cs="Aptos Display"/>
                <w:color w:val="000000" w:themeColor="text1"/>
                <w:sz w:val="24"/>
                <w:szCs w:val="24"/>
              </w:rPr>
              <w:t>$C/user tier upgrade; price subject to review.</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6E19B3" w14:textId="6E3D360E" w:rsidR="5D7D2897" w:rsidRDefault="5D7D2897" w:rsidP="5D7D2897">
            <w:pPr>
              <w:spacing w:after="0"/>
              <w:jc w:val="center"/>
            </w:pPr>
            <w:r w:rsidRPr="5D7D2897">
              <w:rPr>
                <w:rFonts w:ascii="Aptos Display" w:eastAsia="Aptos Display" w:hAnsi="Aptos Display" w:cs="Aptos Display"/>
                <w:color w:val="000000" w:themeColor="text1"/>
                <w:sz w:val="24"/>
                <w:szCs w:val="24"/>
              </w:rPr>
              <w:t>user</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060E0FB" w14:textId="4CBDE95E" w:rsidR="5D7D2897" w:rsidRDefault="5D7D2897" w:rsidP="5D7D2897">
            <w:pPr>
              <w:spacing w:after="0"/>
              <w:jc w:val="center"/>
            </w:pPr>
            <w:r w:rsidRPr="5D7D2897">
              <w:rPr>
                <w:rFonts w:ascii="Aptos Display" w:eastAsia="Aptos Display" w:hAnsi="Aptos Display" w:cs="Aptos Display"/>
                <w:color w:val="000000" w:themeColor="text1"/>
                <w:sz w:val="24"/>
                <w:szCs w:val="24"/>
              </w:rPr>
              <w:t xml:space="preserve"> </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649439" w14:textId="62222073" w:rsidR="5D7D2897" w:rsidRDefault="5D7D2897" w:rsidP="5D7D2897">
            <w:pPr>
              <w:spacing w:after="0"/>
            </w:pPr>
            <w:r w:rsidRPr="5D7D2897">
              <w:rPr>
                <w:rFonts w:ascii="Aptos Display" w:eastAsia="Aptos Display" w:hAnsi="Aptos Display" w:cs="Aptos Display"/>
                <w:color w:val="000000" w:themeColor="text1"/>
                <w:sz w:val="24"/>
                <w:szCs w:val="24"/>
              </w:rPr>
              <w:t xml:space="preserve">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149CAF7" w14:textId="4DB0C235" w:rsidR="5D7D2897" w:rsidRDefault="5D7D2897" w:rsidP="5D7D2897">
            <w:pPr>
              <w:spacing w:after="0"/>
              <w:jc w:val="center"/>
            </w:pPr>
            <w:r w:rsidRPr="5D7D2897">
              <w:rPr>
                <w:rFonts w:ascii="Aptos Narrow" w:eastAsia="Aptos Narrow" w:hAnsi="Aptos Narrow" w:cs="Aptos Narrow"/>
                <w:color w:val="000000" w:themeColor="text1"/>
              </w:rPr>
              <w:t xml:space="preserve"> </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67BEAD1" w14:textId="145A1740" w:rsidR="5D7D2897" w:rsidRDefault="5D7D2897" w:rsidP="5D7D2897">
            <w:pPr>
              <w:spacing w:after="0"/>
              <w:jc w:val="center"/>
            </w:pPr>
            <w:r w:rsidRPr="5D7D2897">
              <w:rPr>
                <w:rFonts w:ascii="Aptos Narrow" w:eastAsia="Aptos Narrow" w:hAnsi="Aptos Narrow" w:cs="Aptos Narrow"/>
                <w:color w:val="000000" w:themeColor="text1"/>
              </w:rPr>
              <w:t xml:space="preserve"> </w:t>
            </w:r>
          </w:p>
        </w:tc>
      </w:tr>
      <w:tr w:rsidR="5D7D2897" w14:paraId="3D1FC76C" w14:textId="77777777" w:rsidTr="00E31EFD">
        <w:trPr>
          <w:trHeight w:val="360"/>
        </w:trPr>
        <w:tc>
          <w:tcPr>
            <w:tcW w:w="10080" w:type="dxa"/>
            <w:gridSpan w:val="6"/>
            <w:tcBorders>
              <w:top w:val="single" w:sz="4" w:space="0" w:color="000000" w:themeColor="text1"/>
              <w:left w:val="single" w:sz="4" w:space="0" w:color="000000" w:themeColor="text1"/>
              <w:bottom w:val="single" w:sz="4" w:space="0" w:color="000000" w:themeColor="text1"/>
              <w:right w:val="nil"/>
            </w:tcBorders>
            <w:shd w:val="clear" w:color="auto" w:fill="A6C9EC"/>
            <w:tcMar>
              <w:top w:w="15" w:type="dxa"/>
              <w:left w:w="15" w:type="dxa"/>
              <w:right w:w="15" w:type="dxa"/>
            </w:tcMar>
            <w:vAlign w:val="bottom"/>
          </w:tcPr>
          <w:p w14:paraId="14F04D1B" w14:textId="6643F098" w:rsidR="5D7D2897" w:rsidRDefault="5D7D2897" w:rsidP="5D7D2897">
            <w:pPr>
              <w:spacing w:after="0"/>
            </w:pPr>
            <w:r w:rsidRPr="5D7D2897">
              <w:rPr>
                <w:rFonts w:ascii="Aptos Display" w:eastAsia="Aptos Display" w:hAnsi="Aptos Display" w:cs="Aptos Display"/>
                <w:b/>
                <w:bCs/>
                <w:color w:val="000000" w:themeColor="text1"/>
                <w:sz w:val="28"/>
                <w:szCs w:val="28"/>
              </w:rPr>
              <w:t>Implementation Costs</w:t>
            </w:r>
          </w:p>
        </w:tc>
      </w:tr>
      <w:tr w:rsidR="5D7D2897" w14:paraId="51B1FA7D" w14:textId="77777777" w:rsidTr="00E31EFD">
        <w:trPr>
          <w:trHeight w:val="300"/>
        </w:trPr>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150E50" w14:textId="76A93842" w:rsidR="5D7D2897" w:rsidRDefault="5D7D2897" w:rsidP="5D7D2897">
            <w:pPr>
              <w:spacing w:after="0"/>
            </w:pPr>
            <w:r w:rsidRPr="5D7D2897">
              <w:rPr>
                <w:rFonts w:ascii="Aptos Display" w:eastAsia="Aptos Display" w:hAnsi="Aptos Display" w:cs="Aptos Display"/>
                <w:color w:val="000000" w:themeColor="text1"/>
                <w:sz w:val="24"/>
                <w:szCs w:val="24"/>
              </w:rPr>
              <w:t>$K for initial setup and onboarding.</w:t>
            </w:r>
          </w:p>
        </w:tc>
        <w:tc>
          <w:tcPr>
            <w:tcW w:w="1543"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473D87" w14:textId="21553078" w:rsidR="5D7D2897" w:rsidRDefault="5D7D2897" w:rsidP="5D7D2897">
            <w:pPr>
              <w:spacing w:after="0"/>
              <w:jc w:val="center"/>
            </w:pPr>
            <w:r w:rsidRPr="5D7D2897">
              <w:rPr>
                <w:rFonts w:ascii="Aptos Display" w:eastAsia="Aptos Display" w:hAnsi="Aptos Display" w:cs="Aptos Display"/>
                <w:color w:val="000000" w:themeColor="text1"/>
                <w:sz w:val="24"/>
                <w:szCs w:val="24"/>
              </w:rPr>
              <w:t>LS</w:t>
            </w:r>
          </w:p>
        </w:tc>
        <w:tc>
          <w:tcPr>
            <w:tcW w:w="1635"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ECF3FC1" w14:textId="4C3405AB" w:rsidR="5D7D2897" w:rsidRDefault="5D7D2897" w:rsidP="5D7D2897">
            <w:pPr>
              <w:spacing w:after="0"/>
              <w:jc w:val="center"/>
            </w:pPr>
            <w:r w:rsidRPr="5D7D2897">
              <w:rPr>
                <w:rFonts w:ascii="Aptos Display" w:eastAsia="Aptos Display" w:hAnsi="Aptos Display" w:cs="Aptos Display"/>
                <w:color w:val="000000" w:themeColor="text1"/>
                <w:sz w:val="24"/>
                <w:szCs w:val="24"/>
              </w:rPr>
              <w:t>1</w:t>
            </w:r>
          </w:p>
        </w:tc>
        <w:tc>
          <w:tcPr>
            <w:tcW w:w="1290"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63BFAD" w14:textId="03F2EE14" w:rsidR="5D7D2897" w:rsidRDefault="5D7D2897" w:rsidP="5D7D2897">
            <w:pPr>
              <w:spacing w:after="0"/>
            </w:pPr>
            <w:r w:rsidRPr="5D7D2897">
              <w:rPr>
                <w:rFonts w:ascii="Aptos Display" w:eastAsia="Aptos Display" w:hAnsi="Aptos Display" w:cs="Aptos Display"/>
                <w:color w:val="000000" w:themeColor="text1"/>
                <w:sz w:val="24"/>
                <w:szCs w:val="24"/>
              </w:rPr>
              <w:t xml:space="preserve"> </w:t>
            </w:r>
          </w:p>
        </w:tc>
        <w:tc>
          <w:tcPr>
            <w:tcW w:w="990"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1263EE8" w14:textId="52F85A11" w:rsidR="5D7D2897" w:rsidRDefault="5D7D2897" w:rsidP="5D7D2897">
            <w:pPr>
              <w:spacing w:after="0"/>
              <w:jc w:val="center"/>
            </w:pPr>
            <w:r w:rsidRPr="5D7D2897">
              <w:rPr>
                <w:rFonts w:ascii="Aptos Narrow" w:eastAsia="Aptos Narrow" w:hAnsi="Aptos Narrow" w:cs="Aptos Narrow"/>
                <w:color w:val="000000" w:themeColor="text1"/>
              </w:rPr>
              <w:t xml:space="preserve"> </w:t>
            </w:r>
          </w:p>
        </w:tc>
        <w:tc>
          <w:tcPr>
            <w:tcW w:w="1307"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76E0CE" w14:textId="5E254778" w:rsidR="5D7D2897" w:rsidRDefault="5D7D2897" w:rsidP="5D7D2897">
            <w:pPr>
              <w:spacing w:after="0"/>
              <w:jc w:val="center"/>
            </w:pPr>
            <w:r w:rsidRPr="5D7D2897">
              <w:rPr>
                <w:rFonts w:ascii="Aptos Narrow" w:eastAsia="Aptos Narrow" w:hAnsi="Aptos Narrow" w:cs="Aptos Narrow"/>
                <w:color w:val="000000" w:themeColor="text1"/>
              </w:rPr>
              <w:t xml:space="preserve"> </w:t>
            </w:r>
          </w:p>
        </w:tc>
      </w:tr>
      <w:tr w:rsidR="5D7D2897" w14:paraId="4C2B8A41" w14:textId="77777777" w:rsidTr="00E31EFD">
        <w:trPr>
          <w:trHeight w:val="300"/>
        </w:trPr>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F0D450C" w14:textId="2DF4B4A2" w:rsidR="5D7D2897" w:rsidRDefault="5D7D2897" w:rsidP="5D7D2897">
            <w:pPr>
              <w:spacing w:after="0"/>
            </w:pPr>
            <w:r w:rsidRPr="5D7D2897">
              <w:rPr>
                <w:rFonts w:ascii="Aptos Display" w:eastAsia="Aptos Display" w:hAnsi="Aptos Display" w:cs="Aptos Display"/>
                <w:color w:val="000000" w:themeColor="text1"/>
                <w:sz w:val="24"/>
                <w:szCs w:val="24"/>
              </w:rPr>
              <w:t>$L for implementation and configuration.</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28228EA" w14:textId="01A8C51C" w:rsidR="5D7D2897" w:rsidRDefault="5D7D2897" w:rsidP="5D7D2897">
            <w:pPr>
              <w:spacing w:after="0"/>
              <w:jc w:val="center"/>
            </w:pPr>
            <w:r w:rsidRPr="5D7D2897">
              <w:rPr>
                <w:rFonts w:ascii="Aptos Display" w:eastAsia="Aptos Display" w:hAnsi="Aptos Display" w:cs="Aptos Display"/>
                <w:color w:val="000000" w:themeColor="text1"/>
                <w:sz w:val="24"/>
                <w:szCs w:val="24"/>
              </w:rPr>
              <w:t>LS</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2EDA2D" w14:textId="38FE55F5" w:rsidR="5D7D2897" w:rsidRDefault="5D7D2897" w:rsidP="5D7D2897">
            <w:pPr>
              <w:spacing w:after="0"/>
              <w:jc w:val="center"/>
            </w:pPr>
            <w:r w:rsidRPr="5D7D2897">
              <w:rPr>
                <w:rFonts w:ascii="Aptos Display" w:eastAsia="Aptos Display" w:hAnsi="Aptos Display" w:cs="Aptos Display"/>
                <w:color w:val="000000" w:themeColor="text1"/>
                <w:sz w:val="24"/>
                <w:szCs w:val="24"/>
              </w:rPr>
              <w:t>1</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787E4A0" w14:textId="6A9AA535" w:rsidR="5D7D2897" w:rsidRDefault="5D7D2897" w:rsidP="5D7D2897">
            <w:pPr>
              <w:spacing w:after="0"/>
            </w:pPr>
            <w:r w:rsidRPr="5D7D2897">
              <w:rPr>
                <w:rFonts w:ascii="Aptos Display" w:eastAsia="Aptos Display" w:hAnsi="Aptos Display" w:cs="Aptos Display"/>
                <w:color w:val="000000" w:themeColor="text1"/>
                <w:sz w:val="24"/>
                <w:szCs w:val="24"/>
              </w:rPr>
              <w:t xml:space="preserve">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BB612DE" w14:textId="125689BB" w:rsidR="5D7D2897" w:rsidRDefault="5D7D2897" w:rsidP="5D7D2897">
            <w:pPr>
              <w:spacing w:after="0"/>
              <w:jc w:val="center"/>
            </w:pPr>
            <w:r w:rsidRPr="5D7D2897">
              <w:rPr>
                <w:rFonts w:ascii="Aptos Narrow" w:eastAsia="Aptos Narrow" w:hAnsi="Aptos Narrow" w:cs="Aptos Narrow"/>
                <w:color w:val="000000" w:themeColor="text1"/>
              </w:rPr>
              <w:t xml:space="preserve"> </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5E35C2" w14:textId="09A2F0B4" w:rsidR="5D7D2897" w:rsidRDefault="5D7D2897" w:rsidP="5D7D2897">
            <w:pPr>
              <w:spacing w:after="0"/>
              <w:jc w:val="center"/>
            </w:pPr>
            <w:r w:rsidRPr="5D7D2897">
              <w:rPr>
                <w:rFonts w:ascii="Aptos Narrow" w:eastAsia="Aptos Narrow" w:hAnsi="Aptos Narrow" w:cs="Aptos Narrow"/>
                <w:color w:val="000000" w:themeColor="text1"/>
              </w:rPr>
              <w:t xml:space="preserve"> </w:t>
            </w:r>
          </w:p>
        </w:tc>
      </w:tr>
      <w:tr w:rsidR="5D7D2897" w14:paraId="61C27AF8" w14:textId="77777777" w:rsidTr="00E31EFD">
        <w:trPr>
          <w:trHeight w:val="300"/>
        </w:trPr>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45507EA" w14:textId="4B4DB998" w:rsidR="5D7D2897" w:rsidRDefault="5D7D2897" w:rsidP="5D7D2897">
            <w:pPr>
              <w:spacing w:after="0"/>
            </w:pPr>
            <w:r w:rsidRPr="5D7D2897">
              <w:rPr>
                <w:rFonts w:ascii="Aptos Display" w:eastAsia="Aptos Display" w:hAnsi="Aptos Display" w:cs="Aptos Display"/>
                <w:color w:val="000000" w:themeColor="text1"/>
                <w:sz w:val="24"/>
                <w:szCs w:val="24"/>
              </w:rPr>
              <w:t>$N setup fee included in SaaS plan.</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12A355B" w14:textId="6D531CB4" w:rsidR="5D7D2897" w:rsidRDefault="5D7D2897" w:rsidP="5D7D2897">
            <w:pPr>
              <w:spacing w:after="0"/>
              <w:jc w:val="center"/>
            </w:pPr>
            <w:r w:rsidRPr="5D7D2897">
              <w:rPr>
                <w:rFonts w:ascii="Aptos Display" w:eastAsia="Aptos Display" w:hAnsi="Aptos Display" w:cs="Aptos Display"/>
                <w:color w:val="000000" w:themeColor="text1"/>
                <w:sz w:val="24"/>
                <w:szCs w:val="24"/>
              </w:rPr>
              <w:t>LS</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6F11F6A" w14:textId="148797E7" w:rsidR="5D7D2897" w:rsidRDefault="5D7D2897" w:rsidP="5D7D2897">
            <w:pPr>
              <w:spacing w:after="0"/>
              <w:jc w:val="center"/>
            </w:pPr>
            <w:r w:rsidRPr="5D7D2897">
              <w:rPr>
                <w:rFonts w:ascii="Aptos Display" w:eastAsia="Aptos Display" w:hAnsi="Aptos Display" w:cs="Aptos Display"/>
                <w:color w:val="000000" w:themeColor="text1"/>
                <w:sz w:val="24"/>
                <w:szCs w:val="24"/>
              </w:rPr>
              <w:t>1</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17C0E3" w14:textId="60C4EE5A" w:rsidR="5D7D2897" w:rsidRDefault="5D7D2897" w:rsidP="5D7D2897">
            <w:pPr>
              <w:spacing w:after="0"/>
            </w:pPr>
            <w:r w:rsidRPr="5D7D2897">
              <w:rPr>
                <w:rFonts w:ascii="Aptos Display" w:eastAsia="Aptos Display" w:hAnsi="Aptos Display" w:cs="Aptos Display"/>
                <w:color w:val="000000" w:themeColor="text1"/>
                <w:sz w:val="24"/>
                <w:szCs w:val="24"/>
              </w:rPr>
              <w:t xml:space="preserve">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BBA639" w14:textId="03F9C340" w:rsidR="5D7D2897" w:rsidRDefault="5D7D2897" w:rsidP="5D7D2897">
            <w:pPr>
              <w:spacing w:after="0"/>
              <w:jc w:val="center"/>
            </w:pPr>
            <w:r w:rsidRPr="5D7D2897">
              <w:rPr>
                <w:rFonts w:ascii="Aptos Narrow" w:eastAsia="Aptos Narrow" w:hAnsi="Aptos Narrow" w:cs="Aptos Narrow"/>
                <w:color w:val="000000" w:themeColor="text1"/>
              </w:rPr>
              <w:t xml:space="preserve"> </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78D8C3F" w14:textId="3E6B58F5" w:rsidR="5D7D2897" w:rsidRDefault="5D7D2897" w:rsidP="5D7D2897">
            <w:pPr>
              <w:spacing w:after="0"/>
              <w:jc w:val="center"/>
            </w:pPr>
            <w:r w:rsidRPr="5D7D2897">
              <w:rPr>
                <w:rFonts w:ascii="Aptos Narrow" w:eastAsia="Aptos Narrow" w:hAnsi="Aptos Narrow" w:cs="Aptos Narrow"/>
                <w:color w:val="000000" w:themeColor="text1"/>
              </w:rPr>
              <w:t xml:space="preserve"> </w:t>
            </w:r>
          </w:p>
        </w:tc>
      </w:tr>
      <w:tr w:rsidR="5D7D2897" w14:paraId="0B3CD94E" w14:textId="77777777" w:rsidTr="00E31EFD">
        <w:trPr>
          <w:trHeight w:val="360"/>
        </w:trPr>
        <w:tc>
          <w:tcPr>
            <w:tcW w:w="10080" w:type="dxa"/>
            <w:gridSpan w:val="6"/>
            <w:tcBorders>
              <w:top w:val="single" w:sz="4" w:space="0" w:color="000000" w:themeColor="text1"/>
              <w:left w:val="single" w:sz="4" w:space="0" w:color="000000" w:themeColor="text1"/>
              <w:bottom w:val="single" w:sz="4" w:space="0" w:color="000000" w:themeColor="text1"/>
              <w:right w:val="nil"/>
            </w:tcBorders>
            <w:shd w:val="clear" w:color="auto" w:fill="A6C9EC"/>
            <w:tcMar>
              <w:top w:w="15" w:type="dxa"/>
              <w:left w:w="15" w:type="dxa"/>
              <w:right w:w="15" w:type="dxa"/>
            </w:tcMar>
            <w:vAlign w:val="bottom"/>
          </w:tcPr>
          <w:p w14:paraId="15AB2E02" w14:textId="07F891A7" w:rsidR="5D7D2897" w:rsidRDefault="5D7D2897" w:rsidP="5D7D2897">
            <w:pPr>
              <w:spacing w:after="0"/>
            </w:pPr>
            <w:r w:rsidRPr="5D7D2897">
              <w:rPr>
                <w:rFonts w:ascii="Aptos Display" w:eastAsia="Aptos Display" w:hAnsi="Aptos Display" w:cs="Aptos Display"/>
                <w:b/>
                <w:bCs/>
                <w:color w:val="000000" w:themeColor="text1"/>
                <w:sz w:val="28"/>
                <w:szCs w:val="28"/>
              </w:rPr>
              <w:lastRenderedPageBreak/>
              <w:t>Training Costs</w:t>
            </w:r>
          </w:p>
        </w:tc>
      </w:tr>
      <w:tr w:rsidR="5D7D2897" w14:paraId="085B24C6" w14:textId="77777777" w:rsidTr="00E31EFD">
        <w:trPr>
          <w:trHeight w:val="300"/>
        </w:trPr>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3DDF462" w14:textId="5F8463CB" w:rsidR="5D7D2897" w:rsidRDefault="5D7D2897" w:rsidP="5D7D2897">
            <w:pPr>
              <w:spacing w:after="0"/>
            </w:pPr>
            <w:r w:rsidRPr="5D7D2897">
              <w:rPr>
                <w:rFonts w:ascii="Aptos Display" w:eastAsia="Aptos Display" w:hAnsi="Aptos Display" w:cs="Aptos Display"/>
                <w:color w:val="000000" w:themeColor="text1"/>
                <w:sz w:val="24"/>
                <w:szCs w:val="24"/>
              </w:rPr>
              <w:t>Training included in initial costs.</w:t>
            </w:r>
          </w:p>
        </w:tc>
        <w:tc>
          <w:tcPr>
            <w:tcW w:w="1543"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1D241E7" w14:textId="52F3A9C0" w:rsidR="5D7D2897" w:rsidRDefault="5D7D2897" w:rsidP="5D7D2897">
            <w:pPr>
              <w:spacing w:after="0"/>
              <w:jc w:val="center"/>
            </w:pPr>
            <w:r w:rsidRPr="5D7D2897">
              <w:rPr>
                <w:rFonts w:ascii="Aptos Display" w:eastAsia="Aptos Display" w:hAnsi="Aptos Display" w:cs="Aptos Display"/>
                <w:color w:val="000000" w:themeColor="text1"/>
                <w:sz w:val="24"/>
                <w:szCs w:val="24"/>
              </w:rPr>
              <w:t>LS</w:t>
            </w:r>
          </w:p>
        </w:tc>
        <w:tc>
          <w:tcPr>
            <w:tcW w:w="1635"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841973" w14:textId="4B54EA90" w:rsidR="5D7D2897" w:rsidRDefault="5D7D2897" w:rsidP="5D7D2897">
            <w:pPr>
              <w:spacing w:after="0"/>
              <w:jc w:val="center"/>
            </w:pPr>
            <w:r w:rsidRPr="5D7D2897">
              <w:rPr>
                <w:rFonts w:ascii="Aptos Display" w:eastAsia="Aptos Display" w:hAnsi="Aptos Display" w:cs="Aptos Display"/>
                <w:color w:val="000000" w:themeColor="text1"/>
                <w:sz w:val="24"/>
                <w:szCs w:val="24"/>
              </w:rPr>
              <w:t>1</w:t>
            </w:r>
          </w:p>
        </w:tc>
        <w:tc>
          <w:tcPr>
            <w:tcW w:w="1290"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F179895" w14:textId="229E5036" w:rsidR="5D7D2897" w:rsidRDefault="5D7D2897" w:rsidP="5D7D2897">
            <w:pPr>
              <w:spacing w:after="0"/>
            </w:pPr>
            <w:r w:rsidRPr="5D7D2897">
              <w:rPr>
                <w:rFonts w:ascii="Aptos Display" w:eastAsia="Aptos Display" w:hAnsi="Aptos Display" w:cs="Aptos Display"/>
                <w:color w:val="000000" w:themeColor="text1"/>
                <w:sz w:val="24"/>
                <w:szCs w:val="24"/>
              </w:rPr>
              <w:t xml:space="preserve"> </w:t>
            </w:r>
          </w:p>
        </w:tc>
        <w:tc>
          <w:tcPr>
            <w:tcW w:w="990"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B004602" w14:textId="5EE7A9DA" w:rsidR="5D7D2897" w:rsidRDefault="5D7D2897" w:rsidP="5D7D2897">
            <w:pPr>
              <w:spacing w:after="0"/>
              <w:jc w:val="center"/>
            </w:pPr>
            <w:r w:rsidRPr="5D7D2897">
              <w:rPr>
                <w:rFonts w:ascii="Aptos Narrow" w:eastAsia="Aptos Narrow" w:hAnsi="Aptos Narrow" w:cs="Aptos Narrow"/>
                <w:color w:val="000000" w:themeColor="text1"/>
              </w:rPr>
              <w:t xml:space="preserve"> </w:t>
            </w:r>
          </w:p>
        </w:tc>
        <w:tc>
          <w:tcPr>
            <w:tcW w:w="1307"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01BCD20" w14:textId="18306142" w:rsidR="5D7D2897" w:rsidRDefault="5D7D2897" w:rsidP="5D7D2897">
            <w:pPr>
              <w:spacing w:after="0"/>
              <w:jc w:val="center"/>
            </w:pPr>
            <w:r w:rsidRPr="5D7D2897">
              <w:rPr>
                <w:rFonts w:ascii="Aptos Narrow" w:eastAsia="Aptos Narrow" w:hAnsi="Aptos Narrow" w:cs="Aptos Narrow"/>
                <w:color w:val="000000" w:themeColor="text1"/>
              </w:rPr>
              <w:t xml:space="preserve"> </w:t>
            </w:r>
          </w:p>
        </w:tc>
      </w:tr>
      <w:tr w:rsidR="5D7D2897" w14:paraId="782D9BF6" w14:textId="77777777" w:rsidTr="00E31EFD">
        <w:trPr>
          <w:trHeight w:val="300"/>
        </w:trPr>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0B7F30" w14:textId="0E62C151" w:rsidR="5D7D2897" w:rsidRDefault="5D7D2897" w:rsidP="5D7D2897">
            <w:pPr>
              <w:spacing w:after="0"/>
            </w:pPr>
            <w:r w:rsidRPr="5D7D2897">
              <w:rPr>
                <w:rFonts w:ascii="Aptos Display" w:eastAsia="Aptos Display" w:hAnsi="Aptos Display" w:cs="Aptos Display"/>
                <w:color w:val="000000" w:themeColor="text1"/>
                <w:sz w:val="24"/>
                <w:szCs w:val="24"/>
              </w:rPr>
              <w:t>Training costs: $Q/session. (leave empty if not included)</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DFD4CDB" w14:textId="7F0EAE6D" w:rsidR="5D7D2897" w:rsidRDefault="5D7D2897" w:rsidP="5D7D2897">
            <w:pPr>
              <w:spacing w:after="0"/>
              <w:jc w:val="center"/>
            </w:pPr>
            <w:r w:rsidRPr="5D7D2897">
              <w:rPr>
                <w:rFonts w:ascii="Aptos Display" w:eastAsia="Aptos Display" w:hAnsi="Aptos Display" w:cs="Aptos Display"/>
                <w:color w:val="000000" w:themeColor="text1"/>
                <w:sz w:val="24"/>
                <w:szCs w:val="24"/>
              </w:rPr>
              <w:t>LS</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71EEAB" w14:textId="3B49E389" w:rsidR="5D7D2897" w:rsidRDefault="5D7D2897" w:rsidP="5D7D2897">
            <w:pPr>
              <w:spacing w:after="0"/>
              <w:jc w:val="center"/>
            </w:pPr>
            <w:r w:rsidRPr="5D7D2897">
              <w:rPr>
                <w:rFonts w:ascii="Aptos Display" w:eastAsia="Aptos Display" w:hAnsi="Aptos Display" w:cs="Aptos Display"/>
                <w:color w:val="000000" w:themeColor="text1"/>
                <w:sz w:val="24"/>
                <w:szCs w:val="24"/>
              </w:rPr>
              <w:t>1</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9D15821" w14:textId="4959A098" w:rsidR="5D7D2897" w:rsidRDefault="5D7D2897" w:rsidP="5D7D2897">
            <w:pPr>
              <w:spacing w:after="0"/>
            </w:pPr>
            <w:r w:rsidRPr="5D7D2897">
              <w:rPr>
                <w:rFonts w:ascii="Aptos Display" w:eastAsia="Aptos Display" w:hAnsi="Aptos Display" w:cs="Aptos Display"/>
                <w:color w:val="000000" w:themeColor="text1"/>
                <w:sz w:val="24"/>
                <w:szCs w:val="24"/>
              </w:rPr>
              <w:t xml:space="preserve">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D4EC50" w14:textId="66748FC4" w:rsidR="5D7D2897" w:rsidRDefault="5D7D2897" w:rsidP="5D7D2897">
            <w:pPr>
              <w:spacing w:after="0"/>
              <w:jc w:val="center"/>
            </w:pPr>
            <w:r w:rsidRPr="5D7D2897">
              <w:rPr>
                <w:rFonts w:ascii="Aptos Narrow" w:eastAsia="Aptos Narrow" w:hAnsi="Aptos Narrow" w:cs="Aptos Narrow"/>
                <w:color w:val="000000" w:themeColor="text1"/>
              </w:rPr>
              <w:t xml:space="preserve"> </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1C4868C" w14:textId="23956A1B" w:rsidR="5D7D2897" w:rsidRDefault="5D7D2897" w:rsidP="5D7D2897">
            <w:pPr>
              <w:spacing w:after="0"/>
              <w:jc w:val="center"/>
            </w:pPr>
            <w:r w:rsidRPr="5D7D2897">
              <w:rPr>
                <w:rFonts w:ascii="Aptos Narrow" w:eastAsia="Aptos Narrow" w:hAnsi="Aptos Narrow" w:cs="Aptos Narrow"/>
                <w:color w:val="000000" w:themeColor="text1"/>
              </w:rPr>
              <w:t xml:space="preserve"> </w:t>
            </w:r>
          </w:p>
        </w:tc>
      </w:tr>
      <w:tr w:rsidR="5D7D2897" w14:paraId="7798840F" w14:textId="77777777" w:rsidTr="00E31EFD">
        <w:trPr>
          <w:trHeight w:val="360"/>
        </w:trPr>
        <w:tc>
          <w:tcPr>
            <w:tcW w:w="10080" w:type="dxa"/>
            <w:gridSpan w:val="6"/>
            <w:tcBorders>
              <w:top w:val="single" w:sz="4" w:space="0" w:color="000000" w:themeColor="text1"/>
              <w:left w:val="single" w:sz="4" w:space="0" w:color="000000" w:themeColor="text1"/>
              <w:bottom w:val="single" w:sz="4" w:space="0" w:color="000000" w:themeColor="text1"/>
              <w:right w:val="nil"/>
            </w:tcBorders>
            <w:shd w:val="clear" w:color="auto" w:fill="A6C9EC"/>
            <w:tcMar>
              <w:top w:w="15" w:type="dxa"/>
              <w:left w:w="15" w:type="dxa"/>
              <w:right w:w="15" w:type="dxa"/>
            </w:tcMar>
            <w:vAlign w:val="bottom"/>
          </w:tcPr>
          <w:p w14:paraId="59EAE1DD" w14:textId="6AF720C4" w:rsidR="5D7D2897" w:rsidRDefault="5D7D2897" w:rsidP="5D7D2897">
            <w:pPr>
              <w:spacing w:after="0"/>
            </w:pPr>
            <w:r w:rsidRPr="5D7D2897">
              <w:rPr>
                <w:rFonts w:ascii="Aptos Display" w:eastAsia="Aptos Display" w:hAnsi="Aptos Display" w:cs="Aptos Display"/>
                <w:b/>
                <w:bCs/>
                <w:color w:val="000000" w:themeColor="text1"/>
                <w:sz w:val="28"/>
                <w:szCs w:val="28"/>
              </w:rPr>
              <w:t>Cost-Saving Measures</w:t>
            </w:r>
          </w:p>
        </w:tc>
      </w:tr>
      <w:tr w:rsidR="5D7D2897" w14:paraId="7F6C63E1" w14:textId="77777777" w:rsidTr="00E31EFD">
        <w:trPr>
          <w:trHeight w:val="300"/>
        </w:trPr>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658B54" w14:textId="22BDBA3A" w:rsidR="5D7D2897" w:rsidRDefault="5D7D2897" w:rsidP="5D7D2897">
            <w:pPr>
              <w:spacing w:after="0"/>
            </w:pPr>
            <w:r w:rsidRPr="5D7D2897">
              <w:rPr>
                <w:rFonts w:ascii="Aptos Display" w:eastAsia="Aptos Display" w:hAnsi="Aptos Display" w:cs="Aptos Display"/>
                <w:color w:val="000000" w:themeColor="text1"/>
                <w:sz w:val="24"/>
                <w:szCs w:val="24"/>
              </w:rPr>
              <w:t>Multi-year commitment discount: U%.</w:t>
            </w:r>
          </w:p>
        </w:tc>
        <w:tc>
          <w:tcPr>
            <w:tcW w:w="1543"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7437FA2" w14:textId="21CCD361" w:rsidR="5D7D2897" w:rsidRDefault="5D7D2897" w:rsidP="5D7D2897">
            <w:pPr>
              <w:spacing w:after="0"/>
              <w:jc w:val="center"/>
            </w:pPr>
            <w:r w:rsidRPr="5D7D2897">
              <w:rPr>
                <w:rFonts w:ascii="Aptos Display" w:eastAsia="Aptos Display" w:hAnsi="Aptos Display" w:cs="Aptos Display"/>
                <w:color w:val="000000" w:themeColor="text1"/>
                <w:sz w:val="24"/>
                <w:szCs w:val="24"/>
              </w:rPr>
              <w:t xml:space="preserve">Year </w:t>
            </w:r>
          </w:p>
        </w:tc>
        <w:tc>
          <w:tcPr>
            <w:tcW w:w="1635"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47065D" w14:textId="6D382688" w:rsidR="5D7D2897" w:rsidRDefault="5D7D2897" w:rsidP="5D7D2897">
            <w:pPr>
              <w:spacing w:after="0"/>
              <w:jc w:val="center"/>
            </w:pPr>
            <w:r w:rsidRPr="5D7D2897">
              <w:rPr>
                <w:rFonts w:ascii="Aptos Display" w:eastAsia="Aptos Display" w:hAnsi="Aptos Display" w:cs="Aptos Display"/>
                <w:color w:val="000000" w:themeColor="text1"/>
                <w:sz w:val="24"/>
                <w:szCs w:val="24"/>
              </w:rPr>
              <w:t>3</w:t>
            </w:r>
          </w:p>
        </w:tc>
        <w:tc>
          <w:tcPr>
            <w:tcW w:w="1290"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7E84A6" w14:textId="779A7BDF" w:rsidR="5D7D2897" w:rsidRDefault="5D7D2897" w:rsidP="5D7D2897">
            <w:pPr>
              <w:spacing w:after="0"/>
            </w:pPr>
            <w:r w:rsidRPr="5D7D2897">
              <w:rPr>
                <w:rFonts w:ascii="Aptos Display" w:eastAsia="Aptos Display" w:hAnsi="Aptos Display" w:cs="Aptos Display"/>
                <w:color w:val="000000" w:themeColor="text1"/>
                <w:sz w:val="24"/>
                <w:szCs w:val="24"/>
              </w:rPr>
              <w:t xml:space="preserve"> </w:t>
            </w:r>
          </w:p>
        </w:tc>
        <w:tc>
          <w:tcPr>
            <w:tcW w:w="990"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A719AB4" w14:textId="3F522F82" w:rsidR="5D7D2897" w:rsidRDefault="5D7D2897" w:rsidP="5D7D2897">
            <w:pPr>
              <w:spacing w:after="0"/>
              <w:jc w:val="center"/>
            </w:pPr>
            <w:r w:rsidRPr="5D7D2897">
              <w:rPr>
                <w:rFonts w:ascii="Aptos Narrow" w:eastAsia="Aptos Narrow" w:hAnsi="Aptos Narrow" w:cs="Aptos Narrow"/>
                <w:color w:val="000000" w:themeColor="text1"/>
              </w:rPr>
              <w:t xml:space="preserve"> </w:t>
            </w:r>
          </w:p>
        </w:tc>
        <w:tc>
          <w:tcPr>
            <w:tcW w:w="1307"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E9142C" w14:textId="29FD0AF9" w:rsidR="5D7D2897" w:rsidRDefault="5D7D2897" w:rsidP="5D7D2897">
            <w:pPr>
              <w:spacing w:after="0"/>
              <w:jc w:val="center"/>
            </w:pPr>
            <w:r w:rsidRPr="5D7D2897">
              <w:rPr>
                <w:rFonts w:ascii="Aptos Narrow" w:eastAsia="Aptos Narrow" w:hAnsi="Aptos Narrow" w:cs="Aptos Narrow"/>
                <w:color w:val="000000" w:themeColor="text1"/>
              </w:rPr>
              <w:t xml:space="preserve"> </w:t>
            </w:r>
          </w:p>
        </w:tc>
      </w:tr>
      <w:tr w:rsidR="5D7D2897" w14:paraId="68E5F5C0" w14:textId="77777777" w:rsidTr="00E31EFD">
        <w:trPr>
          <w:trHeight w:val="360"/>
        </w:trPr>
        <w:tc>
          <w:tcPr>
            <w:tcW w:w="10080" w:type="dxa"/>
            <w:gridSpan w:val="6"/>
            <w:tcBorders>
              <w:top w:val="single" w:sz="4" w:space="0" w:color="000000" w:themeColor="text1"/>
              <w:left w:val="single" w:sz="4" w:space="0" w:color="000000" w:themeColor="text1"/>
              <w:bottom w:val="single" w:sz="4" w:space="0" w:color="000000" w:themeColor="text1"/>
              <w:right w:val="nil"/>
            </w:tcBorders>
            <w:shd w:val="clear" w:color="auto" w:fill="A6C9EC"/>
            <w:tcMar>
              <w:top w:w="15" w:type="dxa"/>
              <w:left w:w="15" w:type="dxa"/>
              <w:right w:w="15" w:type="dxa"/>
            </w:tcMar>
            <w:vAlign w:val="bottom"/>
          </w:tcPr>
          <w:p w14:paraId="30B2859C" w14:textId="315FD0D6" w:rsidR="5D7D2897" w:rsidRDefault="5D7D2897" w:rsidP="5D7D2897">
            <w:pPr>
              <w:spacing w:after="0"/>
            </w:pPr>
            <w:r w:rsidRPr="5D7D2897">
              <w:rPr>
                <w:rFonts w:ascii="Aptos Display" w:eastAsia="Aptos Display" w:hAnsi="Aptos Display" w:cs="Aptos Display"/>
                <w:b/>
                <w:bCs/>
                <w:color w:val="000000" w:themeColor="text1"/>
                <w:sz w:val="28"/>
                <w:szCs w:val="28"/>
              </w:rPr>
              <w:t>Hidden/Conditional Costs</w:t>
            </w:r>
          </w:p>
        </w:tc>
      </w:tr>
      <w:tr w:rsidR="5D7D2897" w14:paraId="12E8310B" w14:textId="77777777" w:rsidTr="00E31EFD">
        <w:trPr>
          <w:trHeight w:val="300"/>
        </w:trPr>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AA64BDB" w14:textId="48B7BACA" w:rsidR="5D7D2897" w:rsidRDefault="5D7D2897" w:rsidP="5D7D2897">
            <w:pPr>
              <w:spacing w:after="0"/>
            </w:pPr>
            <w:r w:rsidRPr="5D7D2897">
              <w:rPr>
                <w:rFonts w:ascii="Aptos Display" w:eastAsia="Aptos Display" w:hAnsi="Aptos Display" w:cs="Aptos Display"/>
                <w:color w:val="000000" w:themeColor="text1"/>
                <w:sz w:val="24"/>
                <w:szCs w:val="24"/>
              </w:rPr>
              <w:t>Clear pricing; no hidden fees.</w:t>
            </w:r>
          </w:p>
        </w:tc>
        <w:tc>
          <w:tcPr>
            <w:tcW w:w="1543"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ECDBDC" w14:textId="656BB38F" w:rsidR="5D7D2897" w:rsidRDefault="5D7D2897" w:rsidP="5D7D2897">
            <w:pPr>
              <w:spacing w:after="0"/>
              <w:jc w:val="center"/>
            </w:pPr>
            <w:r w:rsidRPr="5D7D2897">
              <w:rPr>
                <w:rFonts w:ascii="Aptos Display" w:eastAsia="Aptos Display" w:hAnsi="Aptos Display" w:cs="Aptos Display"/>
                <w:color w:val="000000" w:themeColor="text1"/>
                <w:sz w:val="24"/>
                <w:szCs w:val="24"/>
              </w:rPr>
              <w:t xml:space="preserve"> </w:t>
            </w:r>
          </w:p>
        </w:tc>
        <w:tc>
          <w:tcPr>
            <w:tcW w:w="1635"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1CC1355" w14:textId="7BD6D375" w:rsidR="5D7D2897" w:rsidRDefault="5D7D2897" w:rsidP="5D7D2897">
            <w:pPr>
              <w:spacing w:after="0"/>
              <w:jc w:val="center"/>
            </w:pPr>
            <w:r w:rsidRPr="5D7D2897">
              <w:rPr>
                <w:rFonts w:ascii="Aptos Display" w:eastAsia="Aptos Display" w:hAnsi="Aptos Display" w:cs="Aptos Display"/>
                <w:color w:val="000000" w:themeColor="text1"/>
                <w:sz w:val="24"/>
                <w:szCs w:val="24"/>
              </w:rPr>
              <w:t xml:space="preserve"> </w:t>
            </w:r>
          </w:p>
        </w:tc>
        <w:tc>
          <w:tcPr>
            <w:tcW w:w="1290"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8BA4880" w14:textId="36B14426" w:rsidR="5D7D2897" w:rsidRDefault="5D7D2897" w:rsidP="5D7D2897">
            <w:pPr>
              <w:spacing w:after="0"/>
            </w:pPr>
            <w:r w:rsidRPr="5D7D2897">
              <w:rPr>
                <w:rFonts w:ascii="Aptos Display" w:eastAsia="Aptos Display" w:hAnsi="Aptos Display" w:cs="Aptos Display"/>
                <w:color w:val="000000" w:themeColor="text1"/>
                <w:sz w:val="24"/>
                <w:szCs w:val="24"/>
              </w:rPr>
              <w:t xml:space="preserve"> </w:t>
            </w:r>
          </w:p>
        </w:tc>
        <w:tc>
          <w:tcPr>
            <w:tcW w:w="990"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82ABBF" w14:textId="0105A5AF" w:rsidR="5D7D2897" w:rsidRDefault="5D7D2897" w:rsidP="5D7D2897">
            <w:pPr>
              <w:spacing w:after="0"/>
              <w:jc w:val="center"/>
            </w:pPr>
            <w:r w:rsidRPr="5D7D2897">
              <w:rPr>
                <w:rFonts w:ascii="Aptos Narrow" w:eastAsia="Aptos Narrow" w:hAnsi="Aptos Narrow" w:cs="Aptos Narrow"/>
                <w:color w:val="000000" w:themeColor="text1"/>
              </w:rPr>
              <w:t xml:space="preserve"> </w:t>
            </w:r>
          </w:p>
        </w:tc>
        <w:tc>
          <w:tcPr>
            <w:tcW w:w="1307" w:type="dxa"/>
            <w:tcBorders>
              <w:top w:val="nil"/>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6835A4" w14:textId="31792830" w:rsidR="5D7D2897" w:rsidRDefault="5D7D2897" w:rsidP="5D7D2897">
            <w:pPr>
              <w:spacing w:after="0"/>
              <w:jc w:val="center"/>
            </w:pPr>
            <w:r w:rsidRPr="5D7D2897">
              <w:rPr>
                <w:rFonts w:ascii="Aptos Narrow" w:eastAsia="Aptos Narrow" w:hAnsi="Aptos Narrow" w:cs="Aptos Narrow"/>
                <w:color w:val="000000" w:themeColor="text1"/>
              </w:rPr>
              <w:t xml:space="preserve"> </w:t>
            </w:r>
          </w:p>
        </w:tc>
      </w:tr>
      <w:tr w:rsidR="5D7D2897" w14:paraId="4520B77E" w14:textId="77777777" w:rsidTr="00E31EFD">
        <w:trPr>
          <w:trHeight w:val="300"/>
        </w:trPr>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A01F1B5" w14:textId="7953F99F" w:rsidR="5D7D2897" w:rsidRDefault="5D7D2897" w:rsidP="5D7D2897">
            <w:pPr>
              <w:spacing w:after="0"/>
            </w:pPr>
            <w:r w:rsidRPr="5D7D2897">
              <w:rPr>
                <w:rFonts w:ascii="Aptos Display" w:eastAsia="Aptos Display" w:hAnsi="Aptos Display" w:cs="Aptos Display"/>
                <w:color w:val="000000" w:themeColor="text1"/>
                <w:sz w:val="24"/>
                <w:szCs w:val="24"/>
              </w:rPr>
              <w:t>Potential licensing updates after 3 years.</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985C11B" w14:textId="70DB9B94" w:rsidR="5D7D2897" w:rsidRDefault="5D7D2897" w:rsidP="5D7D2897">
            <w:pPr>
              <w:spacing w:after="0"/>
              <w:jc w:val="center"/>
            </w:pPr>
            <w:r w:rsidRPr="5D7D2897">
              <w:rPr>
                <w:rFonts w:ascii="Aptos Display" w:eastAsia="Aptos Display" w:hAnsi="Aptos Display" w:cs="Aptos Display"/>
                <w:color w:val="000000" w:themeColor="text1"/>
                <w:sz w:val="24"/>
                <w:szCs w:val="24"/>
              </w:rPr>
              <w:t xml:space="preserve"> </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2B035C" w14:textId="53ACC16B" w:rsidR="5D7D2897" w:rsidRDefault="5D7D2897" w:rsidP="5D7D2897">
            <w:pPr>
              <w:spacing w:after="0"/>
              <w:jc w:val="center"/>
            </w:pPr>
            <w:r w:rsidRPr="5D7D2897">
              <w:rPr>
                <w:rFonts w:ascii="Aptos Display" w:eastAsia="Aptos Display" w:hAnsi="Aptos Display" w:cs="Aptos Display"/>
                <w:color w:val="000000" w:themeColor="text1"/>
                <w:sz w:val="24"/>
                <w:szCs w:val="24"/>
              </w:rPr>
              <w:t xml:space="preserve"> </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C130DAF" w14:textId="720D672B" w:rsidR="5D7D2897" w:rsidRDefault="5D7D2897" w:rsidP="5D7D2897">
            <w:pPr>
              <w:spacing w:after="0"/>
            </w:pPr>
            <w:r w:rsidRPr="5D7D2897">
              <w:rPr>
                <w:rFonts w:ascii="Aptos Display" w:eastAsia="Aptos Display" w:hAnsi="Aptos Display" w:cs="Aptos Display"/>
                <w:color w:val="000000" w:themeColor="text1"/>
                <w:sz w:val="24"/>
                <w:szCs w:val="24"/>
              </w:rPr>
              <w:t xml:space="preserve">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4CCA50" w14:textId="5E5D7F77" w:rsidR="5D7D2897" w:rsidRDefault="5D7D2897" w:rsidP="5D7D2897">
            <w:pPr>
              <w:spacing w:after="0"/>
              <w:jc w:val="center"/>
            </w:pPr>
            <w:r w:rsidRPr="5D7D2897">
              <w:rPr>
                <w:rFonts w:ascii="Aptos Narrow" w:eastAsia="Aptos Narrow" w:hAnsi="Aptos Narrow" w:cs="Aptos Narrow"/>
                <w:color w:val="000000" w:themeColor="text1"/>
              </w:rPr>
              <w:t xml:space="preserve"> </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A8F11D" w14:textId="3BCC2EF3" w:rsidR="5D7D2897" w:rsidRDefault="5D7D2897" w:rsidP="5D7D2897">
            <w:pPr>
              <w:spacing w:after="0"/>
              <w:jc w:val="center"/>
            </w:pPr>
            <w:r w:rsidRPr="5D7D2897">
              <w:rPr>
                <w:rFonts w:ascii="Aptos Narrow" w:eastAsia="Aptos Narrow" w:hAnsi="Aptos Narrow" w:cs="Aptos Narrow"/>
                <w:color w:val="000000" w:themeColor="text1"/>
              </w:rPr>
              <w:t xml:space="preserve"> </w:t>
            </w:r>
          </w:p>
        </w:tc>
      </w:tr>
      <w:tr w:rsidR="5D7D2897" w14:paraId="71A7394C" w14:textId="77777777" w:rsidTr="00E31EFD">
        <w:trPr>
          <w:trHeight w:val="300"/>
        </w:trPr>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660079" w14:textId="3D2B9A37" w:rsidR="5D7D2897" w:rsidRDefault="5D7D2897" w:rsidP="5D7D2897">
            <w:pPr>
              <w:spacing w:after="0"/>
            </w:pPr>
            <w:r w:rsidRPr="5D7D2897">
              <w:rPr>
                <w:rFonts w:ascii="Aptos Display" w:eastAsia="Aptos Display" w:hAnsi="Aptos Display" w:cs="Aptos Display"/>
                <w:color w:val="000000" w:themeColor="text1"/>
                <w:sz w:val="24"/>
                <w:szCs w:val="24"/>
              </w:rPr>
              <w:t>Advanced features incur conditional fees.</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14E4D97" w14:textId="0A491E2C" w:rsidR="5D7D2897" w:rsidRDefault="5D7D2897" w:rsidP="5D7D2897">
            <w:pPr>
              <w:spacing w:after="0"/>
              <w:jc w:val="center"/>
            </w:pPr>
            <w:r w:rsidRPr="5D7D2897">
              <w:rPr>
                <w:rFonts w:ascii="Aptos Display" w:eastAsia="Aptos Display" w:hAnsi="Aptos Display" w:cs="Aptos Display"/>
                <w:color w:val="000000" w:themeColor="text1"/>
                <w:sz w:val="24"/>
                <w:szCs w:val="24"/>
              </w:rPr>
              <w:t xml:space="preserve"> </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30384C9" w14:textId="5227939C" w:rsidR="5D7D2897" w:rsidRDefault="5D7D2897" w:rsidP="5D7D2897">
            <w:pPr>
              <w:spacing w:after="0"/>
              <w:jc w:val="center"/>
            </w:pPr>
            <w:r w:rsidRPr="5D7D2897">
              <w:rPr>
                <w:rFonts w:ascii="Aptos Display" w:eastAsia="Aptos Display" w:hAnsi="Aptos Display" w:cs="Aptos Display"/>
                <w:color w:val="000000" w:themeColor="text1"/>
                <w:sz w:val="24"/>
                <w:szCs w:val="24"/>
              </w:rPr>
              <w:t xml:space="preserve"> </w:t>
            </w:r>
          </w:p>
        </w:tc>
        <w:tc>
          <w:tcPr>
            <w:tcW w:w="1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1B18A5B" w14:textId="3A81890D" w:rsidR="5D7D2897" w:rsidRDefault="5D7D2897" w:rsidP="5D7D2897">
            <w:pPr>
              <w:spacing w:after="0"/>
            </w:pPr>
            <w:r w:rsidRPr="5D7D2897">
              <w:rPr>
                <w:rFonts w:ascii="Aptos Display" w:eastAsia="Aptos Display" w:hAnsi="Aptos Display" w:cs="Aptos Display"/>
                <w:color w:val="000000" w:themeColor="text1"/>
                <w:sz w:val="24"/>
                <w:szCs w:val="24"/>
              </w:rPr>
              <w:t xml:space="preserve">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00D3ADF" w14:textId="5938A04E" w:rsidR="5D7D2897" w:rsidRDefault="5D7D2897" w:rsidP="5D7D2897">
            <w:pPr>
              <w:spacing w:after="0"/>
              <w:jc w:val="center"/>
            </w:pPr>
            <w:r w:rsidRPr="5D7D2897">
              <w:rPr>
                <w:rFonts w:ascii="Aptos Narrow" w:eastAsia="Aptos Narrow" w:hAnsi="Aptos Narrow" w:cs="Aptos Narrow"/>
                <w:color w:val="000000" w:themeColor="text1"/>
              </w:rPr>
              <w:t xml:space="preserve"> </w:t>
            </w:r>
          </w:p>
        </w:tc>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E6FB0EF" w14:textId="78679F1A" w:rsidR="5D7D2897" w:rsidRDefault="5D7D2897" w:rsidP="5D7D2897">
            <w:pPr>
              <w:spacing w:after="0"/>
              <w:jc w:val="center"/>
              <w:rPr>
                <w:rFonts w:ascii="Aptos Narrow" w:eastAsia="Aptos Narrow" w:hAnsi="Aptos Narrow" w:cs="Aptos Narrow"/>
                <w:color w:val="000000" w:themeColor="text1"/>
              </w:rPr>
            </w:pPr>
          </w:p>
        </w:tc>
      </w:tr>
    </w:tbl>
    <w:p w14:paraId="153F5401" w14:textId="1127C6AB" w:rsidR="006C3198" w:rsidRPr="002B3D5B" w:rsidRDefault="006C3198" w:rsidP="007A79D4">
      <w:pPr>
        <w:spacing w:after="0" w:line="240" w:lineRule="auto"/>
      </w:pPr>
    </w:p>
    <w:p w14:paraId="2ADBEDAF" w14:textId="77777777" w:rsidR="00EE17DB" w:rsidRPr="00FE2017" w:rsidRDefault="00EE17DB" w:rsidP="00EE17DB">
      <w:pPr>
        <w:spacing w:after="0"/>
        <w:ind w:left="921"/>
        <w:rPr>
          <w:rFonts w:cstheme="minorHAnsi"/>
        </w:rPr>
      </w:pPr>
      <w:r w:rsidRPr="00FE2017">
        <w:rPr>
          <w:rFonts w:cstheme="minorHAnsi"/>
        </w:rPr>
        <w:t xml:space="preserve"> </w:t>
      </w:r>
    </w:p>
    <w:p w14:paraId="523A108A" w14:textId="60ABDF92" w:rsidR="00EE17DB" w:rsidRPr="00FE2017" w:rsidRDefault="00EE17DB" w:rsidP="00683C9E">
      <w:pPr>
        <w:pStyle w:val="Heading3"/>
        <w:spacing w:after="0"/>
        <w:ind w:left="921"/>
        <w:rPr>
          <w:lang w:val="en-US"/>
        </w:rPr>
      </w:pPr>
      <w:bookmarkStart w:id="53" w:name="_Toc802508673"/>
      <w:r w:rsidRPr="2E30C70E">
        <w:rPr>
          <w:lang w:val="en-US"/>
        </w:rPr>
        <w:t>Software License Costs</w:t>
      </w:r>
      <w:bookmarkEnd w:id="53"/>
      <w:r w:rsidRPr="2E30C70E">
        <w:rPr>
          <w:lang w:val="en-US"/>
        </w:rPr>
        <w:t xml:space="preserve"> </w:t>
      </w:r>
    </w:p>
    <w:p w14:paraId="1899604B" w14:textId="77777777" w:rsidR="00EE17DB" w:rsidRPr="00FE2017" w:rsidRDefault="00EE17DB" w:rsidP="00EE17DB">
      <w:pPr>
        <w:ind w:left="916" w:right="9"/>
        <w:rPr>
          <w:rFonts w:cstheme="minorHAnsi"/>
        </w:rPr>
      </w:pPr>
      <w:r w:rsidRPr="00FE2017">
        <w:rPr>
          <w:rFonts w:cstheme="minorHAnsi"/>
        </w:rPr>
        <w:t xml:space="preserve">The first section, Software Costs, is to summarize costs relating to the acquisition and enhancement of all base software components. Enhancements include enhancements to software and development of new software modules. Both application and system software should be addressed in this section. The estimated grand total of all software costs should also be specified including  </w:t>
      </w:r>
    </w:p>
    <w:p w14:paraId="4F0FCEC6" w14:textId="77777777" w:rsidR="00EE17DB" w:rsidRPr="00FE2017" w:rsidRDefault="00EE17DB" w:rsidP="00EE17DB">
      <w:pPr>
        <w:spacing w:after="0"/>
        <w:ind w:left="921"/>
        <w:rPr>
          <w:rFonts w:cstheme="minorHAnsi"/>
        </w:rPr>
      </w:pPr>
      <w:r w:rsidRPr="00FE2017">
        <w:rPr>
          <w:rFonts w:cstheme="minorHAnsi"/>
        </w:rPr>
        <w:t xml:space="preserve"> </w:t>
      </w:r>
    </w:p>
    <w:p w14:paraId="2C7C5E3E" w14:textId="77777777" w:rsidR="00EE17DB" w:rsidRPr="00FE2017" w:rsidRDefault="00EE17DB" w:rsidP="00D453C1">
      <w:pPr>
        <w:numPr>
          <w:ilvl w:val="0"/>
          <w:numId w:val="28"/>
        </w:numPr>
        <w:spacing w:after="10" w:line="249" w:lineRule="auto"/>
        <w:ind w:left="1267" w:right="9" w:hanging="432"/>
        <w:rPr>
          <w:rFonts w:cstheme="minorHAnsi"/>
        </w:rPr>
      </w:pPr>
      <w:r w:rsidRPr="00FE2017">
        <w:rPr>
          <w:rFonts w:cstheme="minorHAnsi"/>
        </w:rPr>
        <w:t xml:space="preserve">Base application software modules (lumpsum or annual) </w:t>
      </w:r>
    </w:p>
    <w:p w14:paraId="3945B3AB" w14:textId="77777777" w:rsidR="00B02FBF" w:rsidRPr="00FE2017" w:rsidRDefault="00EE17DB" w:rsidP="00D453C1">
      <w:pPr>
        <w:numPr>
          <w:ilvl w:val="0"/>
          <w:numId w:val="28"/>
        </w:numPr>
        <w:spacing w:after="10" w:line="249" w:lineRule="auto"/>
        <w:ind w:left="1267" w:right="9" w:hanging="432"/>
        <w:rPr>
          <w:rFonts w:cstheme="minorHAnsi"/>
        </w:rPr>
      </w:pPr>
      <w:r w:rsidRPr="00FE2017">
        <w:rPr>
          <w:rFonts w:cstheme="minorHAnsi"/>
        </w:rPr>
        <w:t xml:space="preserve">Enhancements to base application software modules </w:t>
      </w:r>
    </w:p>
    <w:p w14:paraId="19F6364C" w14:textId="5E6DE70D" w:rsidR="00EE17DB" w:rsidRPr="00FE2017" w:rsidRDefault="00EE17DB" w:rsidP="00D453C1">
      <w:pPr>
        <w:numPr>
          <w:ilvl w:val="0"/>
          <w:numId w:val="28"/>
        </w:numPr>
        <w:spacing w:after="10" w:line="249" w:lineRule="auto"/>
        <w:ind w:left="1267" w:right="9" w:hanging="432"/>
        <w:rPr>
          <w:rFonts w:cstheme="minorHAnsi"/>
        </w:rPr>
      </w:pPr>
      <w:r w:rsidRPr="00FE2017">
        <w:rPr>
          <w:rFonts w:cstheme="minorHAnsi"/>
        </w:rPr>
        <w:lastRenderedPageBreak/>
        <w:t xml:space="preserve">Eventual annual yearly support/maintenance costs   </w:t>
      </w:r>
    </w:p>
    <w:p w14:paraId="158DD395" w14:textId="77777777" w:rsidR="00EE17DB" w:rsidRPr="00FE2017" w:rsidRDefault="00EE17DB" w:rsidP="00EE17DB">
      <w:pPr>
        <w:spacing w:after="0"/>
        <w:ind w:left="921"/>
        <w:rPr>
          <w:rFonts w:cstheme="minorHAnsi"/>
        </w:rPr>
      </w:pPr>
      <w:r w:rsidRPr="00FE2017">
        <w:rPr>
          <w:rFonts w:cstheme="minorHAnsi"/>
        </w:rPr>
        <w:t xml:space="preserve"> </w:t>
      </w:r>
    </w:p>
    <w:p w14:paraId="7CFACA06" w14:textId="4BE01CAF" w:rsidR="00EE17DB" w:rsidRPr="0040341B" w:rsidRDefault="00EE17DB" w:rsidP="002377C4">
      <w:pPr>
        <w:ind w:left="916"/>
      </w:pPr>
      <w:r w:rsidRPr="00F00D52">
        <w:t xml:space="preserve">Based on the delivery model, please price initial one-time software acquisition costs or monthly/yearly licenses for each proposed application system which must be </w:t>
      </w:r>
      <w:r w:rsidRPr="00045D67">
        <w:t xml:space="preserve">paid by </w:t>
      </w:r>
      <w:r w:rsidR="00683C9E" w:rsidRPr="00045D67">
        <w:t>LRC</w:t>
      </w:r>
      <w:r w:rsidRPr="0040341B">
        <w:t xml:space="preserve"> (including development, testing environments). </w:t>
      </w:r>
    </w:p>
    <w:p w14:paraId="3C2552A6" w14:textId="77777777" w:rsidR="00EE17DB" w:rsidRPr="00FE2017" w:rsidRDefault="00EE17DB" w:rsidP="00EE17DB">
      <w:pPr>
        <w:spacing w:after="0"/>
        <w:ind w:left="921"/>
        <w:rPr>
          <w:rFonts w:cstheme="minorHAnsi"/>
        </w:rPr>
      </w:pPr>
      <w:r w:rsidRPr="00FE2017">
        <w:rPr>
          <w:rFonts w:cstheme="minorHAnsi"/>
        </w:rPr>
        <w:t xml:space="preserve"> </w:t>
      </w:r>
    </w:p>
    <w:p w14:paraId="7EE0778D" w14:textId="77777777" w:rsidR="00EE17DB" w:rsidRPr="00FE2017" w:rsidRDefault="00EE17DB" w:rsidP="00EE17DB">
      <w:pPr>
        <w:ind w:left="916" w:right="9"/>
        <w:rPr>
          <w:rFonts w:cstheme="minorHAnsi"/>
        </w:rPr>
      </w:pPr>
      <w:r w:rsidRPr="00FE2017">
        <w:rPr>
          <w:rFonts w:cstheme="minorHAnsi"/>
        </w:rPr>
        <w:t xml:space="preserve">Unit cost per each license per type of user should be specified. </w:t>
      </w:r>
    </w:p>
    <w:p w14:paraId="045766D8" w14:textId="77777777" w:rsidR="00EE17DB" w:rsidRPr="00FE2017" w:rsidRDefault="00EE17DB" w:rsidP="00EE17DB">
      <w:pPr>
        <w:ind w:left="916" w:right="9"/>
        <w:rPr>
          <w:rFonts w:cstheme="minorHAnsi"/>
        </w:rPr>
      </w:pPr>
      <w:r w:rsidRPr="00FE2017">
        <w:rPr>
          <w:rFonts w:cstheme="minorHAnsi"/>
        </w:rPr>
        <w:t xml:space="preserve">Please indicate any warrantee or free maintenance period. </w:t>
      </w:r>
    </w:p>
    <w:p w14:paraId="28112172" w14:textId="2A7B7D2B" w:rsidR="00EE17DB" w:rsidRPr="00FE2017" w:rsidRDefault="00EE17DB" w:rsidP="00683C9E">
      <w:pPr>
        <w:ind w:left="916" w:right="9"/>
        <w:rPr>
          <w:rFonts w:cstheme="minorHAnsi"/>
        </w:rPr>
      </w:pPr>
      <w:r w:rsidRPr="00FE2017">
        <w:rPr>
          <w:rFonts w:cstheme="minorHAnsi"/>
        </w:rPr>
        <w:t xml:space="preserve">Also, please advise about the applied tariffs for additional </w:t>
      </w:r>
      <w:r w:rsidR="00683C9E" w:rsidRPr="00FE2017">
        <w:rPr>
          <w:rFonts w:cstheme="minorHAnsi"/>
        </w:rPr>
        <w:t>licenses</w:t>
      </w:r>
      <w:r w:rsidRPr="00FE2017">
        <w:rPr>
          <w:rFonts w:cstheme="minorHAnsi"/>
        </w:rPr>
        <w:t xml:space="preserve">. This will be taken in the evaluation of the solution cost as we want to be sure additional licenses will be competitively priced).  </w:t>
      </w:r>
    </w:p>
    <w:p w14:paraId="6DE42F61" w14:textId="5C4CD24F" w:rsidR="00EE17DB" w:rsidRPr="00FE2017" w:rsidRDefault="00683C9E" w:rsidP="00683C9E">
      <w:pPr>
        <w:spacing w:after="285"/>
        <w:ind w:left="1641"/>
        <w:rPr>
          <w:rFonts w:cstheme="minorHAnsi"/>
        </w:rPr>
      </w:pPr>
      <w:r w:rsidRPr="00FE2017">
        <w:rPr>
          <w:rFonts w:cstheme="minorHAnsi"/>
        </w:rPr>
        <w:t xml:space="preserve"> </w:t>
      </w:r>
    </w:p>
    <w:p w14:paraId="65FA94A5" w14:textId="1E456986" w:rsidR="00EE17DB" w:rsidRPr="00FE2017" w:rsidRDefault="00EE17DB" w:rsidP="00683C9E">
      <w:pPr>
        <w:pStyle w:val="Heading3"/>
        <w:spacing w:after="0"/>
        <w:ind w:left="921"/>
        <w:rPr>
          <w:lang w:val="en-US"/>
        </w:rPr>
      </w:pPr>
      <w:bookmarkStart w:id="54" w:name="_Toc899891788"/>
      <w:r w:rsidRPr="2E30C70E">
        <w:rPr>
          <w:lang w:val="en-US"/>
        </w:rPr>
        <w:t>Professional Services Costs</w:t>
      </w:r>
      <w:bookmarkEnd w:id="54"/>
      <w:r w:rsidRPr="2E30C70E">
        <w:rPr>
          <w:lang w:val="en-US"/>
        </w:rPr>
        <w:t xml:space="preserve"> </w:t>
      </w:r>
    </w:p>
    <w:p w14:paraId="59257A3F" w14:textId="77777777" w:rsidR="00EE17DB" w:rsidRPr="00FE2017" w:rsidRDefault="00EE17DB" w:rsidP="00EE17DB">
      <w:pPr>
        <w:ind w:left="916" w:right="9"/>
        <w:rPr>
          <w:rFonts w:cstheme="minorHAnsi"/>
        </w:rPr>
      </w:pPr>
      <w:r w:rsidRPr="00FE2017">
        <w:rPr>
          <w:rFonts w:cstheme="minorHAnsi"/>
        </w:rPr>
        <w:t xml:space="preserve">The second part of the cost schedule, Implementation Costs, should summarize costs relating to implementation tasks that are not absorbed into the provision of items under software or hardware. All implementation tasks should be accounted for under a cost summary.  </w:t>
      </w:r>
    </w:p>
    <w:p w14:paraId="0DCFA9D7" w14:textId="77777777" w:rsidR="00EE17DB" w:rsidRPr="00FE2017" w:rsidRDefault="00EE17DB" w:rsidP="00EE17DB">
      <w:pPr>
        <w:spacing w:after="0"/>
        <w:ind w:left="921"/>
        <w:rPr>
          <w:rFonts w:cstheme="minorHAnsi"/>
        </w:rPr>
      </w:pPr>
      <w:r w:rsidRPr="00FE2017">
        <w:rPr>
          <w:rFonts w:cstheme="minorHAnsi"/>
        </w:rPr>
        <w:t xml:space="preserve"> </w:t>
      </w:r>
    </w:p>
    <w:p w14:paraId="72B3669B" w14:textId="77777777" w:rsidR="00EE17DB" w:rsidRPr="00FE2017" w:rsidRDefault="00EE17DB" w:rsidP="00D453C1">
      <w:pPr>
        <w:numPr>
          <w:ilvl w:val="0"/>
          <w:numId w:val="29"/>
        </w:numPr>
        <w:spacing w:after="10" w:line="249" w:lineRule="auto"/>
        <w:ind w:right="9" w:hanging="360"/>
        <w:rPr>
          <w:rFonts w:cstheme="minorHAnsi"/>
        </w:rPr>
      </w:pPr>
      <w:r w:rsidRPr="00FE2017">
        <w:rPr>
          <w:rFonts w:cstheme="minorHAnsi"/>
        </w:rPr>
        <w:lastRenderedPageBreak/>
        <w:t xml:space="preserve">Project Management  </w:t>
      </w:r>
    </w:p>
    <w:p w14:paraId="74256EB7" w14:textId="20695321" w:rsidR="00EE17DB" w:rsidRPr="00FE2017" w:rsidRDefault="00EE17DB" w:rsidP="00D453C1">
      <w:pPr>
        <w:numPr>
          <w:ilvl w:val="1"/>
          <w:numId w:val="29"/>
        </w:numPr>
        <w:spacing w:after="10" w:line="249" w:lineRule="auto"/>
        <w:ind w:right="9" w:hanging="360"/>
        <w:rPr>
          <w:rFonts w:cstheme="minorHAnsi"/>
        </w:rPr>
      </w:pPr>
      <w:r w:rsidRPr="00FE2017">
        <w:rPr>
          <w:rFonts w:cstheme="minorHAnsi"/>
        </w:rPr>
        <w:t xml:space="preserve">Project planning, task scheduling and resource planning </w:t>
      </w:r>
    </w:p>
    <w:p w14:paraId="5B15521F" w14:textId="77777777" w:rsidR="00EE17DB" w:rsidRPr="00FE2017" w:rsidRDefault="00EE17DB" w:rsidP="00D453C1">
      <w:pPr>
        <w:numPr>
          <w:ilvl w:val="1"/>
          <w:numId w:val="29"/>
        </w:numPr>
        <w:spacing w:after="10" w:line="249" w:lineRule="auto"/>
        <w:ind w:right="9" w:hanging="360"/>
        <w:rPr>
          <w:rFonts w:cstheme="minorHAnsi"/>
        </w:rPr>
      </w:pPr>
      <w:r w:rsidRPr="00FE2017">
        <w:rPr>
          <w:rFonts w:cstheme="minorHAnsi"/>
        </w:rPr>
        <w:t xml:space="preserve">Progress monitoring and reporting </w:t>
      </w:r>
    </w:p>
    <w:p w14:paraId="5BFC61FA" w14:textId="77777777" w:rsidR="00EE17DB" w:rsidRPr="00FE2017" w:rsidRDefault="00EE17DB" w:rsidP="00D453C1">
      <w:pPr>
        <w:numPr>
          <w:ilvl w:val="1"/>
          <w:numId w:val="29"/>
        </w:numPr>
        <w:spacing w:after="10" w:line="249" w:lineRule="auto"/>
        <w:ind w:right="9" w:hanging="360"/>
        <w:rPr>
          <w:rFonts w:cstheme="minorHAnsi"/>
        </w:rPr>
      </w:pPr>
      <w:r w:rsidRPr="00FE2017">
        <w:rPr>
          <w:rFonts w:cstheme="minorHAnsi"/>
        </w:rPr>
        <w:t xml:space="preserve">Risk Management  </w:t>
      </w:r>
    </w:p>
    <w:p w14:paraId="7C47912D" w14:textId="77777777" w:rsidR="00EE17DB" w:rsidRPr="00FE2017" w:rsidRDefault="00EE17DB" w:rsidP="00D453C1">
      <w:pPr>
        <w:numPr>
          <w:ilvl w:val="1"/>
          <w:numId w:val="29"/>
        </w:numPr>
        <w:spacing w:after="10" w:line="249" w:lineRule="auto"/>
        <w:ind w:right="9" w:hanging="360"/>
        <w:rPr>
          <w:rFonts w:cstheme="minorHAnsi"/>
        </w:rPr>
      </w:pPr>
      <w:r w:rsidRPr="00FE2017">
        <w:rPr>
          <w:rFonts w:cstheme="minorHAnsi"/>
        </w:rPr>
        <w:t xml:space="preserve">Change Management </w:t>
      </w:r>
    </w:p>
    <w:p w14:paraId="609977FD" w14:textId="77777777" w:rsidR="00EE17DB" w:rsidRPr="00FE2017" w:rsidRDefault="00EE17DB" w:rsidP="00D453C1">
      <w:pPr>
        <w:numPr>
          <w:ilvl w:val="1"/>
          <w:numId w:val="29"/>
        </w:numPr>
        <w:spacing w:after="10" w:line="249" w:lineRule="auto"/>
        <w:ind w:right="9" w:hanging="360"/>
        <w:rPr>
          <w:rFonts w:cstheme="minorHAnsi"/>
        </w:rPr>
      </w:pPr>
      <w:r w:rsidRPr="00FE2017">
        <w:rPr>
          <w:rFonts w:cstheme="minorHAnsi"/>
        </w:rPr>
        <w:t xml:space="preserve">Issue Resolution Management  </w:t>
      </w:r>
    </w:p>
    <w:p w14:paraId="7A9CFC80" w14:textId="77777777" w:rsidR="00EE17DB" w:rsidRPr="00FE2017" w:rsidRDefault="00EE17DB" w:rsidP="00D453C1">
      <w:pPr>
        <w:numPr>
          <w:ilvl w:val="1"/>
          <w:numId w:val="29"/>
        </w:numPr>
        <w:spacing w:after="10" w:line="249" w:lineRule="auto"/>
        <w:ind w:right="9" w:hanging="360"/>
        <w:rPr>
          <w:rFonts w:cstheme="minorHAnsi"/>
        </w:rPr>
      </w:pPr>
      <w:r w:rsidRPr="00FE2017">
        <w:rPr>
          <w:rFonts w:cstheme="minorHAnsi"/>
        </w:rPr>
        <w:t xml:space="preserve">Quality Management  </w:t>
      </w:r>
    </w:p>
    <w:p w14:paraId="738FA14C" w14:textId="77777777" w:rsidR="00EE17DB" w:rsidRPr="00FE2017" w:rsidRDefault="00EE17DB" w:rsidP="00D453C1">
      <w:pPr>
        <w:numPr>
          <w:ilvl w:val="1"/>
          <w:numId w:val="29"/>
        </w:numPr>
        <w:spacing w:after="10" w:line="249" w:lineRule="auto"/>
        <w:ind w:right="9" w:hanging="360"/>
        <w:rPr>
          <w:rFonts w:cstheme="minorHAnsi"/>
        </w:rPr>
      </w:pPr>
      <w:r w:rsidRPr="00FE2017">
        <w:rPr>
          <w:rFonts w:cstheme="minorHAnsi"/>
        </w:rPr>
        <w:t xml:space="preserve">Communication Management  </w:t>
      </w:r>
    </w:p>
    <w:p w14:paraId="682BE8E7" w14:textId="77777777" w:rsidR="00EE17DB" w:rsidRPr="00FE2017" w:rsidRDefault="00EE17DB" w:rsidP="00D453C1">
      <w:pPr>
        <w:numPr>
          <w:ilvl w:val="0"/>
          <w:numId w:val="29"/>
        </w:numPr>
        <w:spacing w:after="10" w:line="249" w:lineRule="auto"/>
        <w:ind w:right="9" w:hanging="360"/>
        <w:rPr>
          <w:rFonts w:cstheme="minorHAnsi"/>
        </w:rPr>
      </w:pPr>
      <w:r w:rsidRPr="00FE2017">
        <w:rPr>
          <w:rFonts w:cstheme="minorHAnsi"/>
        </w:rPr>
        <w:t xml:space="preserve">Functional Consulting </w:t>
      </w:r>
    </w:p>
    <w:p w14:paraId="7792CF57" w14:textId="31DF0A72" w:rsidR="00EE17DB" w:rsidRPr="00FE2017" w:rsidRDefault="00EE17DB" w:rsidP="00D453C1">
      <w:pPr>
        <w:numPr>
          <w:ilvl w:val="1"/>
          <w:numId w:val="29"/>
        </w:numPr>
        <w:spacing w:after="10" w:line="249" w:lineRule="auto"/>
        <w:ind w:right="9" w:hanging="360"/>
        <w:rPr>
          <w:rFonts w:cstheme="minorHAnsi"/>
        </w:rPr>
      </w:pPr>
      <w:r w:rsidRPr="00FE2017">
        <w:rPr>
          <w:rFonts w:cstheme="minorHAnsi"/>
        </w:rPr>
        <w:t>Business detailed requirements specificat</w:t>
      </w:r>
      <w:r w:rsidR="00683C9E" w:rsidRPr="00FE2017">
        <w:rPr>
          <w:rFonts w:cstheme="minorHAnsi"/>
        </w:rPr>
        <w:t>ion and gap analysis</w:t>
      </w:r>
    </w:p>
    <w:p w14:paraId="56292C3F" w14:textId="11423F85" w:rsidR="00EE17DB" w:rsidRPr="00FE2017" w:rsidRDefault="00683C9E" w:rsidP="00D453C1">
      <w:pPr>
        <w:numPr>
          <w:ilvl w:val="1"/>
          <w:numId w:val="29"/>
        </w:numPr>
        <w:spacing w:after="10" w:line="249" w:lineRule="auto"/>
        <w:ind w:right="9" w:hanging="360"/>
        <w:rPr>
          <w:rFonts w:cstheme="minorHAnsi"/>
        </w:rPr>
      </w:pPr>
      <w:r w:rsidRPr="00FE2017">
        <w:rPr>
          <w:rFonts w:cstheme="minorHAnsi"/>
        </w:rPr>
        <w:t>Documentation</w:t>
      </w:r>
    </w:p>
    <w:p w14:paraId="04935F9B" w14:textId="45F63FF5" w:rsidR="00EE17DB" w:rsidRPr="00FE2017" w:rsidRDefault="00683C9E" w:rsidP="00D453C1">
      <w:pPr>
        <w:numPr>
          <w:ilvl w:val="1"/>
          <w:numId w:val="29"/>
        </w:numPr>
        <w:spacing w:after="10" w:line="249" w:lineRule="auto"/>
        <w:ind w:right="9" w:hanging="360"/>
        <w:rPr>
          <w:rFonts w:cstheme="minorHAnsi"/>
        </w:rPr>
      </w:pPr>
      <w:r w:rsidRPr="00FE2017">
        <w:rPr>
          <w:rFonts w:cstheme="minorHAnsi"/>
        </w:rPr>
        <w:t>Configuration</w:t>
      </w:r>
      <w:r w:rsidR="00EE17DB" w:rsidRPr="00FE2017">
        <w:rPr>
          <w:rFonts w:cstheme="minorHAnsi"/>
        </w:rPr>
        <w:t xml:space="preserve">  </w:t>
      </w:r>
    </w:p>
    <w:p w14:paraId="24C7744F" w14:textId="77777777" w:rsidR="00EE17DB" w:rsidRPr="00FE2017" w:rsidRDefault="00EE17DB" w:rsidP="00D453C1">
      <w:pPr>
        <w:numPr>
          <w:ilvl w:val="1"/>
          <w:numId w:val="29"/>
        </w:numPr>
        <w:spacing w:after="10" w:line="249" w:lineRule="auto"/>
        <w:ind w:right="9" w:hanging="360"/>
        <w:rPr>
          <w:rFonts w:cstheme="minorHAnsi"/>
        </w:rPr>
      </w:pPr>
      <w:r w:rsidRPr="00FE2017">
        <w:rPr>
          <w:rFonts w:cstheme="minorHAnsi"/>
        </w:rPr>
        <w:t xml:space="preserve">Process Testing  </w:t>
      </w:r>
    </w:p>
    <w:p w14:paraId="4694F08D" w14:textId="77777777" w:rsidR="00EE17DB" w:rsidRPr="00FE2017" w:rsidRDefault="00EE17DB" w:rsidP="00D453C1">
      <w:pPr>
        <w:numPr>
          <w:ilvl w:val="1"/>
          <w:numId w:val="29"/>
        </w:numPr>
        <w:spacing w:after="10" w:line="249" w:lineRule="auto"/>
        <w:ind w:right="9" w:hanging="360"/>
        <w:rPr>
          <w:rFonts w:cstheme="minorHAnsi"/>
        </w:rPr>
      </w:pPr>
      <w:r w:rsidRPr="00FE2017">
        <w:rPr>
          <w:rFonts w:cstheme="minorHAnsi"/>
        </w:rPr>
        <w:t xml:space="preserve">Customization Testing  </w:t>
      </w:r>
    </w:p>
    <w:p w14:paraId="5ADD310E" w14:textId="77777777" w:rsidR="00EE17DB" w:rsidRPr="00FE2017" w:rsidRDefault="00EE17DB" w:rsidP="00D453C1">
      <w:pPr>
        <w:numPr>
          <w:ilvl w:val="1"/>
          <w:numId w:val="29"/>
        </w:numPr>
        <w:spacing w:after="10" w:line="249" w:lineRule="auto"/>
        <w:ind w:right="9" w:hanging="360"/>
        <w:rPr>
          <w:rFonts w:cstheme="minorHAnsi"/>
        </w:rPr>
      </w:pPr>
      <w:r w:rsidRPr="00FE2017">
        <w:rPr>
          <w:rFonts w:cstheme="minorHAnsi"/>
        </w:rPr>
        <w:t xml:space="preserve">Pilot if any </w:t>
      </w:r>
    </w:p>
    <w:p w14:paraId="72AFCC23" w14:textId="77777777" w:rsidR="00EE17DB" w:rsidRPr="00FE2017" w:rsidRDefault="00EE17DB" w:rsidP="00D453C1">
      <w:pPr>
        <w:numPr>
          <w:ilvl w:val="1"/>
          <w:numId w:val="29"/>
        </w:numPr>
        <w:spacing w:after="10" w:line="249" w:lineRule="auto"/>
        <w:ind w:right="9" w:hanging="360"/>
        <w:rPr>
          <w:rFonts w:cstheme="minorHAnsi"/>
        </w:rPr>
      </w:pPr>
      <w:r w:rsidRPr="00FE2017">
        <w:rPr>
          <w:rFonts w:cstheme="minorHAnsi"/>
        </w:rPr>
        <w:t xml:space="preserve">Post Go Live Stabilization &amp; Support  </w:t>
      </w:r>
    </w:p>
    <w:p w14:paraId="618876A9" w14:textId="30B9BAEE" w:rsidR="00683C9E" w:rsidRPr="00FE2017" w:rsidRDefault="00683C9E" w:rsidP="00D453C1">
      <w:pPr>
        <w:numPr>
          <w:ilvl w:val="0"/>
          <w:numId w:val="29"/>
        </w:numPr>
        <w:spacing w:after="10" w:line="249" w:lineRule="auto"/>
        <w:ind w:right="9" w:hanging="360"/>
        <w:rPr>
          <w:rFonts w:cstheme="minorHAnsi"/>
        </w:rPr>
      </w:pPr>
      <w:r w:rsidRPr="00FE2017">
        <w:rPr>
          <w:rFonts w:cstheme="minorHAnsi"/>
        </w:rPr>
        <w:t>Training &amp; User Acceptance</w:t>
      </w:r>
    </w:p>
    <w:p w14:paraId="67EE0D13" w14:textId="090F72F4" w:rsidR="00683C9E" w:rsidRPr="00FE2017" w:rsidRDefault="00683C9E" w:rsidP="00D453C1">
      <w:pPr>
        <w:numPr>
          <w:ilvl w:val="1"/>
          <w:numId w:val="29"/>
        </w:numPr>
        <w:spacing w:after="10" w:line="249" w:lineRule="auto"/>
        <w:ind w:right="9" w:hanging="360"/>
        <w:rPr>
          <w:rFonts w:cstheme="minorHAnsi"/>
        </w:rPr>
      </w:pPr>
      <w:r w:rsidRPr="00FE2017">
        <w:rPr>
          <w:rFonts w:cstheme="minorHAnsi"/>
        </w:rPr>
        <w:lastRenderedPageBreak/>
        <w:t xml:space="preserve">System Administration Training </w:t>
      </w:r>
    </w:p>
    <w:p w14:paraId="7AA91E7D" w14:textId="3278721D" w:rsidR="00683C9E" w:rsidRPr="00FE2017" w:rsidRDefault="00683C9E" w:rsidP="00D453C1">
      <w:pPr>
        <w:numPr>
          <w:ilvl w:val="1"/>
          <w:numId w:val="29"/>
        </w:numPr>
        <w:spacing w:after="10" w:line="249" w:lineRule="auto"/>
        <w:ind w:right="9" w:hanging="360"/>
        <w:rPr>
          <w:rFonts w:cstheme="minorHAnsi"/>
        </w:rPr>
      </w:pPr>
      <w:r w:rsidRPr="00FE2017">
        <w:rPr>
          <w:rFonts w:cstheme="minorHAnsi"/>
        </w:rPr>
        <w:t>Super User Training</w:t>
      </w:r>
    </w:p>
    <w:p w14:paraId="274BC82B" w14:textId="3C7BC35E" w:rsidR="00036663" w:rsidRPr="00FE2017" w:rsidRDefault="00036663" w:rsidP="00D453C1">
      <w:pPr>
        <w:numPr>
          <w:ilvl w:val="1"/>
          <w:numId w:val="29"/>
        </w:numPr>
        <w:spacing w:after="10" w:line="249" w:lineRule="auto"/>
        <w:ind w:right="9" w:hanging="360"/>
        <w:rPr>
          <w:rFonts w:cstheme="minorHAnsi"/>
        </w:rPr>
      </w:pPr>
      <w:r w:rsidRPr="00FE2017">
        <w:rPr>
          <w:rFonts w:cstheme="minorHAnsi"/>
        </w:rPr>
        <w:t>User guides / Training manuals</w:t>
      </w:r>
    </w:p>
    <w:p w14:paraId="60451074" w14:textId="2D29634A" w:rsidR="00683C9E" w:rsidRPr="00FE2017" w:rsidRDefault="00683C9E" w:rsidP="00D453C1">
      <w:pPr>
        <w:numPr>
          <w:ilvl w:val="1"/>
          <w:numId w:val="29"/>
        </w:numPr>
        <w:spacing w:after="10" w:line="249" w:lineRule="auto"/>
        <w:ind w:right="9" w:hanging="360"/>
        <w:rPr>
          <w:rFonts w:cstheme="minorHAnsi"/>
        </w:rPr>
      </w:pPr>
      <w:r w:rsidRPr="00FE2017">
        <w:rPr>
          <w:rFonts w:cstheme="minorHAnsi"/>
        </w:rPr>
        <w:t>Guided User Acceptance Testing</w:t>
      </w:r>
    </w:p>
    <w:p w14:paraId="5D3743B0" w14:textId="77777777" w:rsidR="00EE17DB" w:rsidRPr="00FE2017" w:rsidRDefault="00EE17DB" w:rsidP="00D453C1">
      <w:pPr>
        <w:numPr>
          <w:ilvl w:val="0"/>
          <w:numId w:val="29"/>
        </w:numPr>
        <w:spacing w:after="10" w:line="249" w:lineRule="auto"/>
        <w:ind w:right="9" w:hanging="360"/>
        <w:rPr>
          <w:rFonts w:cstheme="minorHAnsi"/>
        </w:rPr>
      </w:pPr>
      <w:r w:rsidRPr="00FE2017">
        <w:rPr>
          <w:rFonts w:cstheme="minorHAnsi"/>
        </w:rPr>
        <w:t xml:space="preserve">Technical Consulting  </w:t>
      </w:r>
    </w:p>
    <w:p w14:paraId="2C2CA336" w14:textId="1634B6F1" w:rsidR="00EE17DB" w:rsidRPr="00FE2017" w:rsidRDefault="00EE17DB" w:rsidP="00D453C1">
      <w:pPr>
        <w:numPr>
          <w:ilvl w:val="1"/>
          <w:numId w:val="29"/>
        </w:numPr>
        <w:spacing w:after="10" w:line="249" w:lineRule="auto"/>
        <w:ind w:right="9" w:hanging="360"/>
        <w:rPr>
          <w:rFonts w:cstheme="minorHAnsi"/>
        </w:rPr>
      </w:pPr>
      <w:r w:rsidRPr="00FE2017">
        <w:rPr>
          <w:rFonts w:cstheme="minorHAnsi"/>
        </w:rPr>
        <w:t>Data conversion</w:t>
      </w:r>
      <w:r w:rsidR="00683C9E" w:rsidRPr="00FE2017">
        <w:rPr>
          <w:rFonts w:cstheme="minorHAnsi"/>
        </w:rPr>
        <w:t xml:space="preserve"> </w:t>
      </w:r>
      <w:r w:rsidRPr="00FE2017">
        <w:rPr>
          <w:rFonts w:cstheme="minorHAnsi"/>
        </w:rPr>
        <w:t>/</w:t>
      </w:r>
      <w:r w:rsidR="00683C9E" w:rsidRPr="00FE2017">
        <w:rPr>
          <w:rFonts w:cstheme="minorHAnsi"/>
        </w:rPr>
        <w:t xml:space="preserve"> </w:t>
      </w:r>
      <w:r w:rsidRPr="00FE2017">
        <w:rPr>
          <w:rFonts w:cstheme="minorHAnsi"/>
        </w:rPr>
        <w:t xml:space="preserve">migration  </w:t>
      </w:r>
    </w:p>
    <w:p w14:paraId="4AD7E539" w14:textId="5298EE98" w:rsidR="00EE17DB" w:rsidRPr="00FE2017" w:rsidRDefault="00EE17DB" w:rsidP="00D453C1">
      <w:pPr>
        <w:numPr>
          <w:ilvl w:val="1"/>
          <w:numId w:val="29"/>
        </w:numPr>
        <w:spacing w:after="10" w:line="249" w:lineRule="auto"/>
        <w:ind w:right="9" w:hanging="360"/>
        <w:rPr>
          <w:rFonts w:cstheme="minorHAnsi"/>
        </w:rPr>
      </w:pPr>
      <w:r w:rsidRPr="00FE2017">
        <w:rPr>
          <w:rFonts w:cstheme="minorHAnsi"/>
        </w:rPr>
        <w:t xml:space="preserve">Development of new application </w:t>
      </w:r>
      <w:r w:rsidR="00683C9E" w:rsidRPr="00FE2017">
        <w:rPr>
          <w:rFonts w:cstheme="minorHAnsi"/>
        </w:rPr>
        <w:t>functionalities</w:t>
      </w:r>
      <w:r w:rsidRPr="00FE2017">
        <w:rPr>
          <w:rFonts w:cstheme="minorHAnsi"/>
        </w:rPr>
        <w:t xml:space="preserve"> – Customizations  </w:t>
      </w:r>
    </w:p>
    <w:p w14:paraId="7D766C37" w14:textId="4A23C78C" w:rsidR="00EE17DB" w:rsidRPr="00FE2017" w:rsidRDefault="00EE17DB" w:rsidP="00D453C1">
      <w:pPr>
        <w:numPr>
          <w:ilvl w:val="1"/>
          <w:numId w:val="29"/>
        </w:numPr>
        <w:spacing w:after="10" w:line="249" w:lineRule="auto"/>
        <w:ind w:right="9" w:hanging="360"/>
        <w:rPr>
          <w:rFonts w:cstheme="minorHAnsi"/>
        </w:rPr>
      </w:pPr>
      <w:r w:rsidRPr="00FE2017">
        <w:rPr>
          <w:rFonts w:cstheme="minorHAnsi"/>
        </w:rPr>
        <w:t>Softwa</w:t>
      </w:r>
      <w:r w:rsidR="00683C9E" w:rsidRPr="00FE2017">
        <w:rPr>
          <w:rFonts w:cstheme="minorHAnsi"/>
        </w:rPr>
        <w:t>re customization documentation</w:t>
      </w:r>
    </w:p>
    <w:p w14:paraId="59AB28B0" w14:textId="6A263A4B" w:rsidR="00683C9E" w:rsidRPr="00FE2017" w:rsidRDefault="00683C9E" w:rsidP="00D453C1">
      <w:pPr>
        <w:numPr>
          <w:ilvl w:val="1"/>
          <w:numId w:val="29"/>
        </w:numPr>
        <w:spacing w:after="10" w:line="249" w:lineRule="auto"/>
        <w:ind w:right="9" w:hanging="360"/>
        <w:rPr>
          <w:rFonts w:cstheme="minorHAnsi"/>
        </w:rPr>
      </w:pPr>
      <w:r w:rsidRPr="00FE2017">
        <w:rPr>
          <w:rFonts w:cstheme="minorHAnsi"/>
        </w:rPr>
        <w:t>Environments Management</w:t>
      </w:r>
    </w:p>
    <w:p w14:paraId="1644D82F" w14:textId="57974A6D" w:rsidR="00683C9E" w:rsidRPr="00FE2017" w:rsidRDefault="00683C9E" w:rsidP="00D453C1">
      <w:pPr>
        <w:numPr>
          <w:ilvl w:val="1"/>
          <w:numId w:val="29"/>
        </w:numPr>
        <w:spacing w:after="10" w:line="249" w:lineRule="auto"/>
        <w:ind w:right="9" w:hanging="360"/>
        <w:rPr>
          <w:rFonts w:cstheme="minorHAnsi"/>
        </w:rPr>
      </w:pPr>
      <w:r w:rsidRPr="00FE2017">
        <w:rPr>
          <w:rFonts w:cstheme="minorHAnsi"/>
        </w:rPr>
        <w:t>Deployments</w:t>
      </w:r>
    </w:p>
    <w:p w14:paraId="432281AD" w14:textId="77777777" w:rsidR="00EE17DB" w:rsidRPr="00FE2017" w:rsidRDefault="00EE17DB" w:rsidP="00D453C1">
      <w:pPr>
        <w:numPr>
          <w:ilvl w:val="0"/>
          <w:numId w:val="29"/>
        </w:numPr>
        <w:spacing w:after="10" w:line="249" w:lineRule="auto"/>
        <w:ind w:right="9" w:hanging="360"/>
        <w:rPr>
          <w:rFonts w:cstheme="minorHAnsi"/>
        </w:rPr>
      </w:pPr>
      <w:r w:rsidRPr="00FE2017">
        <w:rPr>
          <w:rFonts w:cstheme="minorHAnsi"/>
        </w:rPr>
        <w:t xml:space="preserve">Other implementation costs </w:t>
      </w:r>
    </w:p>
    <w:p w14:paraId="1DD5A1E4" w14:textId="77777777" w:rsidR="00EE17DB" w:rsidRPr="00FE2017" w:rsidRDefault="00EE17DB" w:rsidP="00D453C1">
      <w:pPr>
        <w:numPr>
          <w:ilvl w:val="0"/>
          <w:numId w:val="29"/>
        </w:numPr>
        <w:spacing w:after="10" w:line="249" w:lineRule="auto"/>
        <w:ind w:right="9" w:hanging="360"/>
        <w:rPr>
          <w:rFonts w:cstheme="minorHAnsi"/>
        </w:rPr>
      </w:pPr>
      <w:r w:rsidRPr="00FE2017">
        <w:rPr>
          <w:rFonts w:cstheme="minorHAnsi"/>
        </w:rPr>
        <w:t xml:space="preserve">Support &amp; Maintenance Cost if any (Lumpsum &amp; Rates) </w:t>
      </w:r>
    </w:p>
    <w:p w14:paraId="27B06BB7" w14:textId="77777777" w:rsidR="00EE17DB" w:rsidRPr="00FE2017" w:rsidRDefault="00EE17DB" w:rsidP="00EE17DB">
      <w:pPr>
        <w:spacing w:after="0"/>
        <w:ind w:left="921"/>
        <w:rPr>
          <w:rFonts w:cstheme="minorHAnsi"/>
        </w:rPr>
      </w:pPr>
      <w:r w:rsidRPr="00FE2017">
        <w:rPr>
          <w:rFonts w:cstheme="minorHAnsi"/>
        </w:rPr>
        <w:t xml:space="preserve"> </w:t>
      </w:r>
    </w:p>
    <w:p w14:paraId="11703BDE" w14:textId="61463DEB" w:rsidR="00EE17DB" w:rsidRPr="00FE2017" w:rsidRDefault="00EE17DB" w:rsidP="00036663">
      <w:pPr>
        <w:ind w:left="916" w:right="9"/>
        <w:rPr>
          <w:rFonts w:cstheme="minorHAnsi"/>
        </w:rPr>
      </w:pPr>
      <w:r w:rsidRPr="00FE2017">
        <w:rPr>
          <w:rFonts w:cstheme="minorHAnsi"/>
        </w:rPr>
        <w:t>Supplier should advise about the rules and rates that could be applied for additional works outside the scope of agreed services</w:t>
      </w:r>
      <w:r w:rsidR="00683C9E" w:rsidRPr="00FE2017">
        <w:rPr>
          <w:rFonts w:cstheme="minorHAnsi"/>
        </w:rPr>
        <w:t>.</w:t>
      </w:r>
    </w:p>
    <w:p w14:paraId="19B56A33" w14:textId="77777777" w:rsidR="00EE17DB" w:rsidRPr="00FE2017" w:rsidRDefault="00EE17DB" w:rsidP="00EE17DB">
      <w:pPr>
        <w:spacing w:after="170"/>
        <w:ind w:left="921"/>
        <w:rPr>
          <w:rFonts w:cstheme="minorHAnsi"/>
        </w:rPr>
      </w:pPr>
      <w:r w:rsidRPr="00FE2017">
        <w:rPr>
          <w:rFonts w:cstheme="minorHAnsi"/>
        </w:rPr>
        <w:t xml:space="preserve"> </w:t>
      </w:r>
    </w:p>
    <w:p w14:paraId="5FB7E2FE" w14:textId="32FCEBBF" w:rsidR="00EE17DB" w:rsidRPr="00FE2017" w:rsidRDefault="00EE17DB" w:rsidP="00036663">
      <w:pPr>
        <w:pStyle w:val="Heading3"/>
        <w:spacing w:after="0"/>
        <w:ind w:left="921"/>
        <w:rPr>
          <w:lang w:val="en-US"/>
        </w:rPr>
      </w:pPr>
      <w:bookmarkStart w:id="55" w:name="_Toc400678650"/>
      <w:r w:rsidRPr="2E30C70E">
        <w:rPr>
          <w:lang w:val="en-US"/>
        </w:rPr>
        <w:lastRenderedPageBreak/>
        <w:t>Other Costs</w:t>
      </w:r>
      <w:bookmarkEnd w:id="55"/>
      <w:r w:rsidRPr="2E30C70E">
        <w:rPr>
          <w:lang w:val="en-US"/>
        </w:rPr>
        <w:t xml:space="preserve"> </w:t>
      </w:r>
    </w:p>
    <w:p w14:paraId="0227A23E" w14:textId="77777777" w:rsidR="00036663" w:rsidRPr="00FE2017" w:rsidRDefault="00036663" w:rsidP="00EE17DB">
      <w:pPr>
        <w:ind w:left="916" w:right="9"/>
        <w:rPr>
          <w:rFonts w:cstheme="minorHAnsi"/>
        </w:rPr>
      </w:pPr>
      <w:r w:rsidRPr="00FE2017">
        <w:rPr>
          <w:rFonts w:cstheme="minorHAnsi"/>
        </w:rPr>
        <w:t>This section</w:t>
      </w:r>
      <w:r w:rsidR="00EE17DB" w:rsidRPr="00FE2017">
        <w:rPr>
          <w:rFonts w:cstheme="minorHAnsi"/>
        </w:rPr>
        <w:t xml:space="preserve"> should provide a summary of any further costs identified in the solution but cannot be included in the Software or Implementation sections of the schedule. </w:t>
      </w:r>
    </w:p>
    <w:p w14:paraId="2C8C1A84" w14:textId="4587D3E1" w:rsidR="00EE17DB" w:rsidRPr="00FE2017" w:rsidRDefault="00EE17DB" w:rsidP="00EE17DB">
      <w:pPr>
        <w:ind w:left="916" w:right="9"/>
        <w:rPr>
          <w:rFonts w:cstheme="minorHAnsi"/>
        </w:rPr>
      </w:pPr>
      <w:r w:rsidRPr="00FE2017">
        <w:rPr>
          <w:rFonts w:cstheme="minorHAnsi"/>
        </w:rPr>
        <w:t xml:space="preserve">Expenses should be included in this section and should be cross-referenced with software, hardware or implementation categories above. The grand total of all other costs should be specified. This includes other expenses like travel etc.  </w:t>
      </w:r>
    </w:p>
    <w:p w14:paraId="15806ECC" w14:textId="246D7CB2" w:rsidR="00EE17DB" w:rsidRPr="00FE2017" w:rsidRDefault="00036663" w:rsidP="00036663">
      <w:pPr>
        <w:spacing w:after="170"/>
        <w:ind w:left="921"/>
        <w:rPr>
          <w:rFonts w:cstheme="minorHAnsi"/>
        </w:rPr>
      </w:pPr>
      <w:r w:rsidRPr="00FE2017">
        <w:rPr>
          <w:rFonts w:cstheme="minorHAnsi"/>
        </w:rPr>
        <w:t xml:space="preserve"> </w:t>
      </w:r>
      <w:r w:rsidR="00EE17DB" w:rsidRPr="00FE2017">
        <w:rPr>
          <w:rFonts w:cstheme="minorHAnsi"/>
        </w:rPr>
        <w:t xml:space="preserve"> </w:t>
      </w:r>
    </w:p>
    <w:p w14:paraId="7B273836" w14:textId="755E16CA" w:rsidR="00EE17DB" w:rsidRPr="00FE2017" w:rsidRDefault="00EE17DB" w:rsidP="2E30C70E">
      <w:pPr>
        <w:pStyle w:val="Heading2"/>
        <w:tabs>
          <w:tab w:val="center" w:pos="2453"/>
        </w:tabs>
        <w:ind w:left="-15" w:firstLine="0"/>
        <w:rPr>
          <w:rFonts w:asciiTheme="minorHAnsi" w:hAnsiTheme="minorHAnsi" w:cstheme="minorBidi"/>
          <w:lang w:val="en-US"/>
        </w:rPr>
      </w:pPr>
      <w:bookmarkStart w:id="56" w:name="_Toc112336342"/>
      <w:bookmarkStart w:id="57" w:name="_Toc518431985"/>
      <w:r w:rsidRPr="2E30C70E">
        <w:rPr>
          <w:rFonts w:asciiTheme="minorHAnsi" w:hAnsiTheme="minorHAnsi" w:cstheme="minorBidi"/>
          <w:lang w:val="en-US"/>
        </w:rPr>
        <w:t>Commercial Conditions</w:t>
      </w:r>
      <w:bookmarkEnd w:id="56"/>
      <w:bookmarkEnd w:id="57"/>
      <w:r w:rsidRPr="2E30C70E">
        <w:rPr>
          <w:rFonts w:asciiTheme="minorHAnsi" w:hAnsiTheme="minorHAnsi" w:cstheme="minorBidi"/>
          <w:lang w:val="en-US"/>
        </w:rPr>
        <w:t xml:space="preserve"> </w:t>
      </w:r>
    </w:p>
    <w:p w14:paraId="2AA460FC" w14:textId="77777777" w:rsidR="00EE17DB" w:rsidRPr="00FE2017" w:rsidRDefault="00EE17DB" w:rsidP="00EE17DB">
      <w:pPr>
        <w:ind w:left="916" w:right="9"/>
        <w:rPr>
          <w:rFonts w:cstheme="minorHAnsi"/>
        </w:rPr>
      </w:pPr>
      <w:r w:rsidRPr="00FE2017">
        <w:rPr>
          <w:rFonts w:cstheme="minorHAnsi"/>
        </w:rPr>
        <w:t xml:space="preserve">Provide the following information: </w:t>
      </w:r>
    </w:p>
    <w:p w14:paraId="7F2976A4" w14:textId="77777777" w:rsidR="00EE17DB" w:rsidRPr="00FE2017" w:rsidRDefault="00EE17DB" w:rsidP="00EE17DB">
      <w:pPr>
        <w:spacing w:after="170"/>
        <w:ind w:left="921"/>
        <w:rPr>
          <w:rFonts w:cstheme="minorHAnsi"/>
        </w:rPr>
      </w:pPr>
      <w:r w:rsidRPr="00FE2017">
        <w:rPr>
          <w:rFonts w:cstheme="minorHAnsi"/>
        </w:rPr>
        <w:t xml:space="preserve"> </w:t>
      </w:r>
    </w:p>
    <w:p w14:paraId="74B95C46" w14:textId="77777777" w:rsidR="00EE17DB" w:rsidRPr="00FE2017" w:rsidRDefault="00EE17DB" w:rsidP="00036663">
      <w:pPr>
        <w:pStyle w:val="Heading3"/>
        <w:spacing w:after="0"/>
        <w:ind w:left="921"/>
        <w:rPr>
          <w:lang w:val="en-US"/>
        </w:rPr>
      </w:pPr>
      <w:r w:rsidRPr="2E30C70E">
        <w:rPr>
          <w:lang w:val="en-US"/>
        </w:rPr>
        <w:t xml:space="preserve"> </w:t>
      </w:r>
      <w:bookmarkStart w:id="58" w:name="_Toc1059033072"/>
      <w:r w:rsidRPr="2E30C70E">
        <w:rPr>
          <w:lang w:val="en-US"/>
        </w:rPr>
        <w:t>Offer validity</w:t>
      </w:r>
      <w:bookmarkEnd w:id="58"/>
      <w:r w:rsidRPr="2E30C70E">
        <w:rPr>
          <w:lang w:val="en-US"/>
        </w:rPr>
        <w:t xml:space="preserve">  </w:t>
      </w:r>
    </w:p>
    <w:p w14:paraId="3A33B916" w14:textId="574CF381" w:rsidR="006F3C30" w:rsidRPr="00FE2017" w:rsidRDefault="00036663" w:rsidP="00EE17DB">
      <w:pPr>
        <w:ind w:left="916" w:right="9"/>
        <w:rPr>
          <w:rFonts w:cstheme="minorHAnsi"/>
        </w:rPr>
      </w:pPr>
      <w:r w:rsidRPr="00FE2017">
        <w:rPr>
          <w:rFonts w:cstheme="minorHAnsi"/>
        </w:rPr>
        <w:t>To exceed 60 days.</w:t>
      </w:r>
    </w:p>
    <w:p w14:paraId="1330794B" w14:textId="645288FD" w:rsidR="00EE17DB" w:rsidRPr="00FE2017" w:rsidRDefault="00EE17DB" w:rsidP="002377C4">
      <w:pPr>
        <w:ind w:left="916" w:right="9"/>
        <w:rPr>
          <w:rFonts w:cstheme="minorHAnsi"/>
        </w:rPr>
      </w:pPr>
    </w:p>
    <w:p w14:paraId="45A9EFB0" w14:textId="58295501" w:rsidR="00EE17DB" w:rsidRPr="00FE2017" w:rsidRDefault="00EE17DB" w:rsidP="00036663">
      <w:pPr>
        <w:pStyle w:val="Heading3"/>
        <w:spacing w:after="0"/>
        <w:ind w:left="921"/>
        <w:rPr>
          <w:lang w:val="en-US"/>
        </w:rPr>
      </w:pPr>
      <w:bookmarkStart w:id="59" w:name="_Toc2033064847"/>
      <w:r w:rsidRPr="2E30C70E">
        <w:rPr>
          <w:lang w:val="en-US"/>
        </w:rPr>
        <w:t>Payment Terms</w:t>
      </w:r>
      <w:bookmarkEnd w:id="59"/>
      <w:r w:rsidRPr="2E30C70E">
        <w:rPr>
          <w:lang w:val="en-US"/>
        </w:rPr>
        <w:t xml:space="preserve"> </w:t>
      </w:r>
    </w:p>
    <w:p w14:paraId="235D0AAE" w14:textId="0A045C38" w:rsidR="00EE17DB" w:rsidRPr="00FE2017" w:rsidRDefault="00EE17DB" w:rsidP="00036663">
      <w:pPr>
        <w:ind w:left="916" w:right="9"/>
        <w:rPr>
          <w:rFonts w:cstheme="minorHAnsi"/>
        </w:rPr>
      </w:pPr>
      <w:r w:rsidRPr="00FE2017">
        <w:rPr>
          <w:rFonts w:cstheme="minorHAnsi"/>
        </w:rPr>
        <w:t xml:space="preserve">Specify </w:t>
      </w:r>
      <w:r w:rsidR="00036663" w:rsidRPr="00FE2017">
        <w:rPr>
          <w:rFonts w:cstheme="minorHAnsi"/>
        </w:rPr>
        <w:t xml:space="preserve">the </w:t>
      </w:r>
      <w:r w:rsidRPr="00FE2017">
        <w:rPr>
          <w:rFonts w:cstheme="minorHAnsi"/>
        </w:rPr>
        <w:t xml:space="preserve">payment terms </w:t>
      </w:r>
      <w:r w:rsidR="00036663" w:rsidRPr="00FE2017">
        <w:rPr>
          <w:rFonts w:cstheme="minorHAnsi"/>
        </w:rPr>
        <w:t>noting</w:t>
      </w:r>
      <w:r w:rsidRPr="00FE2017">
        <w:rPr>
          <w:rFonts w:cstheme="minorHAnsi"/>
        </w:rPr>
        <w:t xml:space="preserve"> that they will be taken into consideration in the evaluation of prices. </w:t>
      </w:r>
    </w:p>
    <w:p w14:paraId="2E303FF1" w14:textId="03AE526A" w:rsidR="00EE17DB" w:rsidRPr="00FE2017" w:rsidRDefault="00EE17DB" w:rsidP="00EE17DB">
      <w:pPr>
        <w:spacing w:after="305"/>
        <w:ind w:left="921"/>
        <w:rPr>
          <w:rFonts w:cstheme="minorHAnsi"/>
        </w:rPr>
      </w:pPr>
    </w:p>
    <w:p w14:paraId="0C11D5D3" w14:textId="4E83E4EE" w:rsidR="00EE17DB" w:rsidRPr="00FE2017" w:rsidRDefault="00EE17DB" w:rsidP="2E30C70E">
      <w:pPr>
        <w:pStyle w:val="Heading2"/>
        <w:tabs>
          <w:tab w:val="center" w:pos="2406"/>
        </w:tabs>
        <w:ind w:left="-15" w:firstLine="0"/>
        <w:rPr>
          <w:rFonts w:asciiTheme="minorHAnsi" w:hAnsiTheme="minorHAnsi" w:cstheme="minorBidi"/>
          <w:lang w:val="en-US"/>
        </w:rPr>
      </w:pPr>
      <w:bookmarkStart w:id="60" w:name="_Toc112336343"/>
      <w:bookmarkStart w:id="61" w:name="_Toc783530254"/>
      <w:r w:rsidRPr="2E30C70E">
        <w:rPr>
          <w:rFonts w:asciiTheme="minorHAnsi" w:hAnsiTheme="minorHAnsi" w:cstheme="minorBidi"/>
          <w:lang w:val="en-US"/>
        </w:rPr>
        <w:t>Additional Information</w:t>
      </w:r>
      <w:bookmarkEnd w:id="60"/>
      <w:bookmarkEnd w:id="61"/>
      <w:r w:rsidRPr="2E30C70E">
        <w:rPr>
          <w:rFonts w:asciiTheme="minorHAnsi" w:hAnsiTheme="minorHAnsi" w:cstheme="minorBidi"/>
          <w:lang w:val="en-US"/>
        </w:rPr>
        <w:t xml:space="preserve"> </w:t>
      </w:r>
    </w:p>
    <w:p w14:paraId="2344A7E4" w14:textId="52B076EF" w:rsidR="00EE17DB" w:rsidRPr="00FE2017" w:rsidRDefault="00EE17DB" w:rsidP="00EE17DB">
      <w:pPr>
        <w:spacing w:after="5"/>
        <w:ind w:left="916" w:right="288"/>
        <w:jc w:val="both"/>
        <w:rPr>
          <w:rFonts w:cstheme="minorHAnsi"/>
        </w:rPr>
      </w:pPr>
      <w:r w:rsidRPr="00FE2017">
        <w:rPr>
          <w:rFonts w:cstheme="minorHAnsi"/>
        </w:rPr>
        <w:t>Provide any additional information not requested in other sections and considered re</w:t>
      </w:r>
      <w:r w:rsidR="00036663" w:rsidRPr="00FE2017">
        <w:rPr>
          <w:rFonts w:cstheme="minorHAnsi"/>
        </w:rPr>
        <w:t>levant. Also, list any document</w:t>
      </w:r>
      <w:r w:rsidRPr="00FE2017">
        <w:rPr>
          <w:rFonts w:cstheme="minorHAnsi"/>
        </w:rPr>
        <w:t xml:space="preserve"> forming part of the proposal as additional information under separate enclosures. </w:t>
      </w:r>
    </w:p>
    <w:p w14:paraId="1BE99E10" w14:textId="77777777" w:rsidR="00EE17DB" w:rsidRPr="00FE2017" w:rsidRDefault="00EE17DB" w:rsidP="00EE17DB">
      <w:pPr>
        <w:spacing w:after="285"/>
        <w:ind w:left="921"/>
        <w:rPr>
          <w:rFonts w:cstheme="minorHAnsi"/>
        </w:rPr>
      </w:pPr>
      <w:r w:rsidRPr="00FE2017">
        <w:rPr>
          <w:rFonts w:cstheme="minorHAnsi"/>
        </w:rPr>
        <w:t xml:space="preserve"> </w:t>
      </w:r>
    </w:p>
    <w:p w14:paraId="6C61832F" w14:textId="74D22230" w:rsidR="00EE17DB" w:rsidRPr="00FE2017" w:rsidRDefault="00E915BE" w:rsidP="2E30C70E">
      <w:pPr>
        <w:pStyle w:val="Heading2"/>
        <w:tabs>
          <w:tab w:val="center" w:pos="1268"/>
        </w:tabs>
        <w:ind w:left="-15" w:firstLine="0"/>
        <w:rPr>
          <w:rFonts w:asciiTheme="minorHAnsi" w:hAnsiTheme="minorHAnsi" w:cstheme="minorBidi"/>
          <w:lang w:val="en-US"/>
        </w:rPr>
      </w:pPr>
      <w:bookmarkStart w:id="62" w:name="_Toc2115944286"/>
      <w:r w:rsidRPr="2E30C70E">
        <w:rPr>
          <w:rFonts w:asciiTheme="minorHAnsi" w:eastAsia="Calibri" w:hAnsiTheme="minorHAnsi" w:cstheme="minorBidi"/>
          <w:lang w:val="en-US"/>
        </w:rPr>
        <w:t>Non-Disclosure Agreement</w:t>
      </w:r>
      <w:bookmarkEnd w:id="62"/>
      <w:r w:rsidR="00EE17DB" w:rsidRPr="2E30C70E">
        <w:rPr>
          <w:rFonts w:asciiTheme="minorHAnsi" w:hAnsiTheme="minorHAnsi" w:cstheme="minorBidi"/>
          <w:lang w:val="en-US"/>
        </w:rPr>
        <w:t xml:space="preserve"> </w:t>
      </w:r>
    </w:p>
    <w:p w14:paraId="73F284D4" w14:textId="4052917B" w:rsidR="00EE17DB" w:rsidRPr="00FE2017" w:rsidRDefault="00EE17DB" w:rsidP="00F00D52">
      <w:pPr>
        <w:ind w:left="916" w:right="9"/>
        <w:rPr>
          <w:rFonts w:cstheme="minorHAnsi"/>
        </w:rPr>
      </w:pPr>
      <w:r w:rsidRPr="00FE2017">
        <w:rPr>
          <w:rFonts w:cstheme="minorHAnsi"/>
        </w:rPr>
        <w:t xml:space="preserve">Please complete and sign the </w:t>
      </w:r>
      <w:r w:rsidR="00FB0CC3" w:rsidRPr="00FE2017">
        <w:rPr>
          <w:rFonts w:cstheme="minorHAnsi"/>
        </w:rPr>
        <w:t>non-disclosure</w:t>
      </w:r>
      <w:r w:rsidRPr="00FE2017">
        <w:rPr>
          <w:rFonts w:cstheme="minorHAnsi"/>
        </w:rPr>
        <w:t xml:space="preserve"> agreement in </w:t>
      </w:r>
      <w:r w:rsidR="006F3C30" w:rsidRPr="002377C4">
        <w:t xml:space="preserve">page # </w:t>
      </w:r>
      <w:r w:rsidR="0010652E">
        <w:rPr>
          <w:rFonts w:cstheme="minorHAnsi"/>
        </w:rPr>
        <w:t>29</w:t>
      </w:r>
      <w:r w:rsidR="00F00D52">
        <w:rPr>
          <w:rFonts w:cstheme="minorHAnsi"/>
        </w:rPr>
        <w:t>.</w:t>
      </w:r>
      <w:r w:rsidRPr="00FE2017">
        <w:rPr>
          <w:rFonts w:cstheme="minorHAnsi"/>
        </w:rPr>
        <w:br w:type="page"/>
      </w:r>
    </w:p>
    <w:p w14:paraId="39DEA271" w14:textId="5A617B64" w:rsidR="00EE17DB" w:rsidRPr="00FE2017" w:rsidRDefault="00EE17DB" w:rsidP="00C37084">
      <w:pPr>
        <w:pStyle w:val="Heading1"/>
      </w:pPr>
      <w:bookmarkStart w:id="63" w:name="_Appendix_B:_Proposal"/>
      <w:bookmarkStart w:id="64" w:name="_Toc112336345"/>
      <w:bookmarkStart w:id="65" w:name="_Toc252020245"/>
      <w:bookmarkEnd w:id="63"/>
      <w:r>
        <w:lastRenderedPageBreak/>
        <w:t xml:space="preserve">Appendix </w:t>
      </w:r>
      <w:r w:rsidR="00FB0CC3">
        <w:t>A</w:t>
      </w:r>
      <w:r w:rsidR="005330FF">
        <w:t>:</w:t>
      </w:r>
      <w:r>
        <w:t xml:space="preserve"> </w:t>
      </w:r>
      <w:r w:rsidR="00C37084">
        <w:t xml:space="preserve">Proposal </w:t>
      </w:r>
      <w:r>
        <w:t>C</w:t>
      </w:r>
      <w:bookmarkEnd w:id="64"/>
      <w:r w:rsidR="00C37084">
        <w:t>hecklist</w:t>
      </w:r>
      <w:bookmarkEnd w:id="65"/>
      <w:r>
        <w:t xml:space="preserve"> </w:t>
      </w:r>
    </w:p>
    <w:p w14:paraId="099F72F5" w14:textId="021E1113" w:rsidR="00EE17DB" w:rsidRPr="00FE2017" w:rsidRDefault="00EE17DB" w:rsidP="00EE17DB">
      <w:pPr>
        <w:spacing w:after="0"/>
        <w:ind w:left="921"/>
        <w:rPr>
          <w:rFonts w:cstheme="minorHAnsi"/>
        </w:rPr>
      </w:pPr>
    </w:p>
    <w:p w14:paraId="4509C5F2" w14:textId="77777777" w:rsidR="00EE17DB" w:rsidRPr="00FE2017" w:rsidRDefault="00EE17DB" w:rsidP="00EE17DB">
      <w:pPr>
        <w:spacing w:after="0"/>
        <w:ind w:left="921"/>
        <w:rPr>
          <w:rFonts w:cstheme="minorHAnsi"/>
        </w:rPr>
      </w:pPr>
      <w:r w:rsidRPr="00FE2017">
        <w:rPr>
          <w:rFonts w:cstheme="minorHAnsi"/>
        </w:rPr>
        <w:t xml:space="preserve"> </w:t>
      </w:r>
    </w:p>
    <w:tbl>
      <w:tblPr>
        <w:tblStyle w:val="TableGrid0"/>
        <w:tblW w:w="10052" w:type="dxa"/>
        <w:tblInd w:w="-10" w:type="dxa"/>
        <w:tblCellMar>
          <w:top w:w="52" w:type="dxa"/>
          <w:left w:w="105" w:type="dxa"/>
          <w:right w:w="32" w:type="dxa"/>
        </w:tblCellMar>
        <w:tblLook w:val="04A0" w:firstRow="1" w:lastRow="0" w:firstColumn="1" w:lastColumn="0" w:noHBand="0" w:noVBand="1"/>
      </w:tblPr>
      <w:tblGrid>
        <w:gridCol w:w="720"/>
        <w:gridCol w:w="5822"/>
        <w:gridCol w:w="1581"/>
        <w:gridCol w:w="1929"/>
      </w:tblGrid>
      <w:tr w:rsidR="00EE17DB" w:rsidRPr="00FE2017" w14:paraId="1AEF856B" w14:textId="77777777" w:rsidTr="00C37084">
        <w:trPr>
          <w:trHeight w:val="918"/>
        </w:trPr>
        <w:tc>
          <w:tcPr>
            <w:tcW w:w="720" w:type="dxa"/>
            <w:tcBorders>
              <w:top w:val="single" w:sz="8" w:space="0" w:color="4472C4"/>
              <w:left w:val="single" w:sz="8" w:space="0" w:color="4472C4"/>
              <w:bottom w:val="single" w:sz="18" w:space="0" w:color="4472C4"/>
              <w:right w:val="single" w:sz="8" w:space="0" w:color="4472C4"/>
            </w:tcBorders>
          </w:tcPr>
          <w:p w14:paraId="22FB9D72" w14:textId="25DC4D52" w:rsidR="00EE17DB" w:rsidRPr="00FE2017" w:rsidRDefault="00EE17DB" w:rsidP="00EE17DB">
            <w:pPr>
              <w:spacing w:line="259" w:lineRule="auto"/>
              <w:ind w:left="3"/>
              <w:rPr>
                <w:rFonts w:cstheme="minorHAnsi"/>
                <w:b/>
                <w:bCs/>
              </w:rPr>
            </w:pPr>
            <w:r w:rsidRPr="00FE2017">
              <w:rPr>
                <w:rFonts w:eastAsia="Calibri" w:cstheme="minorHAnsi"/>
                <w:b/>
                <w:bCs/>
              </w:rPr>
              <w:t xml:space="preserve"> # </w:t>
            </w:r>
          </w:p>
        </w:tc>
        <w:tc>
          <w:tcPr>
            <w:tcW w:w="5822" w:type="dxa"/>
            <w:tcBorders>
              <w:top w:val="single" w:sz="8" w:space="0" w:color="4472C4"/>
              <w:left w:val="single" w:sz="8" w:space="0" w:color="4472C4"/>
              <w:bottom w:val="single" w:sz="18" w:space="0" w:color="4472C4"/>
              <w:right w:val="single" w:sz="8" w:space="0" w:color="4472C4"/>
            </w:tcBorders>
          </w:tcPr>
          <w:p w14:paraId="29D3F1A9" w14:textId="77777777" w:rsidR="00EE17DB" w:rsidRPr="00FE2017" w:rsidRDefault="00EE17DB" w:rsidP="00EE17DB">
            <w:pPr>
              <w:spacing w:line="259" w:lineRule="auto"/>
              <w:rPr>
                <w:rFonts w:cstheme="minorHAnsi"/>
                <w:b/>
                <w:bCs/>
              </w:rPr>
            </w:pPr>
            <w:r w:rsidRPr="00FE2017">
              <w:rPr>
                <w:rFonts w:eastAsia="Calibri" w:cstheme="minorHAnsi"/>
                <w:b/>
                <w:bCs/>
              </w:rPr>
              <w:t xml:space="preserve">Description </w:t>
            </w:r>
          </w:p>
        </w:tc>
        <w:tc>
          <w:tcPr>
            <w:tcW w:w="1581" w:type="dxa"/>
            <w:tcBorders>
              <w:top w:val="single" w:sz="8" w:space="0" w:color="4472C4"/>
              <w:left w:val="single" w:sz="8" w:space="0" w:color="4472C4"/>
              <w:bottom w:val="single" w:sz="18" w:space="0" w:color="4472C4"/>
              <w:right w:val="single" w:sz="8" w:space="0" w:color="4472C4"/>
            </w:tcBorders>
          </w:tcPr>
          <w:p w14:paraId="42EAB2AA" w14:textId="77777777" w:rsidR="00EE17DB" w:rsidRPr="00FE2017" w:rsidRDefault="00EE17DB" w:rsidP="00EE17DB">
            <w:pPr>
              <w:spacing w:line="259" w:lineRule="auto"/>
              <w:rPr>
                <w:rFonts w:cstheme="minorHAnsi"/>
                <w:b/>
                <w:bCs/>
              </w:rPr>
            </w:pPr>
            <w:r w:rsidRPr="00FE2017">
              <w:rPr>
                <w:rFonts w:eastAsia="Calibri" w:cstheme="minorHAnsi"/>
                <w:b/>
                <w:bCs/>
              </w:rPr>
              <w:t xml:space="preserve">Completed/ </w:t>
            </w:r>
          </w:p>
          <w:p w14:paraId="40D50E88" w14:textId="77777777" w:rsidR="00EE17DB" w:rsidRPr="00FE2017" w:rsidRDefault="00EE17DB" w:rsidP="00EE17DB">
            <w:pPr>
              <w:spacing w:line="259" w:lineRule="auto"/>
              <w:rPr>
                <w:rFonts w:cstheme="minorHAnsi"/>
                <w:b/>
                <w:bCs/>
              </w:rPr>
            </w:pPr>
            <w:r w:rsidRPr="00FE2017">
              <w:rPr>
                <w:rFonts w:eastAsia="Calibri" w:cstheme="minorHAnsi"/>
                <w:b/>
                <w:bCs/>
              </w:rPr>
              <w:t xml:space="preserve">Included  </w:t>
            </w:r>
          </w:p>
          <w:p w14:paraId="489B4B07" w14:textId="77777777" w:rsidR="00EE17DB" w:rsidRPr="00FE2017" w:rsidRDefault="00EE17DB" w:rsidP="00EE17DB">
            <w:pPr>
              <w:spacing w:line="259" w:lineRule="auto"/>
              <w:rPr>
                <w:rFonts w:cstheme="minorHAnsi"/>
                <w:b/>
                <w:bCs/>
              </w:rPr>
            </w:pPr>
            <w:r w:rsidRPr="00FE2017">
              <w:rPr>
                <w:rFonts w:eastAsia="Calibri" w:cstheme="minorHAnsi"/>
                <w:b/>
                <w:bCs/>
              </w:rPr>
              <w:t xml:space="preserve">(Yes / No) </w:t>
            </w:r>
          </w:p>
        </w:tc>
        <w:tc>
          <w:tcPr>
            <w:tcW w:w="1929" w:type="dxa"/>
            <w:tcBorders>
              <w:top w:val="single" w:sz="8" w:space="0" w:color="4472C4"/>
              <w:left w:val="single" w:sz="8" w:space="0" w:color="4472C4"/>
              <w:bottom w:val="single" w:sz="18" w:space="0" w:color="4472C4"/>
              <w:right w:val="single" w:sz="8" w:space="0" w:color="4472C4"/>
            </w:tcBorders>
          </w:tcPr>
          <w:p w14:paraId="089A1A4C" w14:textId="1B8432D7" w:rsidR="00EE17DB" w:rsidRPr="00FE2017" w:rsidRDefault="00EE17DB" w:rsidP="00EE17DB">
            <w:pPr>
              <w:spacing w:line="259" w:lineRule="auto"/>
              <w:ind w:left="5"/>
              <w:rPr>
                <w:rFonts w:cstheme="minorHAnsi"/>
                <w:b/>
                <w:bCs/>
              </w:rPr>
            </w:pPr>
            <w:r w:rsidRPr="00FE2017">
              <w:rPr>
                <w:rFonts w:eastAsia="Calibri" w:cstheme="minorHAnsi"/>
                <w:b/>
                <w:bCs/>
              </w:rPr>
              <w:t xml:space="preserve">Reference </w:t>
            </w:r>
          </w:p>
        </w:tc>
      </w:tr>
      <w:tr w:rsidR="00EE17DB" w:rsidRPr="00FE2017" w14:paraId="1D2E17D4" w14:textId="77777777" w:rsidTr="00C37084">
        <w:trPr>
          <w:trHeight w:val="314"/>
        </w:trPr>
        <w:tc>
          <w:tcPr>
            <w:tcW w:w="720" w:type="dxa"/>
            <w:tcBorders>
              <w:top w:val="single" w:sz="18" w:space="0" w:color="4472C4"/>
              <w:left w:val="single" w:sz="8" w:space="0" w:color="4472C4"/>
              <w:bottom w:val="single" w:sz="8" w:space="0" w:color="4472C4"/>
              <w:right w:val="single" w:sz="8" w:space="0" w:color="4472C4"/>
            </w:tcBorders>
            <w:shd w:val="clear" w:color="auto" w:fill="D0DBF0"/>
          </w:tcPr>
          <w:p w14:paraId="71DE0900" w14:textId="1825A516" w:rsidR="00EE17DB" w:rsidRPr="00FE2017" w:rsidRDefault="005C03F6" w:rsidP="00EE17DB">
            <w:pPr>
              <w:spacing w:line="259" w:lineRule="auto"/>
              <w:ind w:left="3"/>
              <w:rPr>
                <w:rFonts w:cstheme="minorHAnsi"/>
              </w:rPr>
            </w:pPr>
            <w:r w:rsidRPr="00FE2017">
              <w:rPr>
                <w:rFonts w:eastAsia="Calibri" w:cstheme="minorHAnsi"/>
              </w:rPr>
              <w:t>1</w:t>
            </w:r>
          </w:p>
        </w:tc>
        <w:tc>
          <w:tcPr>
            <w:tcW w:w="5822" w:type="dxa"/>
            <w:tcBorders>
              <w:top w:val="single" w:sz="18" w:space="0" w:color="4472C4"/>
              <w:left w:val="single" w:sz="8" w:space="0" w:color="4472C4"/>
              <w:bottom w:val="single" w:sz="8" w:space="0" w:color="4472C4"/>
              <w:right w:val="single" w:sz="8" w:space="0" w:color="4472C4"/>
            </w:tcBorders>
            <w:shd w:val="clear" w:color="auto" w:fill="D0DBF0"/>
          </w:tcPr>
          <w:p w14:paraId="6E0C2881" w14:textId="77777777" w:rsidR="00EE17DB" w:rsidRPr="00FE2017" w:rsidRDefault="00EE17DB" w:rsidP="00EE17DB">
            <w:pPr>
              <w:spacing w:line="259" w:lineRule="auto"/>
              <w:rPr>
                <w:rFonts w:cstheme="minorHAnsi"/>
              </w:rPr>
            </w:pPr>
            <w:r w:rsidRPr="00FE2017">
              <w:rPr>
                <w:rFonts w:eastAsia="Calibri" w:cstheme="minorHAnsi"/>
              </w:rPr>
              <w:t xml:space="preserve">Cover Letter </w:t>
            </w:r>
          </w:p>
        </w:tc>
        <w:tc>
          <w:tcPr>
            <w:tcW w:w="1581" w:type="dxa"/>
            <w:tcBorders>
              <w:top w:val="single" w:sz="18" w:space="0" w:color="4472C4"/>
              <w:left w:val="single" w:sz="8" w:space="0" w:color="4472C4"/>
              <w:bottom w:val="single" w:sz="8" w:space="0" w:color="4472C4"/>
              <w:right w:val="single" w:sz="8" w:space="0" w:color="4472C4"/>
            </w:tcBorders>
            <w:shd w:val="clear" w:color="auto" w:fill="D0DBF0"/>
          </w:tcPr>
          <w:p w14:paraId="637ABF18" w14:textId="77777777" w:rsidR="00EE17DB" w:rsidRPr="00FE2017" w:rsidRDefault="00EE17DB" w:rsidP="00EE17DB">
            <w:pPr>
              <w:spacing w:line="259" w:lineRule="auto"/>
              <w:rPr>
                <w:rFonts w:cstheme="minorHAnsi"/>
              </w:rPr>
            </w:pPr>
            <w:r w:rsidRPr="00FE2017">
              <w:rPr>
                <w:rFonts w:eastAsia="Calibri" w:cstheme="minorHAnsi"/>
              </w:rPr>
              <w:t xml:space="preserve"> </w:t>
            </w:r>
          </w:p>
        </w:tc>
        <w:tc>
          <w:tcPr>
            <w:tcW w:w="1929" w:type="dxa"/>
            <w:tcBorders>
              <w:top w:val="single" w:sz="18" w:space="0" w:color="4472C4"/>
              <w:left w:val="single" w:sz="8" w:space="0" w:color="4472C4"/>
              <w:bottom w:val="single" w:sz="8" w:space="0" w:color="4472C4"/>
              <w:right w:val="single" w:sz="8" w:space="0" w:color="4472C4"/>
            </w:tcBorders>
            <w:shd w:val="clear" w:color="auto" w:fill="D0DBF0"/>
          </w:tcPr>
          <w:p w14:paraId="7701DAA6" w14:textId="77777777" w:rsidR="00EE17DB" w:rsidRPr="00FE2017" w:rsidRDefault="00EE17DB" w:rsidP="00EE17DB">
            <w:pPr>
              <w:spacing w:line="259" w:lineRule="auto"/>
              <w:ind w:left="5"/>
              <w:rPr>
                <w:rFonts w:cstheme="minorHAnsi"/>
              </w:rPr>
            </w:pPr>
            <w:r w:rsidRPr="00FE2017">
              <w:rPr>
                <w:rFonts w:eastAsia="Calibri" w:cstheme="minorHAnsi"/>
              </w:rPr>
              <w:t xml:space="preserve"> </w:t>
            </w:r>
          </w:p>
        </w:tc>
      </w:tr>
      <w:tr w:rsidR="00EE17DB" w:rsidRPr="00FE2017" w14:paraId="6E94CC73" w14:textId="77777777" w:rsidTr="00C37084">
        <w:trPr>
          <w:trHeight w:val="321"/>
        </w:trPr>
        <w:tc>
          <w:tcPr>
            <w:tcW w:w="720" w:type="dxa"/>
            <w:tcBorders>
              <w:top w:val="single" w:sz="8" w:space="0" w:color="4472C4"/>
              <w:left w:val="single" w:sz="8" w:space="0" w:color="4472C4"/>
              <w:bottom w:val="single" w:sz="8" w:space="0" w:color="4472C4"/>
              <w:right w:val="single" w:sz="8" w:space="0" w:color="4472C4"/>
            </w:tcBorders>
          </w:tcPr>
          <w:p w14:paraId="0C54EDDF" w14:textId="2CC5EAA5" w:rsidR="00EE17DB" w:rsidRPr="00FE2017" w:rsidRDefault="005C03F6" w:rsidP="00EE17DB">
            <w:pPr>
              <w:spacing w:line="259" w:lineRule="auto"/>
              <w:ind w:left="3"/>
              <w:rPr>
                <w:rFonts w:cstheme="minorHAnsi"/>
              </w:rPr>
            </w:pPr>
            <w:r w:rsidRPr="00FE2017">
              <w:rPr>
                <w:rFonts w:eastAsia="Calibri" w:cstheme="minorHAnsi"/>
              </w:rPr>
              <w:t>2</w:t>
            </w:r>
          </w:p>
        </w:tc>
        <w:tc>
          <w:tcPr>
            <w:tcW w:w="5822" w:type="dxa"/>
            <w:tcBorders>
              <w:top w:val="single" w:sz="8" w:space="0" w:color="4472C4"/>
              <w:left w:val="single" w:sz="8" w:space="0" w:color="4472C4"/>
              <w:bottom w:val="single" w:sz="8" w:space="0" w:color="4472C4"/>
              <w:right w:val="single" w:sz="8" w:space="0" w:color="4472C4"/>
            </w:tcBorders>
          </w:tcPr>
          <w:p w14:paraId="31362CEC" w14:textId="02B5FFB6" w:rsidR="00EE17DB" w:rsidRPr="00FE2017" w:rsidRDefault="00E915BE" w:rsidP="00EE17DB">
            <w:pPr>
              <w:spacing w:line="259" w:lineRule="auto"/>
              <w:rPr>
                <w:rFonts w:cstheme="minorHAnsi"/>
              </w:rPr>
            </w:pPr>
            <w:r w:rsidRPr="00FE2017">
              <w:rPr>
                <w:rFonts w:eastAsia="Calibri" w:cstheme="minorHAnsi"/>
              </w:rPr>
              <w:t>Management S</w:t>
            </w:r>
            <w:r w:rsidR="00EE17DB" w:rsidRPr="00FE2017">
              <w:rPr>
                <w:rFonts w:eastAsia="Calibri" w:cstheme="minorHAnsi"/>
              </w:rPr>
              <w:t xml:space="preserve">ummary </w:t>
            </w:r>
          </w:p>
        </w:tc>
        <w:tc>
          <w:tcPr>
            <w:tcW w:w="1581" w:type="dxa"/>
            <w:tcBorders>
              <w:top w:val="single" w:sz="8" w:space="0" w:color="4472C4"/>
              <w:left w:val="single" w:sz="8" w:space="0" w:color="4472C4"/>
              <w:bottom w:val="single" w:sz="8" w:space="0" w:color="4472C4"/>
              <w:right w:val="single" w:sz="8" w:space="0" w:color="4472C4"/>
            </w:tcBorders>
          </w:tcPr>
          <w:p w14:paraId="06663A52" w14:textId="77777777" w:rsidR="00EE17DB" w:rsidRPr="00FE2017" w:rsidRDefault="00EE17DB" w:rsidP="00EE17DB">
            <w:pPr>
              <w:spacing w:line="259" w:lineRule="auto"/>
              <w:rPr>
                <w:rFonts w:cstheme="minorHAnsi"/>
              </w:rPr>
            </w:pPr>
            <w:r w:rsidRPr="00FE2017">
              <w:rPr>
                <w:rFonts w:eastAsia="Calibri" w:cstheme="minorHAnsi"/>
              </w:rPr>
              <w:t xml:space="preserve"> </w:t>
            </w:r>
          </w:p>
        </w:tc>
        <w:tc>
          <w:tcPr>
            <w:tcW w:w="1929" w:type="dxa"/>
            <w:tcBorders>
              <w:top w:val="single" w:sz="8" w:space="0" w:color="4472C4"/>
              <w:left w:val="single" w:sz="8" w:space="0" w:color="4472C4"/>
              <w:bottom w:val="single" w:sz="8" w:space="0" w:color="4472C4"/>
              <w:right w:val="single" w:sz="8" w:space="0" w:color="4472C4"/>
            </w:tcBorders>
          </w:tcPr>
          <w:p w14:paraId="1AD81470" w14:textId="77777777" w:rsidR="00EE17DB" w:rsidRPr="00FE2017" w:rsidRDefault="00EE17DB" w:rsidP="00EE17DB">
            <w:pPr>
              <w:spacing w:line="259" w:lineRule="auto"/>
              <w:ind w:left="5"/>
              <w:rPr>
                <w:rFonts w:cstheme="minorHAnsi"/>
              </w:rPr>
            </w:pPr>
            <w:r w:rsidRPr="00FE2017">
              <w:rPr>
                <w:rFonts w:eastAsia="Calibri" w:cstheme="minorHAnsi"/>
              </w:rPr>
              <w:t xml:space="preserve"> </w:t>
            </w:r>
          </w:p>
        </w:tc>
      </w:tr>
      <w:tr w:rsidR="00EE17DB" w:rsidRPr="00FE2017" w14:paraId="28D830F3" w14:textId="77777777" w:rsidTr="00C37084">
        <w:trPr>
          <w:trHeight w:val="305"/>
        </w:trPr>
        <w:tc>
          <w:tcPr>
            <w:tcW w:w="720" w:type="dxa"/>
            <w:tcBorders>
              <w:top w:val="single" w:sz="8" w:space="0" w:color="4472C4"/>
              <w:left w:val="single" w:sz="8" w:space="0" w:color="4472C4"/>
              <w:bottom w:val="single" w:sz="8" w:space="0" w:color="4472C4"/>
              <w:right w:val="single" w:sz="8" w:space="0" w:color="4472C4"/>
            </w:tcBorders>
            <w:shd w:val="clear" w:color="auto" w:fill="D0DBF0"/>
          </w:tcPr>
          <w:p w14:paraId="5D7447B8" w14:textId="640C8AE2" w:rsidR="00EE17DB" w:rsidRPr="00FE2017" w:rsidRDefault="005C03F6" w:rsidP="00EE17DB">
            <w:pPr>
              <w:spacing w:line="259" w:lineRule="auto"/>
              <w:ind w:left="3"/>
              <w:rPr>
                <w:rFonts w:eastAsia="Calibri" w:cstheme="minorHAnsi"/>
              </w:rPr>
            </w:pPr>
            <w:r w:rsidRPr="00FE2017">
              <w:rPr>
                <w:rFonts w:eastAsia="Calibri" w:cstheme="minorHAnsi"/>
              </w:rPr>
              <w:t>3</w:t>
            </w:r>
          </w:p>
        </w:tc>
        <w:tc>
          <w:tcPr>
            <w:tcW w:w="5822" w:type="dxa"/>
            <w:tcBorders>
              <w:top w:val="single" w:sz="8" w:space="0" w:color="4472C4"/>
              <w:left w:val="single" w:sz="8" w:space="0" w:color="4472C4"/>
              <w:bottom w:val="single" w:sz="8" w:space="0" w:color="4472C4"/>
              <w:right w:val="single" w:sz="8" w:space="0" w:color="4472C4"/>
            </w:tcBorders>
            <w:shd w:val="clear" w:color="auto" w:fill="D0DBF0"/>
          </w:tcPr>
          <w:p w14:paraId="50F04611" w14:textId="77777777" w:rsidR="00EE17DB" w:rsidRPr="00FE2017" w:rsidRDefault="00EE17DB" w:rsidP="00B02FBF">
            <w:pPr>
              <w:spacing w:line="259" w:lineRule="auto"/>
              <w:ind w:left="3"/>
              <w:rPr>
                <w:rFonts w:eastAsia="Calibri" w:cstheme="minorHAnsi"/>
              </w:rPr>
            </w:pPr>
            <w:r w:rsidRPr="00FE2017">
              <w:rPr>
                <w:rFonts w:eastAsia="Calibri" w:cstheme="minorHAnsi"/>
              </w:rPr>
              <w:t xml:space="preserve">Assumptions </w:t>
            </w:r>
          </w:p>
        </w:tc>
        <w:tc>
          <w:tcPr>
            <w:tcW w:w="1581" w:type="dxa"/>
            <w:tcBorders>
              <w:top w:val="single" w:sz="8" w:space="0" w:color="4472C4"/>
              <w:left w:val="single" w:sz="8" w:space="0" w:color="4472C4"/>
              <w:bottom w:val="single" w:sz="8" w:space="0" w:color="4472C4"/>
              <w:right w:val="single" w:sz="8" w:space="0" w:color="4472C4"/>
            </w:tcBorders>
            <w:shd w:val="clear" w:color="auto" w:fill="D0DBF0"/>
          </w:tcPr>
          <w:p w14:paraId="2CBCED6B" w14:textId="77777777" w:rsidR="00EE17DB" w:rsidRPr="00FE2017" w:rsidRDefault="00EE17DB" w:rsidP="00B02FBF">
            <w:pPr>
              <w:spacing w:line="259" w:lineRule="auto"/>
              <w:ind w:left="3"/>
              <w:rPr>
                <w:rFonts w:eastAsia="Calibri" w:cstheme="minorHAnsi"/>
              </w:rPr>
            </w:pPr>
            <w:r w:rsidRPr="00FE2017">
              <w:rPr>
                <w:rFonts w:eastAsia="Calibri" w:cstheme="minorHAnsi"/>
              </w:rPr>
              <w:t xml:space="preserve"> </w:t>
            </w:r>
          </w:p>
        </w:tc>
        <w:tc>
          <w:tcPr>
            <w:tcW w:w="1929" w:type="dxa"/>
            <w:tcBorders>
              <w:top w:val="single" w:sz="8" w:space="0" w:color="4472C4"/>
              <w:left w:val="single" w:sz="8" w:space="0" w:color="4472C4"/>
              <w:bottom w:val="single" w:sz="8" w:space="0" w:color="4472C4"/>
              <w:right w:val="single" w:sz="8" w:space="0" w:color="4472C4"/>
            </w:tcBorders>
            <w:shd w:val="clear" w:color="auto" w:fill="D0DBF0"/>
          </w:tcPr>
          <w:p w14:paraId="66ECE348" w14:textId="77777777" w:rsidR="00EE17DB" w:rsidRPr="00FE2017" w:rsidRDefault="00EE17DB" w:rsidP="00B02FBF">
            <w:pPr>
              <w:spacing w:line="259" w:lineRule="auto"/>
              <w:ind w:left="3"/>
              <w:rPr>
                <w:rFonts w:eastAsia="Calibri" w:cstheme="minorHAnsi"/>
              </w:rPr>
            </w:pPr>
            <w:r w:rsidRPr="00FE2017">
              <w:rPr>
                <w:rFonts w:eastAsia="Calibri" w:cstheme="minorHAnsi"/>
              </w:rPr>
              <w:t xml:space="preserve"> </w:t>
            </w:r>
          </w:p>
        </w:tc>
      </w:tr>
      <w:tr w:rsidR="00EE17DB" w:rsidRPr="00FE2017" w14:paraId="569CCAAA" w14:textId="77777777" w:rsidTr="00C37084">
        <w:trPr>
          <w:trHeight w:val="320"/>
        </w:trPr>
        <w:tc>
          <w:tcPr>
            <w:tcW w:w="720" w:type="dxa"/>
            <w:tcBorders>
              <w:top w:val="single" w:sz="8" w:space="0" w:color="4472C4"/>
              <w:left w:val="single" w:sz="8" w:space="0" w:color="4472C4"/>
              <w:bottom w:val="single" w:sz="8" w:space="0" w:color="4472C4"/>
              <w:right w:val="single" w:sz="8" w:space="0" w:color="4472C4"/>
            </w:tcBorders>
          </w:tcPr>
          <w:p w14:paraId="08DAB46B" w14:textId="3132F708" w:rsidR="00EE17DB" w:rsidRPr="00FE2017" w:rsidRDefault="005C03F6" w:rsidP="00EE17DB">
            <w:pPr>
              <w:spacing w:line="259" w:lineRule="auto"/>
              <w:ind w:left="3"/>
              <w:rPr>
                <w:rFonts w:eastAsia="Calibri" w:cstheme="minorHAnsi"/>
              </w:rPr>
            </w:pPr>
            <w:r w:rsidRPr="00FE2017">
              <w:rPr>
                <w:rFonts w:eastAsia="Calibri" w:cstheme="minorHAnsi"/>
              </w:rPr>
              <w:t>4</w:t>
            </w:r>
          </w:p>
        </w:tc>
        <w:tc>
          <w:tcPr>
            <w:tcW w:w="5822" w:type="dxa"/>
            <w:tcBorders>
              <w:top w:val="single" w:sz="8" w:space="0" w:color="4472C4"/>
              <w:left w:val="single" w:sz="8" w:space="0" w:color="4472C4"/>
              <w:bottom w:val="single" w:sz="8" w:space="0" w:color="4472C4"/>
              <w:right w:val="single" w:sz="8" w:space="0" w:color="4472C4"/>
            </w:tcBorders>
          </w:tcPr>
          <w:p w14:paraId="4948340D" w14:textId="77777777" w:rsidR="00EE17DB" w:rsidRPr="00FE2017" w:rsidRDefault="00EE17DB" w:rsidP="00B02FBF">
            <w:pPr>
              <w:spacing w:line="259" w:lineRule="auto"/>
              <w:ind w:left="3"/>
              <w:rPr>
                <w:rFonts w:eastAsia="Calibri" w:cstheme="minorHAnsi"/>
              </w:rPr>
            </w:pPr>
            <w:r w:rsidRPr="00FE2017">
              <w:rPr>
                <w:rFonts w:eastAsia="Calibri" w:cstheme="minorHAnsi"/>
              </w:rPr>
              <w:t xml:space="preserve">Deployment Options </w:t>
            </w:r>
          </w:p>
        </w:tc>
        <w:tc>
          <w:tcPr>
            <w:tcW w:w="1581" w:type="dxa"/>
            <w:tcBorders>
              <w:top w:val="single" w:sz="8" w:space="0" w:color="4472C4"/>
              <w:left w:val="single" w:sz="8" w:space="0" w:color="4472C4"/>
              <w:bottom w:val="single" w:sz="8" w:space="0" w:color="4472C4"/>
              <w:right w:val="single" w:sz="8" w:space="0" w:color="4472C4"/>
            </w:tcBorders>
          </w:tcPr>
          <w:p w14:paraId="7201C5FD" w14:textId="77777777" w:rsidR="00EE17DB" w:rsidRPr="00FE2017" w:rsidRDefault="00EE17DB" w:rsidP="00B02FBF">
            <w:pPr>
              <w:spacing w:line="259" w:lineRule="auto"/>
              <w:ind w:left="3"/>
              <w:rPr>
                <w:rFonts w:eastAsia="Calibri" w:cstheme="minorHAnsi"/>
              </w:rPr>
            </w:pPr>
            <w:r w:rsidRPr="00FE2017">
              <w:rPr>
                <w:rFonts w:eastAsia="Calibri" w:cstheme="minorHAnsi"/>
              </w:rPr>
              <w:t xml:space="preserve"> </w:t>
            </w:r>
          </w:p>
        </w:tc>
        <w:tc>
          <w:tcPr>
            <w:tcW w:w="1929" w:type="dxa"/>
            <w:tcBorders>
              <w:top w:val="single" w:sz="8" w:space="0" w:color="4472C4"/>
              <w:left w:val="single" w:sz="8" w:space="0" w:color="4472C4"/>
              <w:bottom w:val="single" w:sz="8" w:space="0" w:color="4472C4"/>
              <w:right w:val="single" w:sz="8" w:space="0" w:color="4472C4"/>
            </w:tcBorders>
          </w:tcPr>
          <w:p w14:paraId="491570FF" w14:textId="77777777" w:rsidR="00EE17DB" w:rsidRPr="00FE2017" w:rsidRDefault="00EE17DB" w:rsidP="00B02FBF">
            <w:pPr>
              <w:spacing w:line="259" w:lineRule="auto"/>
              <w:ind w:left="3"/>
              <w:rPr>
                <w:rFonts w:eastAsia="Calibri" w:cstheme="minorHAnsi"/>
              </w:rPr>
            </w:pPr>
            <w:r w:rsidRPr="00FE2017">
              <w:rPr>
                <w:rFonts w:eastAsia="Calibri" w:cstheme="minorHAnsi"/>
              </w:rPr>
              <w:t xml:space="preserve"> </w:t>
            </w:r>
          </w:p>
        </w:tc>
      </w:tr>
      <w:tr w:rsidR="00EE17DB" w:rsidRPr="00FE2017" w14:paraId="02A5A3EB" w14:textId="77777777" w:rsidTr="00D23B19">
        <w:trPr>
          <w:trHeight w:val="315"/>
        </w:trPr>
        <w:tc>
          <w:tcPr>
            <w:tcW w:w="720" w:type="dxa"/>
            <w:tcBorders>
              <w:top w:val="single" w:sz="8" w:space="0" w:color="4472C4"/>
              <w:left w:val="single" w:sz="8" w:space="0" w:color="4472C4"/>
              <w:bottom w:val="single" w:sz="8" w:space="0" w:color="4472C4"/>
              <w:right w:val="single" w:sz="8" w:space="0" w:color="4472C4"/>
            </w:tcBorders>
            <w:shd w:val="clear" w:color="auto" w:fill="D9E2F3" w:themeFill="accent1" w:themeFillTint="33"/>
          </w:tcPr>
          <w:p w14:paraId="17ED092B" w14:textId="4680168A" w:rsidR="00EE17DB" w:rsidRPr="00FE2017" w:rsidRDefault="005C03F6" w:rsidP="00EE17DB">
            <w:pPr>
              <w:spacing w:line="259" w:lineRule="auto"/>
              <w:ind w:left="3"/>
              <w:rPr>
                <w:rFonts w:eastAsia="Calibri" w:cstheme="minorHAnsi"/>
              </w:rPr>
            </w:pPr>
            <w:r w:rsidRPr="00FE2017">
              <w:rPr>
                <w:rFonts w:eastAsia="Calibri" w:cstheme="minorHAnsi"/>
              </w:rPr>
              <w:t>5</w:t>
            </w:r>
          </w:p>
        </w:tc>
        <w:tc>
          <w:tcPr>
            <w:tcW w:w="5822" w:type="dxa"/>
            <w:tcBorders>
              <w:top w:val="single" w:sz="8" w:space="0" w:color="4472C4"/>
              <w:left w:val="single" w:sz="8" w:space="0" w:color="4472C4"/>
              <w:bottom w:val="single" w:sz="8" w:space="0" w:color="4472C4"/>
              <w:right w:val="single" w:sz="8" w:space="0" w:color="4472C4"/>
            </w:tcBorders>
            <w:shd w:val="clear" w:color="auto" w:fill="D9E2F3" w:themeFill="accent1" w:themeFillTint="33"/>
          </w:tcPr>
          <w:p w14:paraId="7B857B07" w14:textId="77777777" w:rsidR="00EE17DB" w:rsidRPr="00FE2017" w:rsidRDefault="00EE17DB" w:rsidP="00D23B19">
            <w:pPr>
              <w:spacing w:line="259" w:lineRule="auto"/>
              <w:rPr>
                <w:rFonts w:eastAsia="Calibri" w:cstheme="minorHAnsi"/>
              </w:rPr>
            </w:pPr>
            <w:r w:rsidRPr="00FE2017">
              <w:rPr>
                <w:rFonts w:eastAsia="Calibri" w:cstheme="minorHAnsi"/>
              </w:rPr>
              <w:t xml:space="preserve">Licensing Options </w:t>
            </w:r>
          </w:p>
        </w:tc>
        <w:tc>
          <w:tcPr>
            <w:tcW w:w="1581" w:type="dxa"/>
            <w:tcBorders>
              <w:top w:val="single" w:sz="8" w:space="0" w:color="4472C4"/>
              <w:left w:val="single" w:sz="8" w:space="0" w:color="4472C4"/>
              <w:bottom w:val="single" w:sz="8" w:space="0" w:color="4472C4"/>
              <w:right w:val="single" w:sz="8" w:space="0" w:color="4472C4"/>
            </w:tcBorders>
            <w:shd w:val="clear" w:color="auto" w:fill="D9E2F3" w:themeFill="accent1" w:themeFillTint="33"/>
          </w:tcPr>
          <w:p w14:paraId="4ACDB587" w14:textId="77777777" w:rsidR="00EE17DB" w:rsidRPr="00FE2017" w:rsidRDefault="00EE17DB" w:rsidP="00B02FBF">
            <w:pPr>
              <w:spacing w:line="259" w:lineRule="auto"/>
              <w:ind w:left="3"/>
              <w:rPr>
                <w:rFonts w:eastAsia="Calibri" w:cstheme="minorHAnsi"/>
              </w:rPr>
            </w:pPr>
            <w:r w:rsidRPr="00FE2017">
              <w:rPr>
                <w:rFonts w:eastAsia="Calibri" w:cstheme="minorHAnsi"/>
              </w:rPr>
              <w:t xml:space="preserve"> </w:t>
            </w:r>
          </w:p>
        </w:tc>
        <w:tc>
          <w:tcPr>
            <w:tcW w:w="1929" w:type="dxa"/>
            <w:tcBorders>
              <w:top w:val="single" w:sz="8" w:space="0" w:color="4472C4"/>
              <w:left w:val="single" w:sz="8" w:space="0" w:color="4472C4"/>
              <w:bottom w:val="single" w:sz="8" w:space="0" w:color="4472C4"/>
              <w:right w:val="single" w:sz="8" w:space="0" w:color="4472C4"/>
            </w:tcBorders>
            <w:shd w:val="clear" w:color="auto" w:fill="D9E2F3" w:themeFill="accent1" w:themeFillTint="33"/>
          </w:tcPr>
          <w:p w14:paraId="50B9CACB" w14:textId="77777777" w:rsidR="00EE17DB" w:rsidRPr="00FE2017" w:rsidRDefault="00EE17DB" w:rsidP="00B02FBF">
            <w:pPr>
              <w:spacing w:line="259" w:lineRule="auto"/>
              <w:ind w:left="3"/>
              <w:rPr>
                <w:rFonts w:eastAsia="Calibri" w:cstheme="minorHAnsi"/>
              </w:rPr>
            </w:pPr>
            <w:r w:rsidRPr="00FE2017">
              <w:rPr>
                <w:rFonts w:eastAsia="Calibri" w:cstheme="minorHAnsi"/>
              </w:rPr>
              <w:t xml:space="preserve"> </w:t>
            </w:r>
          </w:p>
        </w:tc>
      </w:tr>
      <w:tr w:rsidR="00EE17DB" w:rsidRPr="00FE2017" w14:paraId="589C70E3" w14:textId="77777777" w:rsidTr="00D23B19">
        <w:trPr>
          <w:trHeight w:val="310"/>
        </w:trPr>
        <w:tc>
          <w:tcPr>
            <w:tcW w:w="720" w:type="dxa"/>
            <w:tcBorders>
              <w:top w:val="single" w:sz="8" w:space="0" w:color="4472C4"/>
              <w:left w:val="single" w:sz="8" w:space="0" w:color="4472C4"/>
              <w:bottom w:val="single" w:sz="8" w:space="0" w:color="4472C4"/>
              <w:right w:val="single" w:sz="8" w:space="0" w:color="4472C4"/>
            </w:tcBorders>
            <w:shd w:val="clear" w:color="auto" w:fill="auto"/>
          </w:tcPr>
          <w:p w14:paraId="278E1D81" w14:textId="69C0EC84" w:rsidR="00EE17DB" w:rsidRPr="00FE2017" w:rsidRDefault="005C03F6" w:rsidP="00EE17DB">
            <w:pPr>
              <w:spacing w:line="259" w:lineRule="auto"/>
              <w:ind w:left="3"/>
              <w:rPr>
                <w:rFonts w:cstheme="minorHAnsi"/>
              </w:rPr>
            </w:pPr>
            <w:r w:rsidRPr="00FE2017">
              <w:rPr>
                <w:rFonts w:eastAsia="Calibri" w:cstheme="minorHAnsi"/>
              </w:rPr>
              <w:t>6</w:t>
            </w:r>
          </w:p>
        </w:tc>
        <w:tc>
          <w:tcPr>
            <w:tcW w:w="5822" w:type="dxa"/>
            <w:tcBorders>
              <w:top w:val="single" w:sz="8" w:space="0" w:color="4472C4"/>
              <w:left w:val="single" w:sz="8" w:space="0" w:color="4472C4"/>
              <w:bottom w:val="single" w:sz="8" w:space="0" w:color="4472C4"/>
              <w:right w:val="single" w:sz="8" w:space="0" w:color="4472C4"/>
            </w:tcBorders>
            <w:shd w:val="clear" w:color="auto" w:fill="auto"/>
          </w:tcPr>
          <w:p w14:paraId="120E9B03" w14:textId="07E9EE40" w:rsidR="00EE17DB" w:rsidRPr="00FE2017" w:rsidRDefault="00E915BE" w:rsidP="00EE17DB">
            <w:pPr>
              <w:spacing w:line="259" w:lineRule="auto"/>
              <w:rPr>
                <w:rFonts w:cstheme="minorHAnsi"/>
              </w:rPr>
            </w:pPr>
            <w:r w:rsidRPr="00FE2017">
              <w:rPr>
                <w:rFonts w:eastAsia="Calibri" w:cstheme="minorHAnsi"/>
              </w:rPr>
              <w:t>Licenses V</w:t>
            </w:r>
            <w:r w:rsidR="00EE17DB" w:rsidRPr="00FE2017">
              <w:rPr>
                <w:rFonts w:eastAsia="Calibri" w:cstheme="minorHAnsi"/>
              </w:rPr>
              <w:t xml:space="preserve">ersions </w:t>
            </w:r>
          </w:p>
        </w:tc>
        <w:tc>
          <w:tcPr>
            <w:tcW w:w="1581" w:type="dxa"/>
            <w:tcBorders>
              <w:top w:val="single" w:sz="8" w:space="0" w:color="4472C4"/>
              <w:left w:val="single" w:sz="8" w:space="0" w:color="4472C4"/>
              <w:bottom w:val="single" w:sz="8" w:space="0" w:color="4472C4"/>
              <w:right w:val="single" w:sz="8" w:space="0" w:color="4472C4"/>
            </w:tcBorders>
            <w:shd w:val="clear" w:color="auto" w:fill="auto"/>
          </w:tcPr>
          <w:p w14:paraId="555D6E99" w14:textId="77777777" w:rsidR="00EE17DB" w:rsidRPr="00FE2017" w:rsidRDefault="00EE17DB" w:rsidP="00EE17DB">
            <w:pPr>
              <w:spacing w:line="259" w:lineRule="auto"/>
              <w:rPr>
                <w:rFonts w:cstheme="minorHAnsi"/>
              </w:rPr>
            </w:pPr>
            <w:r w:rsidRPr="00FE2017">
              <w:rPr>
                <w:rFonts w:eastAsia="Calibri" w:cstheme="minorHAnsi"/>
              </w:rPr>
              <w:t xml:space="preserve"> </w:t>
            </w:r>
          </w:p>
        </w:tc>
        <w:tc>
          <w:tcPr>
            <w:tcW w:w="1929" w:type="dxa"/>
            <w:tcBorders>
              <w:top w:val="single" w:sz="8" w:space="0" w:color="4472C4"/>
              <w:left w:val="single" w:sz="8" w:space="0" w:color="4472C4"/>
              <w:bottom w:val="single" w:sz="8" w:space="0" w:color="4472C4"/>
              <w:right w:val="single" w:sz="8" w:space="0" w:color="4472C4"/>
            </w:tcBorders>
            <w:shd w:val="clear" w:color="auto" w:fill="auto"/>
          </w:tcPr>
          <w:p w14:paraId="7C68B95F" w14:textId="77777777" w:rsidR="00EE17DB" w:rsidRPr="00FE2017" w:rsidRDefault="00EE17DB" w:rsidP="00EE17DB">
            <w:pPr>
              <w:spacing w:line="259" w:lineRule="auto"/>
              <w:ind w:left="5"/>
              <w:rPr>
                <w:rFonts w:cstheme="minorHAnsi"/>
              </w:rPr>
            </w:pPr>
            <w:r w:rsidRPr="00FE2017">
              <w:rPr>
                <w:rFonts w:eastAsia="Calibri" w:cstheme="minorHAnsi"/>
              </w:rPr>
              <w:t xml:space="preserve"> </w:t>
            </w:r>
          </w:p>
        </w:tc>
      </w:tr>
      <w:tr w:rsidR="005C03F6" w:rsidRPr="00FE2017" w14:paraId="6EB0BF73" w14:textId="77777777" w:rsidTr="00D23B19">
        <w:trPr>
          <w:trHeight w:val="315"/>
        </w:trPr>
        <w:tc>
          <w:tcPr>
            <w:tcW w:w="720" w:type="dxa"/>
            <w:tcBorders>
              <w:top w:val="single" w:sz="8" w:space="0" w:color="4472C4"/>
              <w:left w:val="single" w:sz="8" w:space="0" w:color="4472C4"/>
              <w:bottom w:val="single" w:sz="8" w:space="0" w:color="4472C4"/>
              <w:right w:val="single" w:sz="8" w:space="0" w:color="4472C4"/>
            </w:tcBorders>
            <w:shd w:val="clear" w:color="auto" w:fill="D9E2F3" w:themeFill="accent1" w:themeFillTint="33"/>
          </w:tcPr>
          <w:p w14:paraId="04A3AC94" w14:textId="71AFAA13" w:rsidR="005C03F6" w:rsidRPr="00FE2017" w:rsidRDefault="005C03F6" w:rsidP="005C03F6">
            <w:pPr>
              <w:spacing w:line="259" w:lineRule="auto"/>
              <w:ind w:left="3"/>
              <w:rPr>
                <w:rFonts w:cstheme="minorHAnsi"/>
              </w:rPr>
            </w:pPr>
            <w:r w:rsidRPr="00FE2017">
              <w:rPr>
                <w:rFonts w:eastAsia="Calibri" w:cstheme="minorHAnsi"/>
              </w:rPr>
              <w:t>7</w:t>
            </w:r>
          </w:p>
        </w:tc>
        <w:tc>
          <w:tcPr>
            <w:tcW w:w="5822" w:type="dxa"/>
            <w:tcBorders>
              <w:top w:val="single" w:sz="8" w:space="0" w:color="4472C4"/>
              <w:left w:val="single" w:sz="8" w:space="0" w:color="4472C4"/>
              <w:bottom w:val="single" w:sz="8" w:space="0" w:color="4472C4"/>
              <w:right w:val="single" w:sz="8" w:space="0" w:color="4472C4"/>
            </w:tcBorders>
            <w:shd w:val="clear" w:color="auto" w:fill="D9E2F3" w:themeFill="accent1" w:themeFillTint="33"/>
          </w:tcPr>
          <w:p w14:paraId="162063C3" w14:textId="77777777" w:rsidR="005C03F6" w:rsidRPr="00FE2017" w:rsidRDefault="005C03F6" w:rsidP="005C03F6">
            <w:pPr>
              <w:spacing w:line="259" w:lineRule="auto"/>
              <w:rPr>
                <w:rFonts w:cstheme="minorHAnsi"/>
              </w:rPr>
            </w:pPr>
            <w:r w:rsidRPr="00FE2017">
              <w:rPr>
                <w:rFonts w:eastAsia="Calibri" w:cstheme="minorHAnsi"/>
              </w:rPr>
              <w:t xml:space="preserve">Product Roadmap </w:t>
            </w:r>
          </w:p>
        </w:tc>
        <w:tc>
          <w:tcPr>
            <w:tcW w:w="1581" w:type="dxa"/>
            <w:tcBorders>
              <w:top w:val="single" w:sz="8" w:space="0" w:color="4472C4"/>
              <w:left w:val="single" w:sz="8" w:space="0" w:color="4472C4"/>
              <w:bottom w:val="single" w:sz="8" w:space="0" w:color="4472C4"/>
              <w:right w:val="single" w:sz="8" w:space="0" w:color="4472C4"/>
            </w:tcBorders>
            <w:shd w:val="clear" w:color="auto" w:fill="D9E2F3" w:themeFill="accent1" w:themeFillTint="33"/>
          </w:tcPr>
          <w:p w14:paraId="739FF9F1" w14:textId="77777777" w:rsidR="005C03F6" w:rsidRPr="00FE2017" w:rsidRDefault="005C03F6" w:rsidP="005C03F6">
            <w:pPr>
              <w:spacing w:line="259" w:lineRule="auto"/>
              <w:rPr>
                <w:rFonts w:cstheme="minorHAnsi"/>
              </w:rPr>
            </w:pPr>
            <w:r w:rsidRPr="00FE2017">
              <w:rPr>
                <w:rFonts w:eastAsia="Calibri" w:cstheme="minorHAnsi"/>
              </w:rPr>
              <w:t xml:space="preserve"> </w:t>
            </w:r>
          </w:p>
        </w:tc>
        <w:tc>
          <w:tcPr>
            <w:tcW w:w="1929" w:type="dxa"/>
            <w:tcBorders>
              <w:top w:val="single" w:sz="8" w:space="0" w:color="4472C4"/>
              <w:left w:val="single" w:sz="8" w:space="0" w:color="4472C4"/>
              <w:bottom w:val="single" w:sz="8" w:space="0" w:color="4472C4"/>
              <w:right w:val="single" w:sz="8" w:space="0" w:color="4472C4"/>
            </w:tcBorders>
            <w:shd w:val="clear" w:color="auto" w:fill="D9E2F3" w:themeFill="accent1" w:themeFillTint="33"/>
          </w:tcPr>
          <w:p w14:paraId="5B44850A" w14:textId="77777777" w:rsidR="005C03F6" w:rsidRPr="00FE2017" w:rsidRDefault="005C03F6" w:rsidP="005C03F6">
            <w:pPr>
              <w:spacing w:line="259" w:lineRule="auto"/>
              <w:ind w:left="5"/>
              <w:rPr>
                <w:rFonts w:cstheme="minorHAnsi"/>
              </w:rPr>
            </w:pPr>
            <w:r w:rsidRPr="00FE2017">
              <w:rPr>
                <w:rFonts w:eastAsia="Calibri" w:cstheme="minorHAnsi"/>
              </w:rPr>
              <w:t xml:space="preserve"> </w:t>
            </w:r>
          </w:p>
        </w:tc>
      </w:tr>
      <w:tr w:rsidR="005C03F6" w:rsidRPr="00FE2017" w14:paraId="61CA713B" w14:textId="77777777" w:rsidTr="00D23B19">
        <w:trPr>
          <w:trHeight w:val="310"/>
        </w:trPr>
        <w:tc>
          <w:tcPr>
            <w:tcW w:w="720" w:type="dxa"/>
            <w:tcBorders>
              <w:top w:val="single" w:sz="8" w:space="0" w:color="4472C4"/>
              <w:left w:val="single" w:sz="8" w:space="0" w:color="4472C4"/>
              <w:bottom w:val="single" w:sz="8" w:space="0" w:color="4472C4"/>
              <w:right w:val="single" w:sz="8" w:space="0" w:color="4472C4"/>
            </w:tcBorders>
            <w:shd w:val="clear" w:color="auto" w:fill="auto"/>
          </w:tcPr>
          <w:p w14:paraId="0DAD916C" w14:textId="1434E406" w:rsidR="005C03F6" w:rsidRPr="00FE2017" w:rsidRDefault="005C03F6" w:rsidP="005C03F6">
            <w:pPr>
              <w:spacing w:line="259" w:lineRule="auto"/>
              <w:ind w:left="3"/>
              <w:rPr>
                <w:rFonts w:cstheme="minorHAnsi"/>
              </w:rPr>
            </w:pPr>
            <w:r w:rsidRPr="00FE2017">
              <w:rPr>
                <w:rFonts w:eastAsia="Calibri" w:cstheme="minorHAnsi"/>
              </w:rPr>
              <w:t>8</w:t>
            </w:r>
          </w:p>
        </w:tc>
        <w:tc>
          <w:tcPr>
            <w:tcW w:w="5822" w:type="dxa"/>
            <w:tcBorders>
              <w:top w:val="single" w:sz="8" w:space="0" w:color="4472C4"/>
              <w:left w:val="single" w:sz="8" w:space="0" w:color="4472C4"/>
              <w:bottom w:val="single" w:sz="8" w:space="0" w:color="4472C4"/>
              <w:right w:val="single" w:sz="8" w:space="0" w:color="4472C4"/>
            </w:tcBorders>
            <w:shd w:val="clear" w:color="auto" w:fill="auto"/>
          </w:tcPr>
          <w:p w14:paraId="56B08C6A" w14:textId="77777777" w:rsidR="005C03F6" w:rsidRPr="00FE2017" w:rsidRDefault="005C03F6" w:rsidP="005C03F6">
            <w:pPr>
              <w:spacing w:line="259" w:lineRule="auto"/>
              <w:rPr>
                <w:rFonts w:cstheme="minorHAnsi"/>
              </w:rPr>
            </w:pPr>
            <w:r w:rsidRPr="00FE2017">
              <w:rPr>
                <w:rFonts w:eastAsia="Calibri" w:cstheme="minorHAnsi"/>
              </w:rPr>
              <w:t xml:space="preserve">General &amp; Functional Requirements (Excel) </w:t>
            </w:r>
          </w:p>
        </w:tc>
        <w:tc>
          <w:tcPr>
            <w:tcW w:w="1581" w:type="dxa"/>
            <w:tcBorders>
              <w:top w:val="single" w:sz="8" w:space="0" w:color="4472C4"/>
              <w:left w:val="single" w:sz="8" w:space="0" w:color="4472C4"/>
              <w:bottom w:val="single" w:sz="8" w:space="0" w:color="4472C4"/>
              <w:right w:val="single" w:sz="8" w:space="0" w:color="4472C4"/>
            </w:tcBorders>
            <w:shd w:val="clear" w:color="auto" w:fill="auto"/>
          </w:tcPr>
          <w:p w14:paraId="4E07907B" w14:textId="77777777" w:rsidR="005C03F6" w:rsidRPr="00FE2017" w:rsidRDefault="005C03F6" w:rsidP="005C03F6">
            <w:pPr>
              <w:spacing w:line="259" w:lineRule="auto"/>
              <w:rPr>
                <w:rFonts w:cstheme="minorHAnsi"/>
              </w:rPr>
            </w:pPr>
            <w:r w:rsidRPr="00FE2017">
              <w:rPr>
                <w:rFonts w:eastAsia="Calibri" w:cstheme="minorHAnsi"/>
              </w:rPr>
              <w:t xml:space="preserve"> </w:t>
            </w:r>
          </w:p>
        </w:tc>
        <w:tc>
          <w:tcPr>
            <w:tcW w:w="1929" w:type="dxa"/>
            <w:tcBorders>
              <w:top w:val="single" w:sz="8" w:space="0" w:color="4472C4"/>
              <w:left w:val="single" w:sz="8" w:space="0" w:color="4472C4"/>
              <w:bottom w:val="single" w:sz="8" w:space="0" w:color="4472C4"/>
              <w:right w:val="single" w:sz="8" w:space="0" w:color="4472C4"/>
            </w:tcBorders>
            <w:shd w:val="clear" w:color="auto" w:fill="auto"/>
          </w:tcPr>
          <w:p w14:paraId="133E8D96" w14:textId="77777777" w:rsidR="005C03F6" w:rsidRPr="00FE2017" w:rsidRDefault="005C03F6" w:rsidP="005C03F6">
            <w:pPr>
              <w:spacing w:line="259" w:lineRule="auto"/>
              <w:ind w:left="5"/>
              <w:rPr>
                <w:rFonts w:cstheme="minorHAnsi"/>
              </w:rPr>
            </w:pPr>
            <w:r w:rsidRPr="00FE2017">
              <w:rPr>
                <w:rFonts w:eastAsia="Calibri" w:cstheme="minorHAnsi"/>
              </w:rPr>
              <w:t xml:space="preserve"> </w:t>
            </w:r>
          </w:p>
        </w:tc>
      </w:tr>
      <w:tr w:rsidR="005C03F6" w:rsidRPr="00FE2017" w14:paraId="079044DB" w14:textId="77777777" w:rsidTr="00D23B19">
        <w:trPr>
          <w:trHeight w:val="320"/>
        </w:trPr>
        <w:tc>
          <w:tcPr>
            <w:tcW w:w="720" w:type="dxa"/>
            <w:tcBorders>
              <w:top w:val="single" w:sz="8" w:space="0" w:color="4472C4"/>
              <w:left w:val="single" w:sz="8" w:space="0" w:color="4472C4"/>
              <w:bottom w:val="single" w:sz="8" w:space="0" w:color="4472C4"/>
              <w:right w:val="single" w:sz="8" w:space="0" w:color="4472C4"/>
            </w:tcBorders>
            <w:shd w:val="clear" w:color="auto" w:fill="D9E2F3" w:themeFill="accent1" w:themeFillTint="33"/>
          </w:tcPr>
          <w:p w14:paraId="131D90E0" w14:textId="7A205245" w:rsidR="005C03F6" w:rsidRPr="00FE2017" w:rsidRDefault="005C03F6" w:rsidP="005C03F6">
            <w:pPr>
              <w:ind w:left="3"/>
              <w:rPr>
                <w:rFonts w:eastAsia="Calibri" w:cstheme="minorHAnsi"/>
              </w:rPr>
            </w:pPr>
            <w:r w:rsidRPr="00FE2017">
              <w:rPr>
                <w:rFonts w:eastAsia="Calibri" w:cstheme="minorHAnsi"/>
              </w:rPr>
              <w:t>9</w:t>
            </w:r>
          </w:p>
        </w:tc>
        <w:tc>
          <w:tcPr>
            <w:tcW w:w="5822" w:type="dxa"/>
            <w:tcBorders>
              <w:top w:val="single" w:sz="8" w:space="0" w:color="4472C4"/>
              <w:left w:val="single" w:sz="8" w:space="0" w:color="4472C4"/>
              <w:bottom w:val="single" w:sz="8" w:space="0" w:color="4472C4"/>
              <w:right w:val="single" w:sz="8" w:space="0" w:color="4472C4"/>
            </w:tcBorders>
            <w:shd w:val="clear" w:color="auto" w:fill="D9E2F3" w:themeFill="accent1" w:themeFillTint="33"/>
          </w:tcPr>
          <w:p w14:paraId="704B8F4E" w14:textId="0568261C" w:rsidR="005C03F6" w:rsidRPr="00FE2017" w:rsidRDefault="005C03F6" w:rsidP="005C03F6">
            <w:pPr>
              <w:rPr>
                <w:rFonts w:eastAsia="Calibri" w:cstheme="minorHAnsi"/>
              </w:rPr>
            </w:pPr>
            <w:r w:rsidRPr="00FE2017">
              <w:rPr>
                <w:rFonts w:eastAsia="Calibri" w:cstheme="minorHAnsi"/>
              </w:rPr>
              <w:t>Project Management Methodology</w:t>
            </w:r>
          </w:p>
        </w:tc>
        <w:tc>
          <w:tcPr>
            <w:tcW w:w="1581" w:type="dxa"/>
            <w:tcBorders>
              <w:top w:val="single" w:sz="8" w:space="0" w:color="4472C4"/>
              <w:left w:val="single" w:sz="8" w:space="0" w:color="4472C4"/>
              <w:bottom w:val="single" w:sz="8" w:space="0" w:color="4472C4"/>
              <w:right w:val="single" w:sz="8" w:space="0" w:color="4472C4"/>
            </w:tcBorders>
            <w:shd w:val="clear" w:color="auto" w:fill="D9E2F3" w:themeFill="accent1" w:themeFillTint="33"/>
          </w:tcPr>
          <w:p w14:paraId="1DC58A71" w14:textId="77777777" w:rsidR="005C03F6" w:rsidRPr="00FE2017" w:rsidRDefault="005C03F6" w:rsidP="005C03F6">
            <w:pPr>
              <w:rPr>
                <w:rFonts w:eastAsia="Calibri" w:cstheme="minorHAnsi"/>
              </w:rPr>
            </w:pPr>
          </w:p>
        </w:tc>
        <w:tc>
          <w:tcPr>
            <w:tcW w:w="1929" w:type="dxa"/>
            <w:tcBorders>
              <w:top w:val="single" w:sz="8" w:space="0" w:color="4472C4"/>
              <w:left w:val="single" w:sz="8" w:space="0" w:color="4472C4"/>
              <w:bottom w:val="single" w:sz="8" w:space="0" w:color="4472C4"/>
              <w:right w:val="single" w:sz="8" w:space="0" w:color="4472C4"/>
            </w:tcBorders>
            <w:shd w:val="clear" w:color="auto" w:fill="D9E2F3" w:themeFill="accent1" w:themeFillTint="33"/>
          </w:tcPr>
          <w:p w14:paraId="3E5CC221" w14:textId="77777777" w:rsidR="005C03F6" w:rsidRPr="00FE2017" w:rsidRDefault="005C03F6" w:rsidP="005C03F6">
            <w:pPr>
              <w:ind w:left="5"/>
              <w:rPr>
                <w:rFonts w:eastAsia="Calibri" w:cstheme="minorHAnsi"/>
              </w:rPr>
            </w:pPr>
          </w:p>
        </w:tc>
      </w:tr>
      <w:tr w:rsidR="005C03F6" w:rsidRPr="00FE2017" w14:paraId="3B3A0FFD" w14:textId="77777777" w:rsidTr="00C37084">
        <w:trPr>
          <w:trHeight w:val="320"/>
        </w:trPr>
        <w:tc>
          <w:tcPr>
            <w:tcW w:w="720" w:type="dxa"/>
            <w:tcBorders>
              <w:top w:val="single" w:sz="8" w:space="0" w:color="4472C4"/>
              <w:left w:val="single" w:sz="8" w:space="0" w:color="4472C4"/>
              <w:bottom w:val="single" w:sz="8" w:space="0" w:color="4472C4"/>
              <w:right w:val="single" w:sz="8" w:space="0" w:color="4472C4"/>
            </w:tcBorders>
          </w:tcPr>
          <w:p w14:paraId="1BF361AA" w14:textId="5463C879" w:rsidR="005C03F6" w:rsidRPr="00FE2017" w:rsidRDefault="005C03F6" w:rsidP="005C03F6">
            <w:pPr>
              <w:spacing w:line="259" w:lineRule="auto"/>
              <w:ind w:left="3"/>
              <w:rPr>
                <w:rFonts w:cstheme="minorHAnsi"/>
              </w:rPr>
            </w:pPr>
            <w:r w:rsidRPr="00FE2017">
              <w:rPr>
                <w:rFonts w:eastAsia="Calibri" w:cstheme="minorHAnsi"/>
              </w:rPr>
              <w:t>10</w:t>
            </w:r>
          </w:p>
        </w:tc>
        <w:tc>
          <w:tcPr>
            <w:tcW w:w="5822" w:type="dxa"/>
            <w:tcBorders>
              <w:top w:val="single" w:sz="8" w:space="0" w:color="4472C4"/>
              <w:left w:val="single" w:sz="8" w:space="0" w:color="4472C4"/>
              <w:bottom w:val="single" w:sz="8" w:space="0" w:color="4472C4"/>
              <w:right w:val="single" w:sz="8" w:space="0" w:color="4472C4"/>
            </w:tcBorders>
          </w:tcPr>
          <w:p w14:paraId="62F66AAE" w14:textId="77777777" w:rsidR="005C03F6" w:rsidRPr="00FE2017" w:rsidRDefault="005C03F6" w:rsidP="005C03F6">
            <w:pPr>
              <w:spacing w:line="259" w:lineRule="auto"/>
              <w:rPr>
                <w:rFonts w:cstheme="minorHAnsi"/>
              </w:rPr>
            </w:pPr>
            <w:r w:rsidRPr="00FE2017">
              <w:rPr>
                <w:rFonts w:eastAsia="Calibri" w:cstheme="minorHAnsi"/>
              </w:rPr>
              <w:t xml:space="preserve">Implementation Plan </w:t>
            </w:r>
          </w:p>
        </w:tc>
        <w:tc>
          <w:tcPr>
            <w:tcW w:w="1581" w:type="dxa"/>
            <w:tcBorders>
              <w:top w:val="single" w:sz="8" w:space="0" w:color="4472C4"/>
              <w:left w:val="single" w:sz="8" w:space="0" w:color="4472C4"/>
              <w:bottom w:val="single" w:sz="8" w:space="0" w:color="4472C4"/>
              <w:right w:val="single" w:sz="8" w:space="0" w:color="4472C4"/>
            </w:tcBorders>
          </w:tcPr>
          <w:p w14:paraId="226790B2" w14:textId="77777777" w:rsidR="005C03F6" w:rsidRPr="00FE2017" w:rsidRDefault="005C03F6" w:rsidP="005C03F6">
            <w:pPr>
              <w:spacing w:line="259" w:lineRule="auto"/>
              <w:rPr>
                <w:rFonts w:cstheme="minorHAnsi"/>
              </w:rPr>
            </w:pPr>
            <w:r w:rsidRPr="00FE2017">
              <w:rPr>
                <w:rFonts w:eastAsia="Calibri" w:cstheme="minorHAnsi"/>
              </w:rPr>
              <w:t xml:space="preserve"> </w:t>
            </w:r>
          </w:p>
        </w:tc>
        <w:tc>
          <w:tcPr>
            <w:tcW w:w="1929" w:type="dxa"/>
            <w:tcBorders>
              <w:top w:val="single" w:sz="8" w:space="0" w:color="4472C4"/>
              <w:left w:val="single" w:sz="8" w:space="0" w:color="4472C4"/>
              <w:bottom w:val="single" w:sz="8" w:space="0" w:color="4472C4"/>
              <w:right w:val="single" w:sz="8" w:space="0" w:color="4472C4"/>
            </w:tcBorders>
          </w:tcPr>
          <w:p w14:paraId="7A26BD53" w14:textId="77777777" w:rsidR="005C03F6" w:rsidRPr="00FE2017" w:rsidRDefault="005C03F6" w:rsidP="005C03F6">
            <w:pPr>
              <w:spacing w:line="259" w:lineRule="auto"/>
              <w:ind w:left="5"/>
              <w:rPr>
                <w:rFonts w:cstheme="minorHAnsi"/>
              </w:rPr>
            </w:pPr>
            <w:r w:rsidRPr="00FE2017">
              <w:rPr>
                <w:rFonts w:eastAsia="Calibri" w:cstheme="minorHAnsi"/>
              </w:rPr>
              <w:t xml:space="preserve"> </w:t>
            </w:r>
          </w:p>
        </w:tc>
      </w:tr>
      <w:tr w:rsidR="005C03F6" w:rsidRPr="00FE2017" w14:paraId="227FEB1B" w14:textId="77777777" w:rsidTr="002C3A3D">
        <w:trPr>
          <w:trHeight w:val="310"/>
        </w:trPr>
        <w:tc>
          <w:tcPr>
            <w:tcW w:w="720" w:type="dxa"/>
            <w:tcBorders>
              <w:top w:val="single" w:sz="8" w:space="0" w:color="4472C4"/>
              <w:left w:val="single" w:sz="8" w:space="0" w:color="4472C4"/>
              <w:bottom w:val="single" w:sz="8" w:space="0" w:color="4472C4"/>
              <w:right w:val="single" w:sz="8" w:space="0" w:color="4472C4"/>
            </w:tcBorders>
            <w:shd w:val="clear" w:color="auto" w:fill="D0DBF0"/>
          </w:tcPr>
          <w:p w14:paraId="21EB6720" w14:textId="33723D80" w:rsidR="005C03F6" w:rsidRPr="00FE2017" w:rsidRDefault="005C03F6" w:rsidP="005C03F6">
            <w:pPr>
              <w:spacing w:line="259" w:lineRule="auto"/>
              <w:ind w:left="3"/>
              <w:rPr>
                <w:rFonts w:cstheme="minorHAnsi"/>
              </w:rPr>
            </w:pPr>
            <w:r w:rsidRPr="00FE2017">
              <w:rPr>
                <w:rFonts w:eastAsia="Calibri" w:cstheme="minorHAnsi"/>
              </w:rPr>
              <w:t>11</w:t>
            </w:r>
          </w:p>
        </w:tc>
        <w:tc>
          <w:tcPr>
            <w:tcW w:w="5822" w:type="dxa"/>
            <w:tcBorders>
              <w:top w:val="single" w:sz="8" w:space="0" w:color="4472C4"/>
              <w:left w:val="single" w:sz="8" w:space="0" w:color="4472C4"/>
              <w:bottom w:val="single" w:sz="8" w:space="0" w:color="4472C4"/>
              <w:right w:val="single" w:sz="8" w:space="0" w:color="4472C4"/>
            </w:tcBorders>
            <w:shd w:val="clear" w:color="auto" w:fill="D0DBF0"/>
          </w:tcPr>
          <w:p w14:paraId="5EDFF4D0" w14:textId="2B072023" w:rsidR="005C03F6" w:rsidRPr="00FE2017" w:rsidRDefault="005C03F6" w:rsidP="005C03F6">
            <w:pPr>
              <w:spacing w:line="259" w:lineRule="auto"/>
              <w:rPr>
                <w:rFonts w:cstheme="minorHAnsi"/>
              </w:rPr>
            </w:pPr>
            <w:r w:rsidRPr="00FE2017">
              <w:rPr>
                <w:rFonts w:eastAsia="Calibri" w:cstheme="minorHAnsi"/>
              </w:rPr>
              <w:t>System Administration</w:t>
            </w:r>
          </w:p>
        </w:tc>
        <w:tc>
          <w:tcPr>
            <w:tcW w:w="1581" w:type="dxa"/>
            <w:tcBorders>
              <w:top w:val="single" w:sz="8" w:space="0" w:color="4472C4"/>
              <w:left w:val="single" w:sz="8" w:space="0" w:color="4472C4"/>
              <w:bottom w:val="single" w:sz="8" w:space="0" w:color="4472C4"/>
              <w:right w:val="single" w:sz="8" w:space="0" w:color="4472C4"/>
            </w:tcBorders>
            <w:shd w:val="clear" w:color="auto" w:fill="D0DBF0"/>
          </w:tcPr>
          <w:p w14:paraId="50BFC69F" w14:textId="77777777" w:rsidR="005C03F6" w:rsidRPr="00FE2017" w:rsidRDefault="005C03F6" w:rsidP="005C03F6">
            <w:pPr>
              <w:spacing w:line="259" w:lineRule="auto"/>
              <w:rPr>
                <w:rFonts w:cstheme="minorHAnsi"/>
              </w:rPr>
            </w:pPr>
            <w:r w:rsidRPr="00FE2017">
              <w:rPr>
                <w:rFonts w:eastAsia="Calibri" w:cstheme="minorHAnsi"/>
              </w:rPr>
              <w:t xml:space="preserve"> </w:t>
            </w:r>
          </w:p>
        </w:tc>
        <w:tc>
          <w:tcPr>
            <w:tcW w:w="1929" w:type="dxa"/>
            <w:tcBorders>
              <w:top w:val="single" w:sz="8" w:space="0" w:color="4472C4"/>
              <w:left w:val="single" w:sz="8" w:space="0" w:color="4472C4"/>
              <w:bottom w:val="single" w:sz="8" w:space="0" w:color="4472C4"/>
              <w:right w:val="single" w:sz="8" w:space="0" w:color="4472C4"/>
            </w:tcBorders>
            <w:shd w:val="clear" w:color="auto" w:fill="D0DBF0"/>
          </w:tcPr>
          <w:p w14:paraId="6833B3A7" w14:textId="77777777" w:rsidR="005C03F6" w:rsidRPr="00FE2017" w:rsidRDefault="005C03F6" w:rsidP="005C03F6">
            <w:pPr>
              <w:spacing w:line="259" w:lineRule="auto"/>
              <w:ind w:left="5"/>
              <w:rPr>
                <w:rFonts w:cstheme="minorHAnsi"/>
              </w:rPr>
            </w:pPr>
            <w:r w:rsidRPr="00FE2017">
              <w:rPr>
                <w:rFonts w:eastAsia="Calibri" w:cstheme="minorHAnsi"/>
              </w:rPr>
              <w:t xml:space="preserve"> </w:t>
            </w:r>
          </w:p>
        </w:tc>
      </w:tr>
      <w:tr w:rsidR="005C03F6" w:rsidRPr="00FE2017" w14:paraId="63848CF8" w14:textId="77777777" w:rsidTr="00C37084">
        <w:trPr>
          <w:trHeight w:val="320"/>
        </w:trPr>
        <w:tc>
          <w:tcPr>
            <w:tcW w:w="720" w:type="dxa"/>
            <w:tcBorders>
              <w:top w:val="single" w:sz="8" w:space="0" w:color="4472C4"/>
              <w:left w:val="single" w:sz="8" w:space="0" w:color="4472C4"/>
              <w:bottom w:val="single" w:sz="8" w:space="0" w:color="4472C4"/>
              <w:right w:val="single" w:sz="8" w:space="0" w:color="4472C4"/>
            </w:tcBorders>
          </w:tcPr>
          <w:p w14:paraId="76965B96" w14:textId="714F3A53" w:rsidR="005C03F6" w:rsidRPr="00FE2017" w:rsidRDefault="005C03F6" w:rsidP="005C03F6">
            <w:pPr>
              <w:spacing w:line="259" w:lineRule="auto"/>
              <w:ind w:left="3"/>
              <w:rPr>
                <w:rFonts w:cstheme="minorHAnsi"/>
              </w:rPr>
            </w:pPr>
            <w:r w:rsidRPr="00FE2017">
              <w:rPr>
                <w:rFonts w:eastAsia="Calibri" w:cstheme="minorHAnsi"/>
              </w:rPr>
              <w:t>12</w:t>
            </w:r>
          </w:p>
        </w:tc>
        <w:tc>
          <w:tcPr>
            <w:tcW w:w="5822" w:type="dxa"/>
            <w:tcBorders>
              <w:top w:val="single" w:sz="8" w:space="0" w:color="4472C4"/>
              <w:left w:val="single" w:sz="8" w:space="0" w:color="4472C4"/>
              <w:bottom w:val="single" w:sz="8" w:space="0" w:color="4472C4"/>
              <w:right w:val="single" w:sz="8" w:space="0" w:color="4472C4"/>
            </w:tcBorders>
          </w:tcPr>
          <w:p w14:paraId="0144880D" w14:textId="77777777" w:rsidR="005C03F6" w:rsidRPr="00FE2017" w:rsidRDefault="005C03F6" w:rsidP="005C03F6">
            <w:pPr>
              <w:spacing w:line="259" w:lineRule="auto"/>
              <w:rPr>
                <w:rFonts w:cstheme="minorHAnsi"/>
              </w:rPr>
            </w:pPr>
            <w:r w:rsidRPr="00FE2017">
              <w:rPr>
                <w:rFonts w:eastAsia="Calibri" w:cstheme="minorHAnsi"/>
              </w:rPr>
              <w:t xml:space="preserve">Training </w:t>
            </w:r>
          </w:p>
        </w:tc>
        <w:tc>
          <w:tcPr>
            <w:tcW w:w="1581" w:type="dxa"/>
            <w:tcBorders>
              <w:top w:val="single" w:sz="8" w:space="0" w:color="4472C4"/>
              <w:left w:val="single" w:sz="8" w:space="0" w:color="4472C4"/>
              <w:bottom w:val="single" w:sz="8" w:space="0" w:color="4472C4"/>
              <w:right w:val="single" w:sz="8" w:space="0" w:color="4472C4"/>
            </w:tcBorders>
          </w:tcPr>
          <w:p w14:paraId="3D240642" w14:textId="77777777" w:rsidR="005C03F6" w:rsidRPr="00FE2017" w:rsidRDefault="005C03F6" w:rsidP="005C03F6">
            <w:pPr>
              <w:spacing w:line="259" w:lineRule="auto"/>
              <w:rPr>
                <w:rFonts w:cstheme="minorHAnsi"/>
              </w:rPr>
            </w:pPr>
            <w:r w:rsidRPr="00FE2017">
              <w:rPr>
                <w:rFonts w:eastAsia="Calibri" w:cstheme="minorHAnsi"/>
              </w:rPr>
              <w:t xml:space="preserve"> </w:t>
            </w:r>
          </w:p>
        </w:tc>
        <w:tc>
          <w:tcPr>
            <w:tcW w:w="1929" w:type="dxa"/>
            <w:tcBorders>
              <w:top w:val="single" w:sz="8" w:space="0" w:color="4472C4"/>
              <w:left w:val="single" w:sz="8" w:space="0" w:color="4472C4"/>
              <w:bottom w:val="single" w:sz="8" w:space="0" w:color="4472C4"/>
              <w:right w:val="single" w:sz="8" w:space="0" w:color="4472C4"/>
            </w:tcBorders>
          </w:tcPr>
          <w:p w14:paraId="2A10D9E9" w14:textId="77777777" w:rsidR="005C03F6" w:rsidRPr="00FE2017" w:rsidRDefault="005C03F6" w:rsidP="005C03F6">
            <w:pPr>
              <w:spacing w:line="259" w:lineRule="auto"/>
              <w:ind w:left="5"/>
              <w:rPr>
                <w:rFonts w:cstheme="minorHAnsi"/>
              </w:rPr>
            </w:pPr>
            <w:r w:rsidRPr="00FE2017">
              <w:rPr>
                <w:rFonts w:eastAsia="Calibri" w:cstheme="minorHAnsi"/>
              </w:rPr>
              <w:t xml:space="preserve"> </w:t>
            </w:r>
          </w:p>
        </w:tc>
      </w:tr>
      <w:tr w:rsidR="005C03F6" w:rsidRPr="00FE2017" w14:paraId="4FF44B35" w14:textId="77777777" w:rsidTr="00C37084">
        <w:trPr>
          <w:trHeight w:val="310"/>
        </w:trPr>
        <w:tc>
          <w:tcPr>
            <w:tcW w:w="720" w:type="dxa"/>
            <w:tcBorders>
              <w:top w:val="single" w:sz="8" w:space="0" w:color="4472C4"/>
              <w:left w:val="single" w:sz="8" w:space="0" w:color="4472C4"/>
              <w:bottom w:val="single" w:sz="8" w:space="0" w:color="4472C4"/>
              <w:right w:val="single" w:sz="8" w:space="0" w:color="4472C4"/>
            </w:tcBorders>
            <w:shd w:val="clear" w:color="auto" w:fill="D0DBF0"/>
          </w:tcPr>
          <w:p w14:paraId="6F20F150" w14:textId="7277EBFA" w:rsidR="005C03F6" w:rsidRPr="00FE2017" w:rsidRDefault="005C03F6" w:rsidP="005C03F6">
            <w:pPr>
              <w:spacing w:line="259" w:lineRule="auto"/>
              <w:ind w:left="3"/>
              <w:rPr>
                <w:rFonts w:cstheme="minorHAnsi"/>
              </w:rPr>
            </w:pPr>
            <w:r w:rsidRPr="00FE2017">
              <w:rPr>
                <w:rFonts w:eastAsia="Calibri" w:cstheme="minorHAnsi"/>
              </w:rPr>
              <w:t>13</w:t>
            </w:r>
          </w:p>
        </w:tc>
        <w:tc>
          <w:tcPr>
            <w:tcW w:w="5822" w:type="dxa"/>
            <w:tcBorders>
              <w:top w:val="single" w:sz="8" w:space="0" w:color="4472C4"/>
              <w:left w:val="single" w:sz="8" w:space="0" w:color="4472C4"/>
              <w:bottom w:val="single" w:sz="8" w:space="0" w:color="4472C4"/>
              <w:right w:val="single" w:sz="8" w:space="0" w:color="4472C4"/>
            </w:tcBorders>
            <w:shd w:val="clear" w:color="auto" w:fill="D0DBF0"/>
          </w:tcPr>
          <w:p w14:paraId="5DD6877E" w14:textId="77777777" w:rsidR="005C03F6" w:rsidRPr="00FE2017" w:rsidRDefault="005C03F6" w:rsidP="005C03F6">
            <w:pPr>
              <w:spacing w:line="259" w:lineRule="auto"/>
              <w:rPr>
                <w:rFonts w:cstheme="minorHAnsi"/>
              </w:rPr>
            </w:pPr>
            <w:r w:rsidRPr="00FE2017">
              <w:rPr>
                <w:rFonts w:eastAsia="Calibri" w:cstheme="minorHAnsi"/>
              </w:rPr>
              <w:t xml:space="preserve">Support </w:t>
            </w:r>
          </w:p>
        </w:tc>
        <w:tc>
          <w:tcPr>
            <w:tcW w:w="1581" w:type="dxa"/>
            <w:tcBorders>
              <w:top w:val="single" w:sz="8" w:space="0" w:color="4472C4"/>
              <w:left w:val="single" w:sz="8" w:space="0" w:color="4472C4"/>
              <w:bottom w:val="single" w:sz="8" w:space="0" w:color="4472C4"/>
              <w:right w:val="single" w:sz="8" w:space="0" w:color="4472C4"/>
            </w:tcBorders>
            <w:shd w:val="clear" w:color="auto" w:fill="D0DBF0"/>
          </w:tcPr>
          <w:p w14:paraId="0A18C950" w14:textId="77777777" w:rsidR="005C03F6" w:rsidRPr="00FE2017" w:rsidRDefault="005C03F6" w:rsidP="005C03F6">
            <w:pPr>
              <w:spacing w:line="259" w:lineRule="auto"/>
              <w:rPr>
                <w:rFonts w:cstheme="minorHAnsi"/>
              </w:rPr>
            </w:pPr>
            <w:r w:rsidRPr="00FE2017">
              <w:rPr>
                <w:rFonts w:eastAsia="Calibri" w:cstheme="minorHAnsi"/>
              </w:rPr>
              <w:t xml:space="preserve"> </w:t>
            </w:r>
          </w:p>
        </w:tc>
        <w:tc>
          <w:tcPr>
            <w:tcW w:w="1929" w:type="dxa"/>
            <w:tcBorders>
              <w:top w:val="single" w:sz="8" w:space="0" w:color="4472C4"/>
              <w:left w:val="single" w:sz="8" w:space="0" w:color="4472C4"/>
              <w:bottom w:val="single" w:sz="8" w:space="0" w:color="4472C4"/>
              <w:right w:val="single" w:sz="8" w:space="0" w:color="4472C4"/>
            </w:tcBorders>
            <w:shd w:val="clear" w:color="auto" w:fill="D0DBF0"/>
          </w:tcPr>
          <w:p w14:paraId="73EFC20C" w14:textId="77777777" w:rsidR="005C03F6" w:rsidRPr="00FE2017" w:rsidRDefault="005C03F6" w:rsidP="005C03F6">
            <w:pPr>
              <w:spacing w:line="259" w:lineRule="auto"/>
              <w:ind w:left="5"/>
              <w:rPr>
                <w:rFonts w:cstheme="minorHAnsi"/>
              </w:rPr>
            </w:pPr>
            <w:r w:rsidRPr="00FE2017">
              <w:rPr>
                <w:rFonts w:eastAsia="Calibri" w:cstheme="minorHAnsi"/>
              </w:rPr>
              <w:t xml:space="preserve"> </w:t>
            </w:r>
          </w:p>
        </w:tc>
      </w:tr>
      <w:tr w:rsidR="005C03F6" w:rsidRPr="00FE2017" w14:paraId="5B9813E2" w14:textId="77777777" w:rsidTr="00C37084">
        <w:trPr>
          <w:trHeight w:val="316"/>
        </w:trPr>
        <w:tc>
          <w:tcPr>
            <w:tcW w:w="720" w:type="dxa"/>
            <w:tcBorders>
              <w:top w:val="single" w:sz="8" w:space="0" w:color="4472C4"/>
              <w:left w:val="single" w:sz="8" w:space="0" w:color="4472C4"/>
              <w:bottom w:val="single" w:sz="8" w:space="0" w:color="4472C4"/>
              <w:right w:val="single" w:sz="8" w:space="0" w:color="4472C4"/>
            </w:tcBorders>
          </w:tcPr>
          <w:p w14:paraId="69F60C0A" w14:textId="34F335B0" w:rsidR="005C03F6" w:rsidRPr="00FE2017" w:rsidRDefault="005C03F6" w:rsidP="005C03F6">
            <w:pPr>
              <w:spacing w:line="259" w:lineRule="auto"/>
              <w:ind w:left="3"/>
              <w:rPr>
                <w:rFonts w:cstheme="minorHAnsi"/>
              </w:rPr>
            </w:pPr>
            <w:r w:rsidRPr="00FE2017">
              <w:rPr>
                <w:rFonts w:eastAsia="Calibri" w:cstheme="minorHAnsi"/>
              </w:rPr>
              <w:t>14</w:t>
            </w:r>
          </w:p>
        </w:tc>
        <w:tc>
          <w:tcPr>
            <w:tcW w:w="5822" w:type="dxa"/>
            <w:tcBorders>
              <w:top w:val="single" w:sz="8" w:space="0" w:color="4472C4"/>
              <w:left w:val="single" w:sz="8" w:space="0" w:color="4472C4"/>
              <w:bottom w:val="single" w:sz="8" w:space="0" w:color="4472C4"/>
              <w:right w:val="single" w:sz="8" w:space="0" w:color="4472C4"/>
            </w:tcBorders>
          </w:tcPr>
          <w:p w14:paraId="1F38C908" w14:textId="77777777" w:rsidR="005C03F6" w:rsidRPr="00FE2017" w:rsidRDefault="005C03F6" w:rsidP="005C03F6">
            <w:pPr>
              <w:spacing w:line="259" w:lineRule="auto"/>
              <w:rPr>
                <w:rFonts w:cstheme="minorHAnsi"/>
              </w:rPr>
            </w:pPr>
            <w:r w:rsidRPr="00FE2017">
              <w:rPr>
                <w:rFonts w:eastAsia="Calibri" w:cstheme="minorHAnsi"/>
              </w:rPr>
              <w:t xml:space="preserve">Suppliers Information &amp; Experience </w:t>
            </w:r>
          </w:p>
        </w:tc>
        <w:tc>
          <w:tcPr>
            <w:tcW w:w="1581" w:type="dxa"/>
            <w:tcBorders>
              <w:top w:val="single" w:sz="8" w:space="0" w:color="4472C4"/>
              <w:left w:val="single" w:sz="8" w:space="0" w:color="4472C4"/>
              <w:bottom w:val="single" w:sz="8" w:space="0" w:color="4472C4"/>
              <w:right w:val="single" w:sz="8" w:space="0" w:color="4472C4"/>
            </w:tcBorders>
          </w:tcPr>
          <w:p w14:paraId="6084F2E0" w14:textId="77777777" w:rsidR="005C03F6" w:rsidRPr="00FE2017" w:rsidRDefault="005C03F6" w:rsidP="005C03F6">
            <w:pPr>
              <w:spacing w:line="259" w:lineRule="auto"/>
              <w:rPr>
                <w:rFonts w:cstheme="minorHAnsi"/>
              </w:rPr>
            </w:pPr>
            <w:r w:rsidRPr="00FE2017">
              <w:rPr>
                <w:rFonts w:eastAsia="Calibri" w:cstheme="minorHAnsi"/>
              </w:rPr>
              <w:t xml:space="preserve"> </w:t>
            </w:r>
          </w:p>
        </w:tc>
        <w:tc>
          <w:tcPr>
            <w:tcW w:w="1929" w:type="dxa"/>
            <w:tcBorders>
              <w:top w:val="single" w:sz="8" w:space="0" w:color="4472C4"/>
              <w:left w:val="single" w:sz="8" w:space="0" w:color="4472C4"/>
              <w:bottom w:val="single" w:sz="8" w:space="0" w:color="4472C4"/>
              <w:right w:val="single" w:sz="8" w:space="0" w:color="4472C4"/>
            </w:tcBorders>
          </w:tcPr>
          <w:p w14:paraId="67665357" w14:textId="77777777" w:rsidR="005C03F6" w:rsidRPr="00FE2017" w:rsidRDefault="005C03F6" w:rsidP="005C03F6">
            <w:pPr>
              <w:spacing w:line="259" w:lineRule="auto"/>
              <w:ind w:left="5"/>
              <w:rPr>
                <w:rFonts w:cstheme="minorHAnsi"/>
              </w:rPr>
            </w:pPr>
            <w:r w:rsidRPr="00FE2017">
              <w:rPr>
                <w:rFonts w:eastAsia="Calibri" w:cstheme="minorHAnsi"/>
              </w:rPr>
              <w:t xml:space="preserve"> </w:t>
            </w:r>
          </w:p>
        </w:tc>
      </w:tr>
      <w:tr w:rsidR="005C03F6" w:rsidRPr="00FE2017" w14:paraId="6CE0B0CB" w14:textId="77777777" w:rsidTr="00C37084">
        <w:trPr>
          <w:trHeight w:val="310"/>
        </w:trPr>
        <w:tc>
          <w:tcPr>
            <w:tcW w:w="720" w:type="dxa"/>
            <w:tcBorders>
              <w:top w:val="single" w:sz="8" w:space="0" w:color="4472C4"/>
              <w:left w:val="single" w:sz="8" w:space="0" w:color="4472C4"/>
              <w:bottom w:val="single" w:sz="8" w:space="0" w:color="4472C4"/>
              <w:right w:val="single" w:sz="8" w:space="0" w:color="4472C4"/>
            </w:tcBorders>
            <w:shd w:val="clear" w:color="auto" w:fill="D0DBF0"/>
          </w:tcPr>
          <w:p w14:paraId="743FB8CA" w14:textId="75130BB0" w:rsidR="005C03F6" w:rsidRPr="00FE2017" w:rsidRDefault="005C03F6" w:rsidP="005C03F6">
            <w:pPr>
              <w:spacing w:line="259" w:lineRule="auto"/>
              <w:ind w:left="3"/>
              <w:rPr>
                <w:rFonts w:cstheme="minorHAnsi"/>
              </w:rPr>
            </w:pPr>
            <w:r w:rsidRPr="00FE2017">
              <w:rPr>
                <w:rFonts w:eastAsia="Calibri" w:cstheme="minorHAnsi"/>
              </w:rPr>
              <w:t>15</w:t>
            </w:r>
          </w:p>
        </w:tc>
        <w:tc>
          <w:tcPr>
            <w:tcW w:w="5822" w:type="dxa"/>
            <w:tcBorders>
              <w:top w:val="single" w:sz="8" w:space="0" w:color="4472C4"/>
              <w:left w:val="single" w:sz="8" w:space="0" w:color="4472C4"/>
              <w:bottom w:val="single" w:sz="8" w:space="0" w:color="4472C4"/>
              <w:right w:val="single" w:sz="8" w:space="0" w:color="4472C4"/>
            </w:tcBorders>
            <w:shd w:val="clear" w:color="auto" w:fill="D0DBF0"/>
          </w:tcPr>
          <w:p w14:paraId="4BA1089B" w14:textId="300FAB59" w:rsidR="005C03F6" w:rsidRPr="00FE2017" w:rsidRDefault="005C03F6" w:rsidP="005C03F6">
            <w:pPr>
              <w:spacing w:line="259" w:lineRule="auto"/>
              <w:rPr>
                <w:rFonts w:cstheme="minorHAnsi"/>
              </w:rPr>
            </w:pPr>
            <w:r w:rsidRPr="00FE2017">
              <w:rPr>
                <w:rFonts w:eastAsia="Calibri" w:cstheme="minorHAnsi"/>
              </w:rPr>
              <w:t xml:space="preserve">Costing </w:t>
            </w:r>
          </w:p>
        </w:tc>
        <w:tc>
          <w:tcPr>
            <w:tcW w:w="1581" w:type="dxa"/>
            <w:tcBorders>
              <w:top w:val="single" w:sz="8" w:space="0" w:color="4472C4"/>
              <w:left w:val="single" w:sz="8" w:space="0" w:color="4472C4"/>
              <w:bottom w:val="single" w:sz="8" w:space="0" w:color="4472C4"/>
              <w:right w:val="single" w:sz="8" w:space="0" w:color="4472C4"/>
            </w:tcBorders>
            <w:shd w:val="clear" w:color="auto" w:fill="D0DBF0"/>
          </w:tcPr>
          <w:p w14:paraId="7BD3F972" w14:textId="77777777" w:rsidR="005C03F6" w:rsidRPr="00FE2017" w:rsidRDefault="005C03F6" w:rsidP="005C03F6">
            <w:pPr>
              <w:spacing w:line="259" w:lineRule="auto"/>
              <w:rPr>
                <w:rFonts w:cstheme="minorHAnsi"/>
              </w:rPr>
            </w:pPr>
            <w:r w:rsidRPr="00FE2017">
              <w:rPr>
                <w:rFonts w:eastAsia="Calibri" w:cstheme="minorHAnsi"/>
              </w:rPr>
              <w:t xml:space="preserve"> </w:t>
            </w:r>
          </w:p>
        </w:tc>
        <w:tc>
          <w:tcPr>
            <w:tcW w:w="1929" w:type="dxa"/>
            <w:tcBorders>
              <w:top w:val="single" w:sz="8" w:space="0" w:color="4472C4"/>
              <w:left w:val="single" w:sz="8" w:space="0" w:color="4472C4"/>
              <w:bottom w:val="single" w:sz="8" w:space="0" w:color="4472C4"/>
              <w:right w:val="single" w:sz="8" w:space="0" w:color="4472C4"/>
            </w:tcBorders>
            <w:shd w:val="clear" w:color="auto" w:fill="D0DBF0"/>
          </w:tcPr>
          <w:p w14:paraId="0E159423" w14:textId="77777777" w:rsidR="005C03F6" w:rsidRPr="00FE2017" w:rsidRDefault="005C03F6" w:rsidP="005C03F6">
            <w:pPr>
              <w:spacing w:line="259" w:lineRule="auto"/>
              <w:ind w:left="5"/>
              <w:rPr>
                <w:rFonts w:cstheme="minorHAnsi"/>
              </w:rPr>
            </w:pPr>
            <w:r w:rsidRPr="00FE2017">
              <w:rPr>
                <w:rFonts w:eastAsia="Calibri" w:cstheme="minorHAnsi"/>
              </w:rPr>
              <w:t xml:space="preserve"> </w:t>
            </w:r>
          </w:p>
        </w:tc>
      </w:tr>
      <w:tr w:rsidR="005C03F6" w:rsidRPr="00FE2017" w14:paraId="22C6E3CF" w14:textId="77777777" w:rsidTr="00C37084">
        <w:trPr>
          <w:trHeight w:val="315"/>
        </w:trPr>
        <w:tc>
          <w:tcPr>
            <w:tcW w:w="720" w:type="dxa"/>
            <w:tcBorders>
              <w:top w:val="single" w:sz="8" w:space="0" w:color="4472C4"/>
              <w:left w:val="single" w:sz="8" w:space="0" w:color="4472C4"/>
              <w:bottom w:val="single" w:sz="8" w:space="0" w:color="4472C4"/>
              <w:right w:val="single" w:sz="8" w:space="0" w:color="4472C4"/>
            </w:tcBorders>
          </w:tcPr>
          <w:p w14:paraId="02EB50CA" w14:textId="00EC373E" w:rsidR="005C03F6" w:rsidRPr="00FE2017" w:rsidRDefault="005C03F6" w:rsidP="005C03F6">
            <w:pPr>
              <w:spacing w:line="259" w:lineRule="auto"/>
              <w:ind w:left="3"/>
              <w:rPr>
                <w:rFonts w:cstheme="minorHAnsi"/>
              </w:rPr>
            </w:pPr>
            <w:r w:rsidRPr="00FE2017">
              <w:rPr>
                <w:rFonts w:eastAsia="Calibri" w:cstheme="minorHAnsi"/>
              </w:rPr>
              <w:t>16</w:t>
            </w:r>
          </w:p>
        </w:tc>
        <w:tc>
          <w:tcPr>
            <w:tcW w:w="5822" w:type="dxa"/>
            <w:tcBorders>
              <w:top w:val="single" w:sz="8" w:space="0" w:color="4472C4"/>
              <w:left w:val="single" w:sz="8" w:space="0" w:color="4472C4"/>
              <w:bottom w:val="single" w:sz="8" w:space="0" w:color="4472C4"/>
              <w:right w:val="single" w:sz="8" w:space="0" w:color="4472C4"/>
            </w:tcBorders>
          </w:tcPr>
          <w:p w14:paraId="1886FE5F" w14:textId="77777777" w:rsidR="005C03F6" w:rsidRPr="00FE2017" w:rsidRDefault="005C03F6" w:rsidP="005C03F6">
            <w:pPr>
              <w:spacing w:line="259" w:lineRule="auto"/>
              <w:rPr>
                <w:rFonts w:cstheme="minorHAnsi"/>
              </w:rPr>
            </w:pPr>
            <w:r w:rsidRPr="00FE2017">
              <w:rPr>
                <w:rFonts w:eastAsia="Calibri" w:cstheme="minorHAnsi"/>
              </w:rPr>
              <w:t xml:space="preserve">Commercial Conditions </w:t>
            </w:r>
          </w:p>
        </w:tc>
        <w:tc>
          <w:tcPr>
            <w:tcW w:w="1581" w:type="dxa"/>
            <w:tcBorders>
              <w:top w:val="single" w:sz="8" w:space="0" w:color="4472C4"/>
              <w:left w:val="single" w:sz="8" w:space="0" w:color="4472C4"/>
              <w:bottom w:val="single" w:sz="8" w:space="0" w:color="4472C4"/>
              <w:right w:val="single" w:sz="8" w:space="0" w:color="4472C4"/>
            </w:tcBorders>
          </w:tcPr>
          <w:p w14:paraId="0DD943B4" w14:textId="77777777" w:rsidR="005C03F6" w:rsidRPr="00FE2017" w:rsidRDefault="005C03F6" w:rsidP="005C03F6">
            <w:pPr>
              <w:spacing w:line="259" w:lineRule="auto"/>
              <w:rPr>
                <w:rFonts w:cstheme="minorHAnsi"/>
              </w:rPr>
            </w:pPr>
            <w:r w:rsidRPr="00FE2017">
              <w:rPr>
                <w:rFonts w:eastAsia="Calibri" w:cstheme="minorHAnsi"/>
              </w:rPr>
              <w:t xml:space="preserve"> </w:t>
            </w:r>
          </w:p>
        </w:tc>
        <w:tc>
          <w:tcPr>
            <w:tcW w:w="1929" w:type="dxa"/>
            <w:tcBorders>
              <w:top w:val="single" w:sz="8" w:space="0" w:color="4472C4"/>
              <w:left w:val="single" w:sz="8" w:space="0" w:color="4472C4"/>
              <w:bottom w:val="single" w:sz="8" w:space="0" w:color="4472C4"/>
              <w:right w:val="single" w:sz="8" w:space="0" w:color="4472C4"/>
            </w:tcBorders>
          </w:tcPr>
          <w:p w14:paraId="63071BEB" w14:textId="77777777" w:rsidR="005C03F6" w:rsidRPr="00FE2017" w:rsidRDefault="005C03F6" w:rsidP="005C03F6">
            <w:pPr>
              <w:spacing w:line="259" w:lineRule="auto"/>
              <w:ind w:left="5"/>
              <w:rPr>
                <w:rFonts w:cstheme="minorHAnsi"/>
              </w:rPr>
            </w:pPr>
            <w:r w:rsidRPr="00FE2017">
              <w:rPr>
                <w:rFonts w:eastAsia="Calibri" w:cstheme="minorHAnsi"/>
              </w:rPr>
              <w:t xml:space="preserve"> </w:t>
            </w:r>
          </w:p>
        </w:tc>
      </w:tr>
      <w:tr w:rsidR="005C03F6" w:rsidRPr="00FE2017" w14:paraId="4A01BA81" w14:textId="77777777" w:rsidTr="00C37084">
        <w:trPr>
          <w:trHeight w:val="310"/>
        </w:trPr>
        <w:tc>
          <w:tcPr>
            <w:tcW w:w="720" w:type="dxa"/>
            <w:tcBorders>
              <w:top w:val="single" w:sz="8" w:space="0" w:color="4472C4"/>
              <w:left w:val="single" w:sz="8" w:space="0" w:color="4472C4"/>
              <w:bottom w:val="single" w:sz="8" w:space="0" w:color="4472C4"/>
              <w:right w:val="single" w:sz="8" w:space="0" w:color="4472C4"/>
            </w:tcBorders>
            <w:shd w:val="clear" w:color="auto" w:fill="D0DBF0"/>
          </w:tcPr>
          <w:p w14:paraId="431E4315" w14:textId="5CF2C51F" w:rsidR="005C03F6" w:rsidRPr="00FE2017" w:rsidRDefault="005C03F6" w:rsidP="005C03F6">
            <w:pPr>
              <w:spacing w:line="259" w:lineRule="auto"/>
              <w:ind w:left="3"/>
              <w:rPr>
                <w:rFonts w:cstheme="minorHAnsi"/>
              </w:rPr>
            </w:pPr>
            <w:r w:rsidRPr="00FE2017">
              <w:rPr>
                <w:rFonts w:eastAsia="Calibri" w:cstheme="minorHAnsi"/>
              </w:rPr>
              <w:t>17</w:t>
            </w:r>
          </w:p>
        </w:tc>
        <w:tc>
          <w:tcPr>
            <w:tcW w:w="5822" w:type="dxa"/>
            <w:tcBorders>
              <w:top w:val="single" w:sz="8" w:space="0" w:color="4472C4"/>
              <w:left w:val="single" w:sz="8" w:space="0" w:color="4472C4"/>
              <w:bottom w:val="single" w:sz="8" w:space="0" w:color="4472C4"/>
              <w:right w:val="single" w:sz="8" w:space="0" w:color="4472C4"/>
            </w:tcBorders>
            <w:shd w:val="clear" w:color="auto" w:fill="D0DBF0"/>
          </w:tcPr>
          <w:p w14:paraId="7B005005" w14:textId="77777777" w:rsidR="005C03F6" w:rsidRPr="00FE2017" w:rsidRDefault="005C03F6" w:rsidP="005C03F6">
            <w:pPr>
              <w:spacing w:line="259" w:lineRule="auto"/>
              <w:rPr>
                <w:rFonts w:cstheme="minorHAnsi"/>
              </w:rPr>
            </w:pPr>
            <w:r w:rsidRPr="00FE2017">
              <w:rPr>
                <w:rFonts w:eastAsia="Calibri" w:cstheme="minorHAnsi"/>
              </w:rPr>
              <w:t xml:space="preserve">Additional Information </w:t>
            </w:r>
          </w:p>
        </w:tc>
        <w:tc>
          <w:tcPr>
            <w:tcW w:w="1581" w:type="dxa"/>
            <w:tcBorders>
              <w:top w:val="single" w:sz="8" w:space="0" w:color="4472C4"/>
              <w:left w:val="single" w:sz="8" w:space="0" w:color="4472C4"/>
              <w:bottom w:val="single" w:sz="8" w:space="0" w:color="4472C4"/>
              <w:right w:val="single" w:sz="8" w:space="0" w:color="4472C4"/>
            </w:tcBorders>
            <w:shd w:val="clear" w:color="auto" w:fill="D0DBF0"/>
          </w:tcPr>
          <w:p w14:paraId="560AD663" w14:textId="77777777" w:rsidR="005C03F6" w:rsidRPr="00FE2017" w:rsidRDefault="005C03F6" w:rsidP="005C03F6">
            <w:pPr>
              <w:spacing w:line="259" w:lineRule="auto"/>
              <w:rPr>
                <w:rFonts w:cstheme="minorHAnsi"/>
              </w:rPr>
            </w:pPr>
            <w:r w:rsidRPr="00FE2017">
              <w:rPr>
                <w:rFonts w:eastAsia="Calibri" w:cstheme="minorHAnsi"/>
              </w:rPr>
              <w:t xml:space="preserve"> </w:t>
            </w:r>
          </w:p>
        </w:tc>
        <w:tc>
          <w:tcPr>
            <w:tcW w:w="1929" w:type="dxa"/>
            <w:tcBorders>
              <w:top w:val="single" w:sz="8" w:space="0" w:color="4472C4"/>
              <w:left w:val="single" w:sz="8" w:space="0" w:color="4472C4"/>
              <w:bottom w:val="single" w:sz="8" w:space="0" w:color="4472C4"/>
              <w:right w:val="single" w:sz="8" w:space="0" w:color="4472C4"/>
            </w:tcBorders>
            <w:shd w:val="clear" w:color="auto" w:fill="D0DBF0"/>
          </w:tcPr>
          <w:p w14:paraId="78CF767E" w14:textId="77777777" w:rsidR="005C03F6" w:rsidRPr="00FE2017" w:rsidRDefault="005C03F6" w:rsidP="005C03F6">
            <w:pPr>
              <w:spacing w:line="259" w:lineRule="auto"/>
              <w:ind w:left="5"/>
              <w:rPr>
                <w:rFonts w:cstheme="minorHAnsi"/>
              </w:rPr>
            </w:pPr>
            <w:r w:rsidRPr="00FE2017">
              <w:rPr>
                <w:rFonts w:eastAsia="Calibri" w:cstheme="minorHAnsi"/>
              </w:rPr>
              <w:t xml:space="preserve"> </w:t>
            </w:r>
          </w:p>
        </w:tc>
      </w:tr>
      <w:tr w:rsidR="005C03F6" w:rsidRPr="00FE2017" w14:paraId="07FAE206" w14:textId="77777777" w:rsidTr="00C37084">
        <w:trPr>
          <w:trHeight w:val="318"/>
        </w:trPr>
        <w:tc>
          <w:tcPr>
            <w:tcW w:w="720" w:type="dxa"/>
            <w:tcBorders>
              <w:top w:val="single" w:sz="8" w:space="0" w:color="4472C4"/>
              <w:left w:val="single" w:sz="8" w:space="0" w:color="4472C4"/>
              <w:bottom w:val="single" w:sz="8" w:space="0" w:color="4472C4"/>
              <w:right w:val="single" w:sz="8" w:space="0" w:color="4472C4"/>
            </w:tcBorders>
          </w:tcPr>
          <w:p w14:paraId="3F5CD515" w14:textId="3A520038" w:rsidR="005C03F6" w:rsidRPr="00FE2017" w:rsidRDefault="005C03F6" w:rsidP="005C03F6">
            <w:pPr>
              <w:spacing w:line="259" w:lineRule="auto"/>
              <w:ind w:left="3"/>
              <w:rPr>
                <w:rFonts w:cstheme="minorHAnsi"/>
              </w:rPr>
            </w:pPr>
            <w:r w:rsidRPr="00FE2017">
              <w:rPr>
                <w:rFonts w:eastAsia="Calibri" w:cstheme="minorHAnsi"/>
              </w:rPr>
              <w:t>18</w:t>
            </w:r>
          </w:p>
        </w:tc>
        <w:tc>
          <w:tcPr>
            <w:tcW w:w="5822" w:type="dxa"/>
            <w:tcBorders>
              <w:top w:val="single" w:sz="8" w:space="0" w:color="4472C4"/>
              <w:left w:val="single" w:sz="8" w:space="0" w:color="4472C4"/>
              <w:bottom w:val="single" w:sz="8" w:space="0" w:color="4472C4"/>
              <w:right w:val="single" w:sz="8" w:space="0" w:color="4472C4"/>
            </w:tcBorders>
          </w:tcPr>
          <w:p w14:paraId="676767E2" w14:textId="77777777" w:rsidR="005C03F6" w:rsidRPr="00FE2017" w:rsidRDefault="005C03F6" w:rsidP="005C03F6">
            <w:pPr>
              <w:spacing w:line="259" w:lineRule="auto"/>
              <w:rPr>
                <w:rFonts w:cstheme="minorHAnsi"/>
              </w:rPr>
            </w:pPr>
            <w:r w:rsidRPr="00FE2017">
              <w:rPr>
                <w:rFonts w:eastAsia="Calibri" w:cstheme="minorHAnsi"/>
              </w:rPr>
              <w:t xml:space="preserve">Non-Disclosure Agreement </w:t>
            </w:r>
          </w:p>
        </w:tc>
        <w:tc>
          <w:tcPr>
            <w:tcW w:w="1581" w:type="dxa"/>
            <w:tcBorders>
              <w:top w:val="single" w:sz="8" w:space="0" w:color="4472C4"/>
              <w:left w:val="single" w:sz="8" w:space="0" w:color="4472C4"/>
              <w:bottom w:val="single" w:sz="8" w:space="0" w:color="4472C4"/>
              <w:right w:val="single" w:sz="8" w:space="0" w:color="4472C4"/>
            </w:tcBorders>
          </w:tcPr>
          <w:p w14:paraId="05094077" w14:textId="77777777" w:rsidR="005C03F6" w:rsidRPr="00FE2017" w:rsidRDefault="005C03F6" w:rsidP="005C03F6">
            <w:pPr>
              <w:spacing w:line="259" w:lineRule="auto"/>
              <w:rPr>
                <w:rFonts w:cstheme="minorHAnsi"/>
              </w:rPr>
            </w:pPr>
            <w:r w:rsidRPr="00FE2017">
              <w:rPr>
                <w:rFonts w:eastAsia="Calibri" w:cstheme="minorHAnsi"/>
              </w:rPr>
              <w:t xml:space="preserve"> </w:t>
            </w:r>
          </w:p>
        </w:tc>
        <w:tc>
          <w:tcPr>
            <w:tcW w:w="1929" w:type="dxa"/>
            <w:tcBorders>
              <w:top w:val="single" w:sz="8" w:space="0" w:color="4472C4"/>
              <w:left w:val="single" w:sz="8" w:space="0" w:color="4472C4"/>
              <w:bottom w:val="single" w:sz="8" w:space="0" w:color="4472C4"/>
              <w:right w:val="single" w:sz="8" w:space="0" w:color="4472C4"/>
            </w:tcBorders>
          </w:tcPr>
          <w:p w14:paraId="4EFAD645" w14:textId="77777777" w:rsidR="005C03F6" w:rsidRPr="00FE2017" w:rsidRDefault="005C03F6" w:rsidP="005C03F6">
            <w:pPr>
              <w:spacing w:line="259" w:lineRule="auto"/>
              <w:ind w:left="5"/>
              <w:rPr>
                <w:rFonts w:cstheme="minorHAnsi"/>
              </w:rPr>
            </w:pPr>
            <w:r w:rsidRPr="00FE2017">
              <w:rPr>
                <w:rFonts w:eastAsia="Calibri" w:cstheme="minorHAnsi"/>
              </w:rPr>
              <w:t xml:space="preserve"> </w:t>
            </w:r>
          </w:p>
        </w:tc>
      </w:tr>
    </w:tbl>
    <w:p w14:paraId="3EBDA233" w14:textId="77777777" w:rsidR="00EE17DB" w:rsidRPr="00FE2017" w:rsidRDefault="00EE17DB" w:rsidP="00EE17DB">
      <w:pPr>
        <w:spacing w:after="0"/>
        <w:ind w:left="921"/>
        <w:rPr>
          <w:rFonts w:cstheme="minorHAnsi"/>
        </w:rPr>
      </w:pPr>
      <w:r w:rsidRPr="00FE2017">
        <w:rPr>
          <w:rFonts w:cstheme="minorHAnsi"/>
        </w:rPr>
        <w:t xml:space="preserve"> </w:t>
      </w:r>
      <w:r w:rsidRPr="00FE2017">
        <w:rPr>
          <w:rFonts w:cstheme="minorHAnsi"/>
        </w:rPr>
        <w:tab/>
        <w:t xml:space="preserve"> </w:t>
      </w:r>
    </w:p>
    <w:p w14:paraId="2A815894" w14:textId="77777777" w:rsidR="00AF3B11" w:rsidRPr="00FE2017" w:rsidRDefault="00AF3B11" w:rsidP="004F1826">
      <w:pPr>
        <w:rPr>
          <w:rFonts w:cstheme="minorHAnsi"/>
        </w:rPr>
      </w:pPr>
    </w:p>
    <w:p w14:paraId="22CD77F5" w14:textId="498051F7" w:rsidR="00AF3B11" w:rsidRPr="00FE2017" w:rsidRDefault="005330FF" w:rsidP="2E30C70E">
      <w:pPr>
        <w:pStyle w:val="Heading1"/>
        <w:rPr>
          <w:rFonts w:asciiTheme="minorHAnsi" w:hAnsiTheme="minorHAnsi" w:cstheme="minorBidi"/>
        </w:rPr>
      </w:pPr>
      <w:bookmarkStart w:id="66" w:name="_Toc1677955119"/>
      <w:r>
        <w:lastRenderedPageBreak/>
        <w:t xml:space="preserve">Appendix </w:t>
      </w:r>
      <w:r w:rsidR="00FB0CC3">
        <w:t>B</w:t>
      </w:r>
      <w:r>
        <w:t xml:space="preserve">: </w:t>
      </w:r>
      <w:r w:rsidR="00AF3B11" w:rsidRPr="2E30C70E">
        <w:rPr>
          <w:rFonts w:asciiTheme="minorHAnsi" w:hAnsiTheme="minorHAnsi" w:cstheme="minorBidi"/>
        </w:rPr>
        <w:t>Bidder Evaluation Matrix</w:t>
      </w:r>
      <w:bookmarkEnd w:id="66"/>
      <w:r w:rsidR="00AF3B11" w:rsidRPr="2E30C70E">
        <w:rPr>
          <w:rFonts w:asciiTheme="minorHAnsi" w:hAnsiTheme="minorHAnsi" w:cstheme="minorBidi"/>
        </w:rPr>
        <w:t xml:space="preserve"> </w:t>
      </w:r>
    </w:p>
    <w:p w14:paraId="3B60FBB5" w14:textId="77777777" w:rsidR="00AF3B11" w:rsidRPr="00FE2017" w:rsidRDefault="00AF3B11" w:rsidP="006B0B70">
      <w:pPr>
        <w:spacing w:after="0"/>
        <w:ind w:left="3"/>
        <w:rPr>
          <w:rFonts w:eastAsia="Calibri" w:cstheme="minorHAnsi"/>
          <w:b/>
          <w:bCs/>
        </w:rPr>
      </w:pPr>
    </w:p>
    <w:p w14:paraId="173D23A1" w14:textId="77777777" w:rsidR="006B0B70" w:rsidRPr="00FE2017" w:rsidRDefault="00EE17DB" w:rsidP="006B0B70">
      <w:pPr>
        <w:rPr>
          <w:rFonts w:cstheme="minorHAnsi"/>
        </w:rPr>
      </w:pPr>
      <w:r w:rsidRPr="00FE2017">
        <w:rPr>
          <w:rFonts w:cstheme="minorHAnsi"/>
        </w:rPr>
        <w:t xml:space="preserve">Matrix tool that can be used to evaluate submitted bids and identify the one that provides the best value for money and allows LRC to score and weight Bidder depending on </w:t>
      </w:r>
      <w:r w:rsidR="006B0B70" w:rsidRPr="00FE2017">
        <w:rPr>
          <w:rFonts w:cstheme="minorHAnsi"/>
        </w:rPr>
        <w:t>the following elements:</w:t>
      </w:r>
    </w:p>
    <w:p w14:paraId="5EA72501" w14:textId="1F8CA318" w:rsidR="00EE17DB" w:rsidRPr="00FE2017" w:rsidRDefault="00EE17DB" w:rsidP="006B0B70">
      <w:pPr>
        <w:rPr>
          <w:rFonts w:cstheme="minorHAnsi"/>
        </w:rPr>
      </w:pPr>
      <w:r w:rsidRPr="00FE2017">
        <w:rPr>
          <w:rFonts w:cstheme="minorHAnsi"/>
        </w:rPr>
        <w:t xml:space="preserve"> </w:t>
      </w:r>
      <w:r w:rsidRPr="00FE2017">
        <w:rPr>
          <w:rFonts w:cstheme="minorHAnsi"/>
          <w:b/>
        </w:rPr>
        <w:t xml:space="preserve"> </w:t>
      </w:r>
    </w:p>
    <w:tbl>
      <w:tblPr>
        <w:tblW w:w="9307" w:type="dxa"/>
        <w:tblInd w:w="368" w:type="dxa"/>
        <w:tblBorders>
          <w:top w:val="single" w:sz="8" w:space="0" w:color="171717" w:themeColor="background2" w:themeShade="1A"/>
          <w:left w:val="single" w:sz="8" w:space="0" w:color="171717" w:themeColor="background2" w:themeShade="1A"/>
          <w:bottom w:val="single" w:sz="8" w:space="0" w:color="171717" w:themeColor="background2" w:themeShade="1A"/>
          <w:right w:val="single" w:sz="8" w:space="0" w:color="171717" w:themeColor="background2" w:themeShade="1A"/>
          <w:insideH w:val="single" w:sz="8" w:space="0" w:color="171717" w:themeColor="background2" w:themeShade="1A"/>
          <w:insideV w:val="single" w:sz="8" w:space="0" w:color="171717" w:themeColor="background2" w:themeShade="1A"/>
        </w:tblBorders>
        <w:tblCellMar>
          <w:top w:w="11" w:type="dxa"/>
          <w:left w:w="106" w:type="dxa"/>
          <w:right w:w="49" w:type="dxa"/>
        </w:tblCellMar>
        <w:tblLook w:val="04A0" w:firstRow="1" w:lastRow="0" w:firstColumn="1" w:lastColumn="0" w:noHBand="0" w:noVBand="1"/>
      </w:tblPr>
      <w:tblGrid>
        <w:gridCol w:w="6647"/>
        <w:gridCol w:w="2660"/>
      </w:tblGrid>
      <w:tr w:rsidR="00EE17DB" w:rsidRPr="00FE2017" w14:paraId="1E56117A" w14:textId="77777777" w:rsidTr="00E1700E">
        <w:trPr>
          <w:trHeight w:val="144"/>
          <w:tblHeader/>
        </w:trPr>
        <w:tc>
          <w:tcPr>
            <w:tcW w:w="6647" w:type="dxa"/>
            <w:vAlign w:val="bottom"/>
          </w:tcPr>
          <w:p w14:paraId="093654EB" w14:textId="306739D7" w:rsidR="00EE17DB" w:rsidRPr="00FE2017" w:rsidRDefault="00EE17DB" w:rsidP="00EE17DB">
            <w:pPr>
              <w:rPr>
                <w:rFonts w:cstheme="minorHAnsi"/>
              </w:rPr>
            </w:pPr>
            <w:r w:rsidRPr="00FE2017">
              <w:rPr>
                <w:rFonts w:cstheme="minorHAnsi"/>
                <w:b/>
              </w:rPr>
              <w:t xml:space="preserve">Criteria  </w:t>
            </w:r>
          </w:p>
        </w:tc>
        <w:tc>
          <w:tcPr>
            <w:tcW w:w="2660" w:type="dxa"/>
            <w:vAlign w:val="bottom"/>
          </w:tcPr>
          <w:p w14:paraId="04647E83" w14:textId="77777777" w:rsidR="00EE17DB" w:rsidRPr="00FE2017" w:rsidRDefault="00EE17DB" w:rsidP="006B0B70">
            <w:pPr>
              <w:jc w:val="right"/>
              <w:rPr>
                <w:rFonts w:cstheme="minorHAnsi"/>
                <w:b/>
                <w:bCs/>
              </w:rPr>
            </w:pPr>
            <w:r w:rsidRPr="00FE2017">
              <w:rPr>
                <w:rFonts w:cstheme="minorHAnsi"/>
                <w:b/>
                <w:bCs/>
              </w:rPr>
              <w:t xml:space="preserve">Section Weighting % </w:t>
            </w:r>
          </w:p>
        </w:tc>
      </w:tr>
      <w:tr w:rsidR="00EE17DB" w:rsidRPr="00FE2017" w14:paraId="27DBF0FB" w14:textId="77777777" w:rsidTr="00D23B19">
        <w:trPr>
          <w:trHeight w:val="144"/>
        </w:trPr>
        <w:tc>
          <w:tcPr>
            <w:tcW w:w="6647" w:type="dxa"/>
            <w:shd w:val="clear" w:color="auto" w:fill="BDD6EE" w:themeFill="accent5" w:themeFillTint="66"/>
          </w:tcPr>
          <w:p w14:paraId="66E93D66" w14:textId="77777777" w:rsidR="00EE17DB" w:rsidRPr="00FE2017" w:rsidRDefault="00EE17DB" w:rsidP="00EE17DB">
            <w:pPr>
              <w:rPr>
                <w:rFonts w:cstheme="minorHAnsi"/>
              </w:rPr>
            </w:pPr>
            <w:r w:rsidRPr="00FE2017">
              <w:rPr>
                <w:rFonts w:cstheme="minorHAnsi"/>
                <w:b/>
              </w:rPr>
              <w:t xml:space="preserve">Functionality </w:t>
            </w:r>
          </w:p>
        </w:tc>
        <w:tc>
          <w:tcPr>
            <w:tcW w:w="2660" w:type="dxa"/>
            <w:shd w:val="clear" w:color="auto" w:fill="BDD6EE" w:themeFill="accent5" w:themeFillTint="66"/>
          </w:tcPr>
          <w:p w14:paraId="1CE56838" w14:textId="77777777" w:rsidR="00EE17DB" w:rsidRPr="00FE2017" w:rsidRDefault="00EE17DB" w:rsidP="006B0B70">
            <w:pPr>
              <w:jc w:val="right"/>
              <w:rPr>
                <w:rFonts w:cstheme="minorHAnsi"/>
              </w:rPr>
            </w:pPr>
            <w:r w:rsidRPr="00FE2017">
              <w:rPr>
                <w:rFonts w:cstheme="minorHAnsi"/>
                <w:b/>
              </w:rPr>
              <w:t xml:space="preserve">50% </w:t>
            </w:r>
          </w:p>
        </w:tc>
      </w:tr>
      <w:tr w:rsidR="006B0B70" w:rsidRPr="00FE2017" w14:paraId="29AE6923" w14:textId="77777777" w:rsidTr="00D23B19">
        <w:trPr>
          <w:trHeight w:val="144"/>
        </w:trPr>
        <w:tc>
          <w:tcPr>
            <w:tcW w:w="6647" w:type="dxa"/>
            <w:shd w:val="clear" w:color="auto" w:fill="auto"/>
          </w:tcPr>
          <w:p w14:paraId="3BB88F59" w14:textId="040ECBCB" w:rsidR="006B0B70" w:rsidRPr="00FE2017" w:rsidRDefault="006B0B70" w:rsidP="00E1700E">
            <w:pPr>
              <w:ind w:left="720"/>
              <w:rPr>
                <w:rFonts w:cstheme="minorHAnsi"/>
              </w:rPr>
            </w:pPr>
            <w:r w:rsidRPr="00FE2017">
              <w:rPr>
                <w:rFonts w:cstheme="minorHAnsi"/>
              </w:rPr>
              <w:t xml:space="preserve">What are the characteristics of the Software </w:t>
            </w:r>
          </w:p>
        </w:tc>
        <w:tc>
          <w:tcPr>
            <w:tcW w:w="2660" w:type="dxa"/>
            <w:shd w:val="clear" w:color="auto" w:fill="auto"/>
          </w:tcPr>
          <w:p w14:paraId="32600BB8" w14:textId="3594BF17" w:rsidR="006B0B70" w:rsidRPr="00FE2017" w:rsidRDefault="006B0B70" w:rsidP="00EF3039">
            <w:pPr>
              <w:jc w:val="right"/>
              <w:rPr>
                <w:rFonts w:cstheme="minorHAnsi"/>
              </w:rPr>
            </w:pPr>
            <w:r w:rsidRPr="00FE2017">
              <w:rPr>
                <w:rFonts w:cstheme="minorHAnsi"/>
              </w:rPr>
              <w:t xml:space="preserve">    </w:t>
            </w:r>
            <w:r w:rsidR="00EF3039">
              <w:rPr>
                <w:rFonts w:cstheme="minorHAnsi"/>
              </w:rPr>
              <w:t xml:space="preserve"> </w:t>
            </w:r>
            <w:r w:rsidRPr="00FE2017">
              <w:rPr>
                <w:rFonts w:cstheme="minorHAnsi"/>
              </w:rPr>
              <w:t xml:space="preserve"> </w:t>
            </w:r>
          </w:p>
        </w:tc>
      </w:tr>
      <w:tr w:rsidR="006B0B70" w:rsidRPr="00FE2017" w14:paraId="6FD0671F" w14:textId="77777777" w:rsidTr="00D23B19">
        <w:trPr>
          <w:trHeight w:val="144"/>
        </w:trPr>
        <w:tc>
          <w:tcPr>
            <w:tcW w:w="6647" w:type="dxa"/>
            <w:shd w:val="clear" w:color="auto" w:fill="auto"/>
          </w:tcPr>
          <w:p w14:paraId="23042EA5" w14:textId="13A0349B" w:rsidR="006B0B70" w:rsidRPr="00FE2017" w:rsidRDefault="006B0B70" w:rsidP="00E1700E">
            <w:pPr>
              <w:ind w:left="720"/>
              <w:rPr>
                <w:rFonts w:cstheme="minorHAnsi"/>
              </w:rPr>
            </w:pPr>
            <w:r w:rsidRPr="00FE2017">
              <w:rPr>
                <w:rFonts w:cstheme="minorHAnsi"/>
              </w:rPr>
              <w:t xml:space="preserve">Provide design details of the Software </w:t>
            </w:r>
          </w:p>
        </w:tc>
        <w:tc>
          <w:tcPr>
            <w:tcW w:w="2660" w:type="dxa"/>
            <w:shd w:val="clear" w:color="auto" w:fill="auto"/>
          </w:tcPr>
          <w:p w14:paraId="727E3BFE" w14:textId="4075D0AF" w:rsidR="006B0B70" w:rsidRPr="00FE2017" w:rsidRDefault="006B0B70" w:rsidP="006B0B70">
            <w:pPr>
              <w:jc w:val="right"/>
              <w:rPr>
                <w:rFonts w:cstheme="minorHAnsi"/>
              </w:rPr>
            </w:pPr>
          </w:p>
        </w:tc>
      </w:tr>
      <w:tr w:rsidR="006B0B70" w:rsidRPr="00FE2017" w14:paraId="73C416AB" w14:textId="77777777" w:rsidTr="00D23B19">
        <w:trPr>
          <w:trHeight w:val="144"/>
        </w:trPr>
        <w:tc>
          <w:tcPr>
            <w:tcW w:w="6647" w:type="dxa"/>
            <w:shd w:val="clear" w:color="auto" w:fill="auto"/>
          </w:tcPr>
          <w:p w14:paraId="2911072D" w14:textId="71598DC2" w:rsidR="006B0B70" w:rsidRPr="00FE2017" w:rsidRDefault="006B0B70" w:rsidP="00E1700E">
            <w:pPr>
              <w:ind w:left="720"/>
              <w:rPr>
                <w:rFonts w:cstheme="minorHAnsi"/>
              </w:rPr>
            </w:pPr>
            <w:r w:rsidRPr="00FE2017">
              <w:rPr>
                <w:rFonts w:cstheme="minorHAnsi"/>
              </w:rPr>
              <w:t xml:space="preserve">Provide detail of the functionality of the Software </w:t>
            </w:r>
          </w:p>
        </w:tc>
        <w:tc>
          <w:tcPr>
            <w:tcW w:w="2660" w:type="dxa"/>
            <w:shd w:val="clear" w:color="auto" w:fill="auto"/>
          </w:tcPr>
          <w:p w14:paraId="5F12EABC" w14:textId="5E0D9C0E" w:rsidR="006B0B70" w:rsidRPr="00FE2017" w:rsidRDefault="006B0B70" w:rsidP="006B0B70">
            <w:pPr>
              <w:jc w:val="right"/>
              <w:rPr>
                <w:rFonts w:cstheme="minorHAnsi"/>
              </w:rPr>
            </w:pPr>
          </w:p>
        </w:tc>
      </w:tr>
      <w:tr w:rsidR="006B0B70" w:rsidRPr="00FE2017" w14:paraId="180A83A0" w14:textId="77777777" w:rsidTr="00D23B19">
        <w:trPr>
          <w:trHeight w:val="144"/>
        </w:trPr>
        <w:tc>
          <w:tcPr>
            <w:tcW w:w="6647" w:type="dxa"/>
            <w:shd w:val="clear" w:color="auto" w:fill="auto"/>
          </w:tcPr>
          <w:p w14:paraId="44A69F4C" w14:textId="77777777" w:rsidR="006B0B70" w:rsidRPr="00FE2017" w:rsidRDefault="006B0B70" w:rsidP="00E1700E">
            <w:pPr>
              <w:ind w:left="720"/>
              <w:rPr>
                <w:rFonts w:cstheme="minorHAnsi"/>
              </w:rPr>
            </w:pPr>
            <w:r w:rsidRPr="00FE2017">
              <w:rPr>
                <w:rFonts w:cstheme="minorHAnsi"/>
              </w:rPr>
              <w:t xml:space="preserve">Mobility  </w:t>
            </w:r>
          </w:p>
        </w:tc>
        <w:tc>
          <w:tcPr>
            <w:tcW w:w="2660" w:type="dxa"/>
            <w:shd w:val="clear" w:color="auto" w:fill="auto"/>
          </w:tcPr>
          <w:p w14:paraId="473A0625" w14:textId="77777777" w:rsidR="006B0B70" w:rsidRPr="00FE2017" w:rsidRDefault="006B0B70" w:rsidP="006B0B70">
            <w:pPr>
              <w:jc w:val="right"/>
              <w:rPr>
                <w:rFonts w:cstheme="minorHAnsi"/>
              </w:rPr>
            </w:pPr>
          </w:p>
        </w:tc>
      </w:tr>
      <w:tr w:rsidR="00EE17DB" w:rsidRPr="00FE2017" w14:paraId="247CE1A1" w14:textId="77777777" w:rsidTr="00D23B19">
        <w:trPr>
          <w:trHeight w:val="144"/>
        </w:trPr>
        <w:tc>
          <w:tcPr>
            <w:tcW w:w="6647" w:type="dxa"/>
            <w:shd w:val="clear" w:color="auto" w:fill="BDD6EE" w:themeFill="accent5" w:themeFillTint="66"/>
          </w:tcPr>
          <w:p w14:paraId="66683DDB" w14:textId="77777777" w:rsidR="00EE17DB" w:rsidRPr="00FE2017" w:rsidRDefault="00EE17DB" w:rsidP="00EE17DB">
            <w:pPr>
              <w:rPr>
                <w:rFonts w:cstheme="minorHAnsi"/>
              </w:rPr>
            </w:pPr>
            <w:r w:rsidRPr="00FE2017">
              <w:rPr>
                <w:rFonts w:cstheme="minorHAnsi"/>
                <w:b/>
              </w:rPr>
              <w:t xml:space="preserve">Methodology </w:t>
            </w:r>
          </w:p>
        </w:tc>
        <w:tc>
          <w:tcPr>
            <w:tcW w:w="2660" w:type="dxa"/>
            <w:shd w:val="clear" w:color="auto" w:fill="BDD6EE" w:themeFill="accent5" w:themeFillTint="66"/>
          </w:tcPr>
          <w:p w14:paraId="4819E542" w14:textId="77777777" w:rsidR="00EE17DB" w:rsidRPr="00FE2017" w:rsidRDefault="00EE17DB" w:rsidP="006B0B70">
            <w:pPr>
              <w:jc w:val="right"/>
              <w:rPr>
                <w:rFonts w:cstheme="minorHAnsi"/>
              </w:rPr>
            </w:pPr>
            <w:r w:rsidRPr="00FE2017">
              <w:rPr>
                <w:rFonts w:cstheme="minorHAnsi"/>
                <w:b/>
              </w:rPr>
              <w:t xml:space="preserve">10% </w:t>
            </w:r>
          </w:p>
        </w:tc>
      </w:tr>
      <w:tr w:rsidR="00EF3039" w:rsidRPr="00FE2017" w14:paraId="04FD0A00" w14:textId="77777777" w:rsidTr="00D23B19">
        <w:trPr>
          <w:trHeight w:val="144"/>
        </w:trPr>
        <w:tc>
          <w:tcPr>
            <w:tcW w:w="6647" w:type="dxa"/>
            <w:shd w:val="clear" w:color="auto" w:fill="auto"/>
          </w:tcPr>
          <w:p w14:paraId="65E8B05B" w14:textId="35907DEA" w:rsidR="00EF3039" w:rsidRPr="00FE2017" w:rsidRDefault="00EF3039" w:rsidP="00E1700E">
            <w:pPr>
              <w:ind w:left="720"/>
              <w:rPr>
                <w:rFonts w:cstheme="minorHAnsi"/>
              </w:rPr>
            </w:pPr>
            <w:r w:rsidRPr="00FE2017">
              <w:rPr>
                <w:rFonts w:cstheme="minorHAnsi"/>
              </w:rPr>
              <w:t>Describe the system Implementation Methodology</w:t>
            </w:r>
          </w:p>
        </w:tc>
        <w:tc>
          <w:tcPr>
            <w:tcW w:w="2660" w:type="dxa"/>
            <w:shd w:val="clear" w:color="auto" w:fill="auto"/>
          </w:tcPr>
          <w:p w14:paraId="2AC28F37" w14:textId="51DD8615" w:rsidR="00EF3039" w:rsidRPr="00FE2017" w:rsidRDefault="00EF3039" w:rsidP="00EF3039">
            <w:pPr>
              <w:jc w:val="right"/>
              <w:rPr>
                <w:rFonts w:cstheme="minorHAnsi"/>
              </w:rPr>
            </w:pPr>
            <w:r w:rsidRPr="00FE2017">
              <w:rPr>
                <w:rFonts w:cstheme="minorHAnsi"/>
              </w:rPr>
              <w:t xml:space="preserve">    </w:t>
            </w:r>
          </w:p>
        </w:tc>
      </w:tr>
      <w:tr w:rsidR="00EF3039" w:rsidRPr="00FE2017" w14:paraId="3E610F9F" w14:textId="77777777" w:rsidTr="00D23B19">
        <w:trPr>
          <w:trHeight w:val="144"/>
        </w:trPr>
        <w:tc>
          <w:tcPr>
            <w:tcW w:w="6647" w:type="dxa"/>
            <w:shd w:val="clear" w:color="auto" w:fill="auto"/>
          </w:tcPr>
          <w:p w14:paraId="7A754D61" w14:textId="77777777" w:rsidR="00EF3039" w:rsidRPr="00FE2017" w:rsidRDefault="00EF3039" w:rsidP="00E1700E">
            <w:pPr>
              <w:ind w:left="720"/>
              <w:rPr>
                <w:rFonts w:cstheme="minorHAnsi"/>
              </w:rPr>
            </w:pPr>
            <w:r w:rsidRPr="00FE2017">
              <w:rPr>
                <w:rFonts w:cstheme="minorHAnsi"/>
              </w:rPr>
              <w:t xml:space="preserve">What processes will be adopted  </w:t>
            </w:r>
          </w:p>
        </w:tc>
        <w:tc>
          <w:tcPr>
            <w:tcW w:w="2660" w:type="dxa"/>
            <w:shd w:val="clear" w:color="auto" w:fill="auto"/>
          </w:tcPr>
          <w:p w14:paraId="012688F7" w14:textId="2089F9DC" w:rsidR="00EF3039" w:rsidRPr="00FE2017" w:rsidRDefault="00EF3039" w:rsidP="006B0B70">
            <w:pPr>
              <w:jc w:val="right"/>
              <w:rPr>
                <w:rFonts w:cstheme="minorHAnsi"/>
              </w:rPr>
            </w:pPr>
          </w:p>
        </w:tc>
      </w:tr>
      <w:tr w:rsidR="00EE17DB" w:rsidRPr="00FE2017" w14:paraId="1477BBC1" w14:textId="77777777" w:rsidTr="00D23B19">
        <w:trPr>
          <w:trHeight w:val="144"/>
        </w:trPr>
        <w:tc>
          <w:tcPr>
            <w:tcW w:w="6647" w:type="dxa"/>
            <w:shd w:val="clear" w:color="auto" w:fill="BDD6EE" w:themeFill="accent5" w:themeFillTint="66"/>
          </w:tcPr>
          <w:p w14:paraId="1FB3687D" w14:textId="77777777" w:rsidR="00EE17DB" w:rsidRPr="00FE2017" w:rsidRDefault="00EE17DB" w:rsidP="00EE17DB">
            <w:pPr>
              <w:rPr>
                <w:rFonts w:cstheme="minorHAnsi"/>
              </w:rPr>
            </w:pPr>
            <w:r w:rsidRPr="00FE2017">
              <w:rPr>
                <w:rFonts w:cstheme="minorHAnsi"/>
                <w:b/>
              </w:rPr>
              <w:t xml:space="preserve">Innovation </w:t>
            </w:r>
          </w:p>
        </w:tc>
        <w:tc>
          <w:tcPr>
            <w:tcW w:w="2660" w:type="dxa"/>
            <w:shd w:val="clear" w:color="auto" w:fill="BDD6EE" w:themeFill="accent5" w:themeFillTint="66"/>
          </w:tcPr>
          <w:p w14:paraId="40BC578E" w14:textId="77777777" w:rsidR="00EE17DB" w:rsidRPr="00FE2017" w:rsidRDefault="00EE17DB" w:rsidP="006B0B70">
            <w:pPr>
              <w:jc w:val="right"/>
              <w:rPr>
                <w:rFonts w:cstheme="minorHAnsi"/>
              </w:rPr>
            </w:pPr>
            <w:r w:rsidRPr="00FE2017">
              <w:rPr>
                <w:rFonts w:cstheme="minorHAnsi"/>
                <w:b/>
              </w:rPr>
              <w:t xml:space="preserve">5% </w:t>
            </w:r>
          </w:p>
        </w:tc>
      </w:tr>
      <w:tr w:rsidR="00EF3039" w:rsidRPr="00FE2017" w14:paraId="13E13FE8" w14:textId="77777777" w:rsidTr="00D23B19">
        <w:trPr>
          <w:trHeight w:val="144"/>
        </w:trPr>
        <w:tc>
          <w:tcPr>
            <w:tcW w:w="6647" w:type="dxa"/>
            <w:shd w:val="clear" w:color="auto" w:fill="auto"/>
          </w:tcPr>
          <w:p w14:paraId="506A946F" w14:textId="77777777" w:rsidR="00EF3039" w:rsidRPr="00FE2017" w:rsidRDefault="00EF3039" w:rsidP="00E1700E">
            <w:pPr>
              <w:ind w:left="720"/>
              <w:rPr>
                <w:rFonts w:cstheme="minorHAnsi"/>
              </w:rPr>
            </w:pPr>
            <w:r w:rsidRPr="00FE2017">
              <w:rPr>
                <w:rFonts w:cstheme="minorHAnsi"/>
              </w:rPr>
              <w:t xml:space="preserve"> Additional features </w:t>
            </w:r>
          </w:p>
        </w:tc>
        <w:tc>
          <w:tcPr>
            <w:tcW w:w="2660" w:type="dxa"/>
            <w:shd w:val="clear" w:color="auto" w:fill="auto"/>
          </w:tcPr>
          <w:p w14:paraId="23CD3E71" w14:textId="5904B439" w:rsidR="00EF3039" w:rsidRPr="00FE2017" w:rsidRDefault="00EF3039" w:rsidP="00EF3039">
            <w:pPr>
              <w:jc w:val="right"/>
              <w:rPr>
                <w:rFonts w:cstheme="minorHAnsi"/>
              </w:rPr>
            </w:pPr>
            <w:r w:rsidRPr="00FE2017">
              <w:rPr>
                <w:rFonts w:cstheme="minorHAnsi"/>
              </w:rPr>
              <w:t xml:space="preserve">      </w:t>
            </w:r>
          </w:p>
        </w:tc>
      </w:tr>
      <w:tr w:rsidR="00EF3039" w:rsidRPr="00FE2017" w14:paraId="02DB310B" w14:textId="77777777" w:rsidTr="00D23B19">
        <w:trPr>
          <w:trHeight w:val="144"/>
        </w:trPr>
        <w:tc>
          <w:tcPr>
            <w:tcW w:w="6647" w:type="dxa"/>
            <w:shd w:val="clear" w:color="auto" w:fill="auto"/>
          </w:tcPr>
          <w:p w14:paraId="435D6C5E" w14:textId="77777777" w:rsidR="00EF3039" w:rsidRPr="00FE2017" w:rsidRDefault="00EF3039" w:rsidP="00E1700E">
            <w:pPr>
              <w:ind w:left="720"/>
              <w:rPr>
                <w:rFonts w:cstheme="minorHAnsi"/>
              </w:rPr>
            </w:pPr>
            <w:r w:rsidRPr="00FE2017">
              <w:rPr>
                <w:rFonts w:cstheme="minorHAnsi"/>
              </w:rPr>
              <w:t xml:space="preserve"> Integrations with different platforms </w:t>
            </w:r>
          </w:p>
        </w:tc>
        <w:tc>
          <w:tcPr>
            <w:tcW w:w="2660" w:type="dxa"/>
            <w:shd w:val="clear" w:color="auto" w:fill="auto"/>
          </w:tcPr>
          <w:p w14:paraId="61833D80" w14:textId="134A2E6E" w:rsidR="00EF3039" w:rsidRPr="00FE2017" w:rsidRDefault="00EF3039" w:rsidP="006B0B70">
            <w:pPr>
              <w:jc w:val="right"/>
              <w:rPr>
                <w:rFonts w:cstheme="minorHAnsi"/>
              </w:rPr>
            </w:pPr>
          </w:p>
        </w:tc>
      </w:tr>
      <w:tr w:rsidR="00EE17DB" w:rsidRPr="00FE2017" w14:paraId="09B5B760" w14:textId="77777777" w:rsidTr="00D23B19">
        <w:trPr>
          <w:trHeight w:val="144"/>
        </w:trPr>
        <w:tc>
          <w:tcPr>
            <w:tcW w:w="6647" w:type="dxa"/>
            <w:shd w:val="clear" w:color="auto" w:fill="BDD6EE" w:themeFill="accent5" w:themeFillTint="66"/>
          </w:tcPr>
          <w:p w14:paraId="0D70B28D" w14:textId="77777777" w:rsidR="00EE17DB" w:rsidRPr="00FE2017" w:rsidRDefault="00EE17DB" w:rsidP="00EE17DB">
            <w:pPr>
              <w:rPr>
                <w:rFonts w:cstheme="minorHAnsi"/>
              </w:rPr>
            </w:pPr>
            <w:r w:rsidRPr="00FE2017">
              <w:rPr>
                <w:rFonts w:cstheme="minorHAnsi"/>
                <w:b/>
              </w:rPr>
              <w:t xml:space="preserve">Training  </w:t>
            </w:r>
          </w:p>
        </w:tc>
        <w:tc>
          <w:tcPr>
            <w:tcW w:w="2660" w:type="dxa"/>
            <w:shd w:val="clear" w:color="auto" w:fill="BDD6EE" w:themeFill="accent5" w:themeFillTint="66"/>
          </w:tcPr>
          <w:p w14:paraId="377E775B" w14:textId="77777777" w:rsidR="00EE17DB" w:rsidRPr="00FE2017" w:rsidRDefault="00EE17DB" w:rsidP="006B0B70">
            <w:pPr>
              <w:jc w:val="right"/>
              <w:rPr>
                <w:rFonts w:cstheme="minorHAnsi"/>
              </w:rPr>
            </w:pPr>
            <w:r w:rsidRPr="00FE2017">
              <w:rPr>
                <w:rFonts w:cstheme="minorHAnsi"/>
                <w:b/>
              </w:rPr>
              <w:t xml:space="preserve">5% </w:t>
            </w:r>
          </w:p>
        </w:tc>
      </w:tr>
      <w:tr w:rsidR="00EF3039" w:rsidRPr="00FE2017" w14:paraId="41E151AC" w14:textId="77777777" w:rsidTr="00D23B19">
        <w:trPr>
          <w:trHeight w:val="144"/>
        </w:trPr>
        <w:tc>
          <w:tcPr>
            <w:tcW w:w="6647" w:type="dxa"/>
            <w:shd w:val="clear" w:color="auto" w:fill="auto"/>
          </w:tcPr>
          <w:p w14:paraId="1B48A522" w14:textId="658AA879" w:rsidR="00EF3039" w:rsidRPr="00FE2017" w:rsidRDefault="00EF3039" w:rsidP="00E1700E">
            <w:pPr>
              <w:ind w:left="720"/>
              <w:rPr>
                <w:rFonts w:cstheme="minorHAnsi"/>
              </w:rPr>
            </w:pPr>
            <w:r w:rsidRPr="00FE2017">
              <w:rPr>
                <w:rFonts w:cstheme="minorHAnsi"/>
              </w:rPr>
              <w:t>Training approach</w:t>
            </w:r>
          </w:p>
        </w:tc>
        <w:tc>
          <w:tcPr>
            <w:tcW w:w="2660" w:type="dxa"/>
            <w:shd w:val="clear" w:color="auto" w:fill="auto"/>
          </w:tcPr>
          <w:p w14:paraId="4CF3D93A" w14:textId="063761A5" w:rsidR="00EF3039" w:rsidRPr="00FE2017" w:rsidRDefault="00EF3039" w:rsidP="00EF3039">
            <w:pPr>
              <w:jc w:val="right"/>
              <w:rPr>
                <w:rFonts w:cstheme="minorHAnsi"/>
              </w:rPr>
            </w:pPr>
            <w:r w:rsidRPr="00FE2017">
              <w:rPr>
                <w:rFonts w:cstheme="minorHAnsi"/>
              </w:rPr>
              <w:t xml:space="preserve">    </w:t>
            </w:r>
          </w:p>
        </w:tc>
      </w:tr>
      <w:tr w:rsidR="00EF3039" w:rsidRPr="00FE2017" w14:paraId="38E99CB3" w14:textId="77777777" w:rsidTr="00D23B19">
        <w:trPr>
          <w:trHeight w:val="144"/>
        </w:trPr>
        <w:tc>
          <w:tcPr>
            <w:tcW w:w="6647" w:type="dxa"/>
            <w:shd w:val="clear" w:color="auto" w:fill="auto"/>
          </w:tcPr>
          <w:p w14:paraId="7C0717E3" w14:textId="136E2691" w:rsidR="00EF3039" w:rsidRPr="00FE2017" w:rsidRDefault="00EF3039" w:rsidP="00E1700E">
            <w:pPr>
              <w:ind w:left="720"/>
              <w:rPr>
                <w:rFonts w:cstheme="minorHAnsi"/>
              </w:rPr>
            </w:pPr>
            <w:r w:rsidRPr="00FE2017">
              <w:rPr>
                <w:rFonts w:cstheme="minorHAnsi"/>
              </w:rPr>
              <w:t xml:space="preserve">Training material </w:t>
            </w:r>
          </w:p>
        </w:tc>
        <w:tc>
          <w:tcPr>
            <w:tcW w:w="2660" w:type="dxa"/>
            <w:shd w:val="clear" w:color="auto" w:fill="auto"/>
          </w:tcPr>
          <w:p w14:paraId="372C4897" w14:textId="265FA0D8" w:rsidR="00EF3039" w:rsidRPr="00FE2017" w:rsidRDefault="00EF3039" w:rsidP="006B0B70">
            <w:pPr>
              <w:jc w:val="right"/>
              <w:rPr>
                <w:rFonts w:cstheme="minorHAnsi"/>
              </w:rPr>
            </w:pPr>
          </w:p>
        </w:tc>
      </w:tr>
      <w:tr w:rsidR="00EE17DB" w:rsidRPr="00FE2017" w14:paraId="7A1ECF79" w14:textId="77777777" w:rsidTr="00D23B19">
        <w:trPr>
          <w:trHeight w:val="144"/>
        </w:trPr>
        <w:tc>
          <w:tcPr>
            <w:tcW w:w="6647" w:type="dxa"/>
            <w:shd w:val="clear" w:color="auto" w:fill="BDD6EE" w:themeFill="accent5" w:themeFillTint="66"/>
          </w:tcPr>
          <w:p w14:paraId="6487525E" w14:textId="77777777" w:rsidR="00EE17DB" w:rsidRPr="00FE2017" w:rsidRDefault="00EE17DB" w:rsidP="00EE17DB">
            <w:pPr>
              <w:rPr>
                <w:rFonts w:cstheme="minorHAnsi"/>
              </w:rPr>
            </w:pPr>
            <w:r w:rsidRPr="00FE2017">
              <w:rPr>
                <w:rFonts w:cstheme="minorHAnsi"/>
                <w:b/>
              </w:rPr>
              <w:t xml:space="preserve">After sales assistance and support </w:t>
            </w:r>
          </w:p>
        </w:tc>
        <w:tc>
          <w:tcPr>
            <w:tcW w:w="2660" w:type="dxa"/>
            <w:shd w:val="clear" w:color="auto" w:fill="BDD6EE" w:themeFill="accent5" w:themeFillTint="66"/>
          </w:tcPr>
          <w:p w14:paraId="366FCD2C" w14:textId="77777777" w:rsidR="00EE17DB" w:rsidRPr="00FE2017" w:rsidRDefault="00EE17DB" w:rsidP="006B0B70">
            <w:pPr>
              <w:jc w:val="right"/>
              <w:rPr>
                <w:rFonts w:cstheme="minorHAnsi"/>
              </w:rPr>
            </w:pPr>
            <w:r w:rsidRPr="00FE2017">
              <w:rPr>
                <w:rFonts w:cstheme="minorHAnsi"/>
                <w:b/>
              </w:rPr>
              <w:t xml:space="preserve">10% </w:t>
            </w:r>
          </w:p>
        </w:tc>
      </w:tr>
      <w:tr w:rsidR="00EE17DB" w:rsidRPr="00FE2017" w14:paraId="607D43B0" w14:textId="77777777" w:rsidTr="00D23B19">
        <w:trPr>
          <w:trHeight w:val="144"/>
        </w:trPr>
        <w:tc>
          <w:tcPr>
            <w:tcW w:w="6647" w:type="dxa"/>
            <w:shd w:val="clear" w:color="auto" w:fill="auto"/>
          </w:tcPr>
          <w:p w14:paraId="185739B3" w14:textId="78CBE23F" w:rsidR="00EE17DB" w:rsidRPr="00FE2017" w:rsidRDefault="00E1700E" w:rsidP="00E1700E">
            <w:pPr>
              <w:ind w:left="720"/>
              <w:rPr>
                <w:rFonts w:cstheme="minorHAnsi"/>
              </w:rPr>
            </w:pPr>
            <w:r w:rsidRPr="00FE2017">
              <w:rPr>
                <w:rFonts w:ascii="Calibri" w:hAnsi="Calibri" w:cs="Times New Roman"/>
              </w:rPr>
              <w:t>Support agreement</w:t>
            </w:r>
          </w:p>
        </w:tc>
        <w:tc>
          <w:tcPr>
            <w:tcW w:w="2660" w:type="dxa"/>
            <w:shd w:val="clear" w:color="auto" w:fill="auto"/>
          </w:tcPr>
          <w:p w14:paraId="654D45D7" w14:textId="77777777" w:rsidR="00EE17DB" w:rsidRPr="00FE2017" w:rsidRDefault="00EE17DB" w:rsidP="006B0B70">
            <w:pPr>
              <w:jc w:val="right"/>
              <w:rPr>
                <w:rFonts w:cstheme="minorHAnsi"/>
              </w:rPr>
            </w:pPr>
          </w:p>
        </w:tc>
      </w:tr>
      <w:tr w:rsidR="00EE17DB" w:rsidRPr="00FE2017" w14:paraId="42A6E2F0" w14:textId="77777777" w:rsidTr="00D23B19">
        <w:trPr>
          <w:trHeight w:val="144"/>
        </w:trPr>
        <w:tc>
          <w:tcPr>
            <w:tcW w:w="6647" w:type="dxa"/>
            <w:shd w:val="clear" w:color="auto" w:fill="auto"/>
          </w:tcPr>
          <w:p w14:paraId="409A9712" w14:textId="75502F66" w:rsidR="00EE17DB" w:rsidRPr="00FE2017" w:rsidRDefault="00E1700E" w:rsidP="00E1700E">
            <w:pPr>
              <w:ind w:left="720"/>
              <w:rPr>
                <w:rFonts w:cstheme="minorHAnsi"/>
              </w:rPr>
            </w:pPr>
            <w:r w:rsidRPr="00FE2017">
              <w:rPr>
                <w:rFonts w:ascii="Calibri" w:hAnsi="Calibri" w:cs="Times New Roman"/>
              </w:rPr>
              <w:t>Support procedures</w:t>
            </w:r>
          </w:p>
        </w:tc>
        <w:tc>
          <w:tcPr>
            <w:tcW w:w="2660" w:type="dxa"/>
            <w:shd w:val="clear" w:color="auto" w:fill="auto"/>
          </w:tcPr>
          <w:p w14:paraId="05A2691B" w14:textId="77777777" w:rsidR="00EE17DB" w:rsidRPr="00FE2017" w:rsidRDefault="00EE17DB" w:rsidP="006B0B70">
            <w:pPr>
              <w:jc w:val="right"/>
              <w:rPr>
                <w:rFonts w:cstheme="minorHAnsi"/>
              </w:rPr>
            </w:pPr>
            <w:r w:rsidRPr="00FE2017">
              <w:rPr>
                <w:rFonts w:cstheme="minorHAnsi"/>
              </w:rPr>
              <w:t xml:space="preserve">  </w:t>
            </w:r>
          </w:p>
        </w:tc>
      </w:tr>
      <w:tr w:rsidR="00EE17DB" w:rsidRPr="00FE2017" w14:paraId="5E961560" w14:textId="77777777" w:rsidTr="00D23B19">
        <w:trPr>
          <w:trHeight w:val="144"/>
        </w:trPr>
        <w:tc>
          <w:tcPr>
            <w:tcW w:w="6647" w:type="dxa"/>
            <w:shd w:val="clear" w:color="auto" w:fill="BDD6EE" w:themeFill="accent5" w:themeFillTint="66"/>
          </w:tcPr>
          <w:p w14:paraId="175CD886" w14:textId="77777777" w:rsidR="00EE17DB" w:rsidRPr="00FE2017" w:rsidRDefault="00EE17DB" w:rsidP="00EE17DB">
            <w:pPr>
              <w:rPr>
                <w:rFonts w:cstheme="minorHAnsi"/>
              </w:rPr>
            </w:pPr>
            <w:r w:rsidRPr="00FE2017">
              <w:rPr>
                <w:rFonts w:cstheme="minorHAnsi"/>
                <w:b/>
              </w:rPr>
              <w:lastRenderedPageBreak/>
              <w:t xml:space="preserve">Security </w:t>
            </w:r>
          </w:p>
        </w:tc>
        <w:tc>
          <w:tcPr>
            <w:tcW w:w="2660" w:type="dxa"/>
            <w:shd w:val="clear" w:color="auto" w:fill="BDD6EE" w:themeFill="accent5" w:themeFillTint="66"/>
          </w:tcPr>
          <w:p w14:paraId="5FEB3D28" w14:textId="77777777" w:rsidR="00EE17DB" w:rsidRPr="00FE2017" w:rsidRDefault="00EE17DB" w:rsidP="006B0B70">
            <w:pPr>
              <w:jc w:val="right"/>
              <w:rPr>
                <w:rFonts w:cstheme="minorHAnsi"/>
              </w:rPr>
            </w:pPr>
            <w:r w:rsidRPr="00FE2017">
              <w:rPr>
                <w:rFonts w:cstheme="minorHAnsi"/>
                <w:b/>
              </w:rPr>
              <w:t xml:space="preserve">10% </w:t>
            </w:r>
          </w:p>
        </w:tc>
      </w:tr>
      <w:tr w:rsidR="00EE17DB" w:rsidRPr="00FE2017" w14:paraId="66122098" w14:textId="77777777" w:rsidTr="00D23B19">
        <w:trPr>
          <w:trHeight w:val="144"/>
        </w:trPr>
        <w:tc>
          <w:tcPr>
            <w:tcW w:w="6647" w:type="dxa"/>
            <w:shd w:val="clear" w:color="auto" w:fill="auto"/>
          </w:tcPr>
          <w:p w14:paraId="3EBEE8A7" w14:textId="77777777" w:rsidR="00EE17DB" w:rsidRPr="00FE2017" w:rsidRDefault="00EE17DB" w:rsidP="00E1700E">
            <w:pPr>
              <w:ind w:left="720"/>
              <w:rPr>
                <w:rFonts w:cstheme="minorHAnsi"/>
              </w:rPr>
            </w:pPr>
            <w:r w:rsidRPr="00FE2017">
              <w:rPr>
                <w:rFonts w:cstheme="minorHAnsi"/>
              </w:rPr>
              <w:t xml:space="preserve"> Access list  </w:t>
            </w:r>
          </w:p>
        </w:tc>
        <w:tc>
          <w:tcPr>
            <w:tcW w:w="2660" w:type="dxa"/>
            <w:shd w:val="clear" w:color="auto" w:fill="auto"/>
          </w:tcPr>
          <w:p w14:paraId="3CF03445" w14:textId="77777777" w:rsidR="00EE17DB" w:rsidRPr="00FE2017" w:rsidRDefault="00EE17DB" w:rsidP="006B0B70">
            <w:pPr>
              <w:jc w:val="right"/>
              <w:rPr>
                <w:rFonts w:cstheme="minorHAnsi"/>
              </w:rPr>
            </w:pPr>
            <w:r w:rsidRPr="00FE2017">
              <w:rPr>
                <w:rFonts w:cstheme="minorHAnsi"/>
              </w:rPr>
              <w:t xml:space="preserve">  </w:t>
            </w:r>
          </w:p>
        </w:tc>
      </w:tr>
      <w:tr w:rsidR="00EE17DB" w:rsidRPr="00FE2017" w14:paraId="1295C3C4" w14:textId="77777777" w:rsidTr="00D23B19">
        <w:trPr>
          <w:trHeight w:val="144"/>
        </w:trPr>
        <w:tc>
          <w:tcPr>
            <w:tcW w:w="6647" w:type="dxa"/>
            <w:shd w:val="clear" w:color="auto" w:fill="auto"/>
          </w:tcPr>
          <w:p w14:paraId="607945C7" w14:textId="77777777" w:rsidR="00EE17DB" w:rsidRPr="00FE2017" w:rsidRDefault="00EE17DB" w:rsidP="00E1700E">
            <w:pPr>
              <w:ind w:left="720"/>
              <w:rPr>
                <w:rFonts w:cstheme="minorHAnsi"/>
              </w:rPr>
            </w:pPr>
            <w:r w:rsidRPr="00FE2017">
              <w:rPr>
                <w:rFonts w:cstheme="minorHAnsi"/>
              </w:rPr>
              <w:t xml:space="preserve"> Different layers of security  </w:t>
            </w:r>
          </w:p>
        </w:tc>
        <w:tc>
          <w:tcPr>
            <w:tcW w:w="2660" w:type="dxa"/>
            <w:shd w:val="clear" w:color="auto" w:fill="auto"/>
          </w:tcPr>
          <w:p w14:paraId="2776C5FA" w14:textId="77777777" w:rsidR="00EE17DB" w:rsidRPr="00FE2017" w:rsidRDefault="00EE17DB" w:rsidP="006B0B70">
            <w:pPr>
              <w:jc w:val="right"/>
              <w:rPr>
                <w:rFonts w:cstheme="minorHAnsi"/>
              </w:rPr>
            </w:pPr>
            <w:r w:rsidRPr="00FE2017">
              <w:rPr>
                <w:rFonts w:cstheme="minorHAnsi"/>
              </w:rPr>
              <w:t xml:space="preserve">  </w:t>
            </w:r>
          </w:p>
        </w:tc>
      </w:tr>
      <w:tr w:rsidR="00E1700E" w:rsidRPr="00FE2017" w14:paraId="11393AD1" w14:textId="77777777" w:rsidTr="00D23B19">
        <w:trPr>
          <w:trHeight w:val="144"/>
        </w:trPr>
        <w:tc>
          <w:tcPr>
            <w:tcW w:w="6647" w:type="dxa"/>
            <w:shd w:val="clear" w:color="auto" w:fill="BDD6EE" w:themeFill="accent5" w:themeFillTint="66"/>
          </w:tcPr>
          <w:p w14:paraId="4A5CCA75" w14:textId="41BAE637" w:rsidR="00E1700E" w:rsidRPr="00FE2017" w:rsidRDefault="00E1700E" w:rsidP="002C3A3D">
            <w:pPr>
              <w:rPr>
                <w:rFonts w:cstheme="minorHAnsi"/>
              </w:rPr>
            </w:pPr>
            <w:r w:rsidRPr="00FE2017">
              <w:rPr>
                <w:rFonts w:cstheme="minorHAnsi"/>
                <w:b/>
              </w:rPr>
              <w:t>Bidder</w:t>
            </w:r>
          </w:p>
        </w:tc>
        <w:tc>
          <w:tcPr>
            <w:tcW w:w="2660" w:type="dxa"/>
            <w:shd w:val="clear" w:color="auto" w:fill="BDD6EE" w:themeFill="accent5" w:themeFillTint="66"/>
          </w:tcPr>
          <w:p w14:paraId="64CFC158" w14:textId="77777777" w:rsidR="00E1700E" w:rsidRPr="00FE2017" w:rsidRDefault="00E1700E" w:rsidP="002C3A3D">
            <w:pPr>
              <w:jc w:val="right"/>
              <w:rPr>
                <w:rFonts w:cstheme="minorHAnsi"/>
              </w:rPr>
            </w:pPr>
            <w:r w:rsidRPr="00FE2017">
              <w:rPr>
                <w:rFonts w:cstheme="minorHAnsi"/>
                <w:b/>
              </w:rPr>
              <w:t xml:space="preserve">10% </w:t>
            </w:r>
          </w:p>
        </w:tc>
      </w:tr>
      <w:tr w:rsidR="00E1700E" w:rsidRPr="00FE2017" w14:paraId="7A76D619" w14:textId="77777777" w:rsidTr="00D23B19">
        <w:trPr>
          <w:trHeight w:val="144"/>
        </w:trPr>
        <w:tc>
          <w:tcPr>
            <w:tcW w:w="6647" w:type="dxa"/>
            <w:shd w:val="clear" w:color="auto" w:fill="auto"/>
          </w:tcPr>
          <w:p w14:paraId="3735C07F" w14:textId="4EC8A4E5" w:rsidR="00E1700E" w:rsidRPr="00FE2017" w:rsidRDefault="00E1700E" w:rsidP="00E1700E">
            <w:pPr>
              <w:ind w:left="720"/>
              <w:rPr>
                <w:rFonts w:cstheme="minorHAnsi"/>
                <w:b/>
              </w:rPr>
            </w:pPr>
            <w:r w:rsidRPr="00FE2017">
              <w:rPr>
                <w:rFonts w:cstheme="minorHAnsi"/>
              </w:rPr>
              <w:t>Company Size</w:t>
            </w:r>
          </w:p>
        </w:tc>
        <w:tc>
          <w:tcPr>
            <w:tcW w:w="2660" w:type="dxa"/>
            <w:shd w:val="clear" w:color="auto" w:fill="auto"/>
          </w:tcPr>
          <w:p w14:paraId="2426AAE5" w14:textId="77777777" w:rsidR="00E1700E" w:rsidRPr="00FE2017" w:rsidRDefault="00E1700E" w:rsidP="00EF3039">
            <w:pPr>
              <w:rPr>
                <w:rFonts w:cstheme="minorHAnsi"/>
              </w:rPr>
            </w:pPr>
          </w:p>
        </w:tc>
      </w:tr>
      <w:tr w:rsidR="00E1700E" w:rsidRPr="00FE2017" w14:paraId="700E3EB5" w14:textId="77777777" w:rsidTr="000A03FF">
        <w:trPr>
          <w:trHeight w:val="144"/>
        </w:trPr>
        <w:tc>
          <w:tcPr>
            <w:tcW w:w="6647" w:type="dxa"/>
            <w:shd w:val="clear" w:color="auto" w:fill="auto"/>
          </w:tcPr>
          <w:p w14:paraId="3C008527" w14:textId="5E951BEE" w:rsidR="00E1700E" w:rsidRPr="00FE2017" w:rsidRDefault="00E1700E" w:rsidP="00E1700E">
            <w:pPr>
              <w:ind w:left="720"/>
              <w:rPr>
                <w:rFonts w:cstheme="minorHAnsi"/>
                <w:b/>
              </w:rPr>
            </w:pPr>
            <w:r w:rsidRPr="00FE2017">
              <w:rPr>
                <w:rFonts w:cstheme="minorHAnsi"/>
              </w:rPr>
              <w:t>References</w:t>
            </w:r>
          </w:p>
        </w:tc>
        <w:tc>
          <w:tcPr>
            <w:tcW w:w="2660" w:type="dxa"/>
            <w:shd w:val="clear" w:color="auto" w:fill="auto"/>
          </w:tcPr>
          <w:p w14:paraId="7B00FD9C" w14:textId="77777777" w:rsidR="00E1700E" w:rsidRPr="00FE2017" w:rsidRDefault="00E1700E" w:rsidP="006B0B70">
            <w:pPr>
              <w:jc w:val="right"/>
              <w:rPr>
                <w:rFonts w:cstheme="minorHAnsi"/>
              </w:rPr>
            </w:pPr>
          </w:p>
        </w:tc>
      </w:tr>
      <w:tr w:rsidR="00E1700E" w:rsidRPr="00FE2017" w14:paraId="04F0B27E" w14:textId="77777777" w:rsidTr="000A03FF">
        <w:trPr>
          <w:trHeight w:val="144"/>
        </w:trPr>
        <w:tc>
          <w:tcPr>
            <w:tcW w:w="6647" w:type="dxa"/>
            <w:shd w:val="clear" w:color="auto" w:fill="auto"/>
          </w:tcPr>
          <w:p w14:paraId="6D889B77" w14:textId="50F38828" w:rsidR="00E1700E" w:rsidRPr="00FE2017" w:rsidRDefault="00E1700E" w:rsidP="00E1700E">
            <w:pPr>
              <w:ind w:left="720"/>
              <w:rPr>
                <w:rFonts w:cstheme="minorHAnsi"/>
                <w:b/>
              </w:rPr>
            </w:pPr>
            <w:r w:rsidRPr="00FE2017">
              <w:rPr>
                <w:rFonts w:cstheme="minorHAnsi"/>
              </w:rPr>
              <w:t>Geographical Existence</w:t>
            </w:r>
          </w:p>
        </w:tc>
        <w:tc>
          <w:tcPr>
            <w:tcW w:w="2660" w:type="dxa"/>
            <w:shd w:val="clear" w:color="auto" w:fill="auto"/>
          </w:tcPr>
          <w:p w14:paraId="2CC10BDC" w14:textId="77777777" w:rsidR="00E1700E" w:rsidRPr="00FE2017" w:rsidRDefault="00E1700E" w:rsidP="006B0B70">
            <w:pPr>
              <w:jc w:val="right"/>
              <w:rPr>
                <w:rFonts w:cstheme="minorHAnsi"/>
              </w:rPr>
            </w:pPr>
          </w:p>
        </w:tc>
      </w:tr>
    </w:tbl>
    <w:p w14:paraId="255BE23F" w14:textId="77777777" w:rsidR="00EE17DB" w:rsidRPr="00FE2017" w:rsidRDefault="00EE17DB" w:rsidP="00EE17DB">
      <w:pPr>
        <w:rPr>
          <w:rFonts w:cstheme="minorHAnsi"/>
        </w:rPr>
      </w:pPr>
      <w:r w:rsidRPr="00FE2017">
        <w:rPr>
          <w:rFonts w:cstheme="minorHAnsi"/>
        </w:rPr>
        <w:t xml:space="preserve"> </w:t>
      </w:r>
    </w:p>
    <w:p w14:paraId="50ED67C8" w14:textId="77777777" w:rsidR="00036663" w:rsidRPr="00FE2017" w:rsidRDefault="00036663" w:rsidP="00EE17DB">
      <w:pPr>
        <w:rPr>
          <w:rFonts w:cstheme="minorHAnsi"/>
        </w:rPr>
      </w:pPr>
    </w:p>
    <w:p w14:paraId="3EB3351B" w14:textId="77777777" w:rsidR="00036663" w:rsidRPr="00FE2017" w:rsidRDefault="00036663" w:rsidP="00EE17DB">
      <w:pPr>
        <w:rPr>
          <w:rFonts w:cstheme="minorHAnsi"/>
        </w:rPr>
      </w:pPr>
    </w:p>
    <w:p w14:paraId="7C09114A" w14:textId="43EB1117" w:rsidR="00036663" w:rsidRPr="00FE2017" w:rsidRDefault="00036663" w:rsidP="00036663">
      <w:pPr>
        <w:pStyle w:val="Heading1"/>
      </w:pPr>
      <w:bookmarkStart w:id="67" w:name="_Appendix_C:_NDA"/>
      <w:bookmarkStart w:id="68" w:name="_Toc1675643760"/>
      <w:bookmarkEnd w:id="67"/>
      <w:r>
        <w:lastRenderedPageBreak/>
        <w:t xml:space="preserve">Appendix </w:t>
      </w:r>
      <w:r w:rsidR="00FB0CC3">
        <w:t>C</w:t>
      </w:r>
      <w:r>
        <w:t>: NDA</w:t>
      </w:r>
      <w:bookmarkEnd w:id="68"/>
    </w:p>
    <w:p w14:paraId="308FDD02" w14:textId="77777777" w:rsidR="005C03F6" w:rsidRPr="00FE2017" w:rsidRDefault="005C03F6" w:rsidP="005C03F6"/>
    <w:p w14:paraId="2305DA93" w14:textId="2E8CA039" w:rsidR="00693F91" w:rsidRDefault="005C03F6" w:rsidP="00693F91">
      <w:r w:rsidRPr="00FE2017">
        <w:rPr>
          <w:rFonts w:cstheme="minorHAnsi"/>
        </w:rPr>
        <w:t>The below embedded NDA should be completed and signed by the Vendo</w:t>
      </w:r>
      <w:r w:rsidR="00E01EFA">
        <w:rPr>
          <w:rFonts w:cstheme="minorHAnsi"/>
        </w:rPr>
        <w:t>r:</w:t>
      </w:r>
    </w:p>
    <w:p w14:paraId="7F053CB8" w14:textId="77777777" w:rsidR="00E01EFA" w:rsidRDefault="00E01EFA" w:rsidP="00E01EFA">
      <w:pPr>
        <w:spacing w:before="2" w:after="0" w:line="240" w:lineRule="auto"/>
        <w:ind w:left="100" w:right="-20"/>
        <w:jc w:val="center"/>
        <w:rPr>
          <w:rFonts w:ascii="Arial" w:eastAsia="Arial" w:hAnsi="Arial" w:cs="Arial"/>
          <w:sz w:val="30"/>
          <w:szCs w:val="30"/>
        </w:rPr>
      </w:pPr>
      <w:r w:rsidRPr="00CD00BF">
        <w:rPr>
          <w:rFonts w:ascii="Arial" w:eastAsia="Arial" w:hAnsi="Arial" w:cs="Arial"/>
          <w:sz w:val="30"/>
          <w:szCs w:val="30"/>
        </w:rPr>
        <w:t>Non-Disclosure Agreement</w:t>
      </w:r>
    </w:p>
    <w:p w14:paraId="06F7547C" w14:textId="77777777" w:rsidR="00E01EFA" w:rsidRDefault="00E01EFA" w:rsidP="00E01EFA">
      <w:pPr>
        <w:spacing w:before="2" w:after="0" w:line="240" w:lineRule="auto"/>
        <w:ind w:left="100" w:right="-20"/>
        <w:jc w:val="center"/>
        <w:rPr>
          <w:rFonts w:ascii="Arial" w:eastAsia="Arial" w:hAnsi="Arial" w:cs="Arial"/>
          <w:sz w:val="30"/>
          <w:szCs w:val="30"/>
        </w:rPr>
      </w:pPr>
    </w:p>
    <w:p w14:paraId="5970D36A" w14:textId="77777777" w:rsidR="00E01EFA" w:rsidRDefault="00E01EFA" w:rsidP="00E01EFA">
      <w:pPr>
        <w:spacing w:before="2" w:after="0" w:line="240" w:lineRule="auto"/>
        <w:ind w:left="100" w:right="-20"/>
        <w:jc w:val="center"/>
        <w:rPr>
          <w:rFonts w:ascii="Arial" w:eastAsia="Arial" w:hAnsi="Arial" w:cs="Arial"/>
          <w:sz w:val="30"/>
          <w:szCs w:val="30"/>
        </w:rPr>
      </w:pPr>
    </w:p>
    <w:p w14:paraId="586B7674" w14:textId="77777777" w:rsidR="00E01EFA" w:rsidRDefault="00E01EFA" w:rsidP="00E01EFA">
      <w:pPr>
        <w:spacing w:before="2" w:after="0" w:line="240" w:lineRule="auto"/>
        <w:ind w:left="100" w:right="-20"/>
        <w:jc w:val="center"/>
        <w:rPr>
          <w:rFonts w:ascii="Arial" w:eastAsia="Arial" w:hAnsi="Arial" w:cs="Arial"/>
          <w:sz w:val="30"/>
          <w:szCs w:val="30"/>
        </w:rPr>
      </w:pPr>
    </w:p>
    <w:p w14:paraId="2DAC1E07" w14:textId="77777777" w:rsidR="00E01EFA" w:rsidRDefault="00E01EFA" w:rsidP="00E01EFA">
      <w:pPr>
        <w:spacing w:before="2" w:after="0" w:line="240" w:lineRule="auto"/>
        <w:ind w:left="100" w:right="-20"/>
        <w:jc w:val="center"/>
        <w:rPr>
          <w:rFonts w:ascii="Arial" w:eastAsia="Arial" w:hAnsi="Arial" w:cs="Arial"/>
          <w:sz w:val="30"/>
          <w:szCs w:val="30"/>
        </w:rPr>
      </w:pPr>
    </w:p>
    <w:p w14:paraId="3F08BCDF" w14:textId="77777777" w:rsidR="00E01EFA" w:rsidRPr="00CD00BF" w:rsidRDefault="00E01EFA" w:rsidP="00E01EFA">
      <w:pPr>
        <w:spacing w:before="2" w:after="0" w:line="240" w:lineRule="auto"/>
        <w:ind w:left="100" w:right="-20"/>
        <w:rPr>
          <w:rFonts w:ascii="Arial" w:eastAsia="Arial" w:hAnsi="Arial" w:cs="Arial"/>
          <w:sz w:val="30"/>
          <w:szCs w:val="30"/>
        </w:rPr>
      </w:pPr>
    </w:p>
    <w:p w14:paraId="4D42980B" w14:textId="77777777" w:rsidR="00E01EFA" w:rsidRPr="00C4182B" w:rsidRDefault="00E01EFA" w:rsidP="00D453C1">
      <w:pPr>
        <w:pStyle w:val="ListParagraph"/>
        <w:widowControl w:val="0"/>
        <w:numPr>
          <w:ilvl w:val="0"/>
          <w:numId w:val="30"/>
        </w:numPr>
        <w:spacing w:before="2" w:after="0" w:line="240" w:lineRule="auto"/>
        <w:ind w:right="-20"/>
        <w:rPr>
          <w:rFonts w:asciiTheme="majorHAnsi" w:eastAsia="Arial" w:hAnsiTheme="majorHAnsi" w:cs="Arial"/>
          <w:b/>
          <w:bCs/>
          <w:sz w:val="24"/>
          <w:szCs w:val="24"/>
        </w:rPr>
      </w:pPr>
      <w:r w:rsidRPr="00C4182B">
        <w:rPr>
          <w:rFonts w:asciiTheme="majorHAnsi" w:eastAsia="Arial" w:hAnsiTheme="majorHAnsi" w:cs="Arial"/>
          <w:b/>
          <w:bCs/>
          <w:sz w:val="24"/>
          <w:szCs w:val="24"/>
        </w:rPr>
        <w:t xml:space="preserve">Confidential Information. </w:t>
      </w:r>
    </w:p>
    <w:p w14:paraId="0ECFC075" w14:textId="77777777" w:rsidR="00E01EFA" w:rsidRDefault="00E01EFA" w:rsidP="00E01EFA">
      <w:pPr>
        <w:pStyle w:val="ListParagraph"/>
        <w:spacing w:before="2" w:after="0" w:line="240" w:lineRule="auto"/>
        <w:ind w:left="820" w:right="-20"/>
        <w:jc w:val="lowKashida"/>
        <w:rPr>
          <w:rFonts w:asciiTheme="majorHAnsi" w:eastAsia="Arial" w:hAnsiTheme="majorHAnsi" w:cs="Arial"/>
          <w:sz w:val="24"/>
          <w:szCs w:val="24"/>
        </w:rPr>
      </w:pPr>
      <w:r w:rsidRPr="00CD00BF">
        <w:rPr>
          <w:rFonts w:asciiTheme="majorHAnsi" w:eastAsia="Arial" w:hAnsiTheme="majorHAnsi" w:cs="Arial"/>
          <w:sz w:val="24"/>
          <w:szCs w:val="24"/>
        </w:rPr>
        <w:br/>
        <w:t xml:space="preserve">The term "Confidential Information" includes, but is not limited to, proprietary information owned by the Lebanese Red Cross and released to the Employee with the headings or markings of the words 'Confidential' or similar terms relating directly or indirectly to business processes, technical data, trade secrets, know-how, advice, consultations, client lists, client </w:t>
      </w:r>
      <w:r w:rsidRPr="00CD00BF">
        <w:rPr>
          <w:rFonts w:asciiTheme="majorHAnsi" w:eastAsia="Arial" w:hAnsiTheme="majorHAnsi" w:cs="Arial"/>
          <w:sz w:val="24"/>
          <w:szCs w:val="24"/>
        </w:rPr>
        <w:lastRenderedPageBreak/>
        <w:t>instructions, assets, business operations, specifications, designs, plans, drawings, hardware, software, data, or other business and technical information belonging to any client of the Lebanese Red Cross, operation</w:t>
      </w:r>
      <w:r>
        <w:rPr>
          <w:rFonts w:asciiTheme="majorHAnsi" w:eastAsia="Arial" w:hAnsiTheme="majorHAnsi" w:cs="Arial"/>
          <w:sz w:val="24"/>
          <w:szCs w:val="24"/>
        </w:rPr>
        <w:t xml:space="preserve"> </w:t>
      </w:r>
      <w:r w:rsidRPr="00CD00BF">
        <w:rPr>
          <w:rFonts w:asciiTheme="majorHAnsi" w:eastAsia="Arial" w:hAnsiTheme="majorHAnsi" w:cs="Arial"/>
          <w:sz w:val="24"/>
          <w:szCs w:val="24"/>
        </w:rPr>
        <w:t>methods, economic and business analyses, models, strategies, and projection promotion methods, trade show information and contacts, and other information relating to the Operations of the LRC and any and all other concepts, as such Confidential Information pertains person to principals or other information that has independent economic or personal value.</w:t>
      </w:r>
    </w:p>
    <w:p w14:paraId="5316EF8A" w14:textId="77777777" w:rsidR="00E01EFA" w:rsidRDefault="00E01EFA" w:rsidP="00E01EFA">
      <w:pPr>
        <w:pStyle w:val="ListParagraph"/>
        <w:spacing w:before="2" w:after="0" w:line="240" w:lineRule="auto"/>
        <w:ind w:left="820" w:right="-20"/>
        <w:jc w:val="lowKashida"/>
        <w:rPr>
          <w:rFonts w:asciiTheme="majorHAnsi" w:eastAsia="Arial" w:hAnsiTheme="majorHAnsi" w:cs="Arial"/>
          <w:sz w:val="24"/>
          <w:szCs w:val="24"/>
        </w:rPr>
      </w:pPr>
    </w:p>
    <w:p w14:paraId="31F07353" w14:textId="77777777" w:rsidR="00E01EFA" w:rsidRPr="00CD00BF" w:rsidRDefault="00E01EFA" w:rsidP="00E01EFA">
      <w:pPr>
        <w:pStyle w:val="ListParagraph"/>
        <w:spacing w:before="2" w:after="0" w:line="240" w:lineRule="auto"/>
        <w:ind w:left="820" w:right="-20"/>
        <w:jc w:val="lowKashida"/>
        <w:rPr>
          <w:rFonts w:asciiTheme="majorHAnsi" w:eastAsia="Arial" w:hAnsiTheme="majorHAnsi" w:cs="Arial"/>
          <w:sz w:val="24"/>
          <w:szCs w:val="24"/>
        </w:rPr>
      </w:pPr>
    </w:p>
    <w:p w14:paraId="70850A18" w14:textId="77777777" w:rsidR="00E01EFA" w:rsidRPr="00CD00BF" w:rsidRDefault="00E01EFA" w:rsidP="00E01EFA">
      <w:pPr>
        <w:spacing w:before="2" w:after="0" w:line="240" w:lineRule="auto"/>
        <w:ind w:left="100" w:right="-20"/>
        <w:rPr>
          <w:rFonts w:asciiTheme="majorHAnsi" w:eastAsia="Arial" w:hAnsiTheme="majorHAnsi" w:cs="Arial"/>
          <w:sz w:val="24"/>
          <w:szCs w:val="24"/>
        </w:rPr>
      </w:pPr>
    </w:p>
    <w:p w14:paraId="3AE13DD8" w14:textId="77777777" w:rsidR="00E01EFA" w:rsidRPr="00CD00BF" w:rsidRDefault="00E01EFA" w:rsidP="00E01EFA">
      <w:pPr>
        <w:spacing w:before="2" w:after="0" w:line="240" w:lineRule="auto"/>
        <w:ind w:left="100" w:right="-20"/>
        <w:rPr>
          <w:rFonts w:asciiTheme="majorHAnsi" w:eastAsia="Arial" w:hAnsiTheme="majorHAnsi" w:cs="Arial"/>
          <w:sz w:val="24"/>
          <w:szCs w:val="24"/>
        </w:rPr>
      </w:pPr>
      <w:r w:rsidRPr="00CD00BF">
        <w:rPr>
          <w:rFonts w:asciiTheme="majorHAnsi" w:eastAsia="Arial" w:hAnsiTheme="majorHAnsi" w:cs="Arial"/>
          <w:sz w:val="24"/>
          <w:szCs w:val="24"/>
        </w:rPr>
        <w:t>II.</w:t>
      </w:r>
      <w:r w:rsidRPr="00CD00BF">
        <w:rPr>
          <w:rFonts w:asciiTheme="majorHAnsi" w:eastAsia="Arial" w:hAnsiTheme="majorHAnsi" w:cs="Arial"/>
          <w:sz w:val="24"/>
          <w:szCs w:val="24"/>
        </w:rPr>
        <w:tab/>
      </w:r>
      <w:r w:rsidRPr="00C4182B">
        <w:rPr>
          <w:rFonts w:asciiTheme="majorHAnsi" w:eastAsia="Arial" w:hAnsiTheme="majorHAnsi" w:cs="Arial"/>
          <w:b/>
          <w:bCs/>
          <w:sz w:val="24"/>
          <w:szCs w:val="24"/>
        </w:rPr>
        <w:t>Non-Disclosure.</w:t>
      </w:r>
      <w:r w:rsidRPr="00CD00BF">
        <w:rPr>
          <w:rFonts w:asciiTheme="majorHAnsi" w:eastAsia="Arial" w:hAnsiTheme="majorHAnsi" w:cs="Arial"/>
          <w:sz w:val="24"/>
          <w:szCs w:val="24"/>
        </w:rPr>
        <w:t xml:space="preserve"> </w:t>
      </w:r>
      <w:r>
        <w:rPr>
          <w:rFonts w:asciiTheme="majorHAnsi" w:eastAsia="Arial" w:hAnsiTheme="majorHAnsi" w:cs="Arial"/>
          <w:sz w:val="24"/>
          <w:szCs w:val="24"/>
        </w:rPr>
        <w:br/>
      </w:r>
      <w:r w:rsidRPr="00CD00BF">
        <w:rPr>
          <w:rFonts w:asciiTheme="majorHAnsi" w:eastAsia="Arial" w:hAnsiTheme="majorHAnsi" w:cs="Arial"/>
          <w:sz w:val="24"/>
          <w:szCs w:val="24"/>
        </w:rPr>
        <w:t>The Employee agrees that it shall have the obligation to:</w:t>
      </w:r>
    </w:p>
    <w:p w14:paraId="6E0E5C83" w14:textId="77777777" w:rsidR="00E01EFA" w:rsidRPr="00CD00BF" w:rsidRDefault="00E01EFA" w:rsidP="00E01EFA">
      <w:pPr>
        <w:spacing w:before="2" w:after="0" w:line="240" w:lineRule="auto"/>
        <w:ind w:left="100" w:right="-20"/>
        <w:rPr>
          <w:rFonts w:asciiTheme="majorHAnsi" w:eastAsia="Arial" w:hAnsiTheme="majorHAnsi" w:cs="Arial"/>
          <w:sz w:val="24"/>
          <w:szCs w:val="24"/>
        </w:rPr>
      </w:pPr>
    </w:p>
    <w:p w14:paraId="37FFEDA6" w14:textId="77777777" w:rsidR="00E01EFA" w:rsidRPr="00CD00BF" w:rsidRDefault="00E01EFA" w:rsidP="00E01EFA">
      <w:pPr>
        <w:spacing w:before="2" w:after="0" w:line="240" w:lineRule="auto"/>
        <w:ind w:left="720" w:right="-20"/>
        <w:jc w:val="lowKashida"/>
        <w:rPr>
          <w:rFonts w:asciiTheme="majorHAnsi" w:eastAsia="Arial" w:hAnsiTheme="majorHAnsi" w:cs="Arial"/>
          <w:sz w:val="24"/>
          <w:szCs w:val="24"/>
        </w:rPr>
      </w:pPr>
      <w:r w:rsidRPr="00CD00BF">
        <w:rPr>
          <w:rFonts w:asciiTheme="majorHAnsi" w:eastAsia="Arial" w:hAnsiTheme="majorHAnsi" w:cs="Arial"/>
          <w:sz w:val="24"/>
          <w:szCs w:val="24"/>
        </w:rPr>
        <w:t>(a)</w:t>
      </w:r>
      <w:r w:rsidRPr="00CD00BF">
        <w:rPr>
          <w:rFonts w:asciiTheme="majorHAnsi" w:eastAsia="Arial" w:hAnsiTheme="majorHAnsi" w:cs="Arial"/>
          <w:sz w:val="24"/>
          <w:szCs w:val="24"/>
        </w:rPr>
        <w:tab/>
        <w:t>Hold the Confidential Information</w:t>
      </w:r>
      <w:r>
        <w:rPr>
          <w:rFonts w:asciiTheme="majorHAnsi" w:eastAsia="Arial" w:hAnsiTheme="majorHAnsi" w:cs="Arial"/>
          <w:sz w:val="24"/>
          <w:szCs w:val="24"/>
        </w:rPr>
        <w:t xml:space="preserve"> in the strictest of confidence</w:t>
      </w:r>
    </w:p>
    <w:p w14:paraId="704CCE0C" w14:textId="77777777" w:rsidR="00E01EFA" w:rsidRPr="00CD00BF" w:rsidRDefault="00E01EFA" w:rsidP="00E01EFA">
      <w:pPr>
        <w:spacing w:before="2" w:after="0" w:line="240" w:lineRule="auto"/>
        <w:ind w:left="720" w:right="-20"/>
        <w:jc w:val="lowKashida"/>
        <w:rPr>
          <w:rFonts w:asciiTheme="majorHAnsi" w:eastAsia="Arial" w:hAnsiTheme="majorHAnsi" w:cs="Arial"/>
          <w:sz w:val="24"/>
          <w:szCs w:val="24"/>
        </w:rPr>
      </w:pPr>
    </w:p>
    <w:p w14:paraId="4D898CE8" w14:textId="77777777" w:rsidR="00E01EFA" w:rsidRPr="00CD00BF" w:rsidRDefault="00E01EFA" w:rsidP="00E01EFA">
      <w:pPr>
        <w:spacing w:before="2" w:after="0" w:line="240" w:lineRule="auto"/>
        <w:ind w:left="720" w:right="-20"/>
        <w:jc w:val="lowKashida"/>
        <w:rPr>
          <w:rFonts w:asciiTheme="majorHAnsi" w:eastAsia="Arial" w:hAnsiTheme="majorHAnsi" w:cs="Arial"/>
          <w:sz w:val="24"/>
          <w:szCs w:val="24"/>
        </w:rPr>
      </w:pPr>
      <w:r w:rsidRPr="00CD00BF">
        <w:rPr>
          <w:rFonts w:asciiTheme="majorHAnsi" w:eastAsia="Arial" w:hAnsiTheme="majorHAnsi" w:cs="Arial"/>
          <w:sz w:val="24"/>
          <w:szCs w:val="24"/>
        </w:rPr>
        <w:t>(b)</w:t>
      </w:r>
      <w:r w:rsidRPr="00CD00BF">
        <w:rPr>
          <w:rFonts w:asciiTheme="majorHAnsi" w:eastAsia="Arial" w:hAnsiTheme="majorHAnsi" w:cs="Arial"/>
          <w:sz w:val="24"/>
          <w:szCs w:val="24"/>
        </w:rPr>
        <w:tab/>
        <w:t>Not use the Confidential Information for any personal gain or detrimen</w:t>
      </w:r>
      <w:r>
        <w:rPr>
          <w:rFonts w:asciiTheme="majorHAnsi" w:eastAsia="Arial" w:hAnsiTheme="majorHAnsi" w:cs="Arial"/>
          <w:sz w:val="24"/>
          <w:szCs w:val="24"/>
        </w:rPr>
        <w:t>tally to the Lebanese Red Cross</w:t>
      </w:r>
    </w:p>
    <w:p w14:paraId="30EF8583" w14:textId="77777777" w:rsidR="00E01EFA" w:rsidRPr="00CD00BF" w:rsidRDefault="00E01EFA" w:rsidP="00E01EFA">
      <w:pPr>
        <w:spacing w:before="2" w:after="0" w:line="240" w:lineRule="auto"/>
        <w:ind w:left="720" w:right="-20"/>
        <w:jc w:val="lowKashida"/>
        <w:rPr>
          <w:rFonts w:asciiTheme="majorHAnsi" w:eastAsia="Arial" w:hAnsiTheme="majorHAnsi" w:cs="Arial"/>
          <w:sz w:val="24"/>
          <w:szCs w:val="24"/>
        </w:rPr>
      </w:pPr>
    </w:p>
    <w:p w14:paraId="6FE1B546" w14:textId="77777777" w:rsidR="00E01EFA" w:rsidRPr="00CD00BF" w:rsidRDefault="00E01EFA" w:rsidP="00E01EFA">
      <w:pPr>
        <w:spacing w:before="2" w:after="0" w:line="240" w:lineRule="auto"/>
        <w:ind w:left="720" w:right="-20"/>
        <w:jc w:val="lowKashida"/>
        <w:rPr>
          <w:rFonts w:asciiTheme="majorHAnsi" w:eastAsia="Arial" w:hAnsiTheme="majorHAnsi" w:cs="Arial"/>
          <w:sz w:val="24"/>
          <w:szCs w:val="24"/>
        </w:rPr>
      </w:pPr>
      <w:r w:rsidRPr="00CD00BF">
        <w:rPr>
          <w:rFonts w:asciiTheme="majorHAnsi" w:eastAsia="Arial" w:hAnsiTheme="majorHAnsi" w:cs="Arial"/>
          <w:sz w:val="24"/>
          <w:szCs w:val="24"/>
        </w:rPr>
        <w:t>(c)</w:t>
      </w:r>
      <w:r w:rsidRPr="00CD00BF">
        <w:rPr>
          <w:rFonts w:asciiTheme="majorHAnsi" w:eastAsia="Arial" w:hAnsiTheme="majorHAnsi" w:cs="Arial"/>
          <w:sz w:val="24"/>
          <w:szCs w:val="24"/>
        </w:rPr>
        <w:tab/>
        <w:t>Take all steps necessary to protect the Confidential Information from disclosure and to implement internal procedures t</w:t>
      </w:r>
      <w:r>
        <w:rPr>
          <w:rFonts w:asciiTheme="majorHAnsi" w:eastAsia="Arial" w:hAnsiTheme="majorHAnsi" w:cs="Arial"/>
          <w:sz w:val="24"/>
          <w:szCs w:val="24"/>
        </w:rPr>
        <w:t>o guard against such disclosure</w:t>
      </w:r>
    </w:p>
    <w:p w14:paraId="40F43198" w14:textId="77777777" w:rsidR="00E01EFA" w:rsidRPr="00CD00BF" w:rsidRDefault="00E01EFA" w:rsidP="00E01EFA">
      <w:pPr>
        <w:spacing w:before="2" w:after="0" w:line="240" w:lineRule="auto"/>
        <w:ind w:left="720" w:right="-20"/>
        <w:jc w:val="lowKashida"/>
        <w:rPr>
          <w:rFonts w:asciiTheme="majorHAnsi" w:eastAsia="Arial" w:hAnsiTheme="majorHAnsi" w:cs="Arial"/>
          <w:sz w:val="24"/>
          <w:szCs w:val="24"/>
        </w:rPr>
      </w:pPr>
    </w:p>
    <w:p w14:paraId="731F7519" w14:textId="77777777" w:rsidR="00E01EFA" w:rsidRDefault="00E01EFA" w:rsidP="00E01EFA">
      <w:pPr>
        <w:spacing w:before="2" w:after="0" w:line="240" w:lineRule="auto"/>
        <w:ind w:left="720" w:right="-20"/>
        <w:jc w:val="lowKashida"/>
        <w:rPr>
          <w:rFonts w:asciiTheme="majorHAnsi" w:eastAsia="Arial" w:hAnsiTheme="majorHAnsi" w:cs="Arial"/>
          <w:sz w:val="24"/>
          <w:szCs w:val="24"/>
        </w:rPr>
      </w:pPr>
      <w:r w:rsidRPr="009E4FEE">
        <w:rPr>
          <w:rFonts w:asciiTheme="majorHAnsi" w:eastAsia="Arial" w:hAnsiTheme="majorHAnsi" w:cs="Arial"/>
          <w:sz w:val="24"/>
          <w:szCs w:val="24"/>
        </w:rPr>
        <w:t>(d)</w:t>
      </w:r>
      <w:r w:rsidRPr="009E4FEE">
        <w:rPr>
          <w:rFonts w:asciiTheme="majorHAnsi" w:eastAsia="Arial" w:hAnsiTheme="majorHAnsi" w:cs="Arial"/>
          <w:sz w:val="24"/>
          <w:szCs w:val="24"/>
        </w:rPr>
        <w:tab/>
        <w:t>Not disclose to the public, the fact that the Confidential Information has been made available or that discussions and negotiations are taking place or have taken place or any of its te</w:t>
      </w:r>
      <w:r>
        <w:rPr>
          <w:rFonts w:asciiTheme="majorHAnsi" w:eastAsia="Arial" w:hAnsiTheme="majorHAnsi" w:cs="Arial"/>
          <w:sz w:val="24"/>
          <w:szCs w:val="24"/>
        </w:rPr>
        <w:t xml:space="preserve">rms, conditions, or other facts </w:t>
      </w:r>
      <w:r w:rsidRPr="009E4FEE">
        <w:rPr>
          <w:rFonts w:asciiTheme="majorHAnsi" w:eastAsia="Arial" w:hAnsiTheme="majorHAnsi" w:cs="Arial"/>
          <w:sz w:val="24"/>
          <w:szCs w:val="24"/>
        </w:rPr>
        <w:t>with respect to the transaction</w:t>
      </w:r>
    </w:p>
    <w:p w14:paraId="18DC3AF8" w14:textId="77777777" w:rsidR="00E01EFA" w:rsidRDefault="00E01EFA" w:rsidP="00E01EFA">
      <w:pPr>
        <w:spacing w:before="2" w:after="0" w:line="240" w:lineRule="auto"/>
        <w:ind w:left="720" w:right="-20"/>
        <w:jc w:val="lowKashida"/>
        <w:rPr>
          <w:rFonts w:asciiTheme="majorHAnsi" w:eastAsia="Arial" w:hAnsiTheme="majorHAnsi" w:cs="Arial"/>
          <w:sz w:val="24"/>
          <w:szCs w:val="24"/>
        </w:rPr>
      </w:pPr>
    </w:p>
    <w:p w14:paraId="53CEEB5F" w14:textId="77777777" w:rsidR="00E01EFA" w:rsidRPr="00CD00BF" w:rsidRDefault="00E01EFA" w:rsidP="00E01EFA">
      <w:pPr>
        <w:spacing w:before="2" w:after="0" w:line="240" w:lineRule="auto"/>
        <w:ind w:left="720" w:right="-20"/>
        <w:jc w:val="lowKashida"/>
        <w:rPr>
          <w:rFonts w:asciiTheme="majorHAnsi" w:eastAsia="Arial" w:hAnsiTheme="majorHAnsi" w:cs="Arial"/>
          <w:sz w:val="24"/>
          <w:szCs w:val="24"/>
        </w:rPr>
      </w:pPr>
      <w:r w:rsidRPr="00CD00BF">
        <w:rPr>
          <w:rFonts w:asciiTheme="majorHAnsi" w:eastAsia="Arial" w:hAnsiTheme="majorHAnsi" w:cs="Arial"/>
          <w:sz w:val="24"/>
          <w:szCs w:val="24"/>
        </w:rPr>
        <w:t>(</w:t>
      </w:r>
      <w:r>
        <w:rPr>
          <w:rFonts w:asciiTheme="majorHAnsi" w:eastAsia="Arial" w:hAnsiTheme="majorHAnsi" w:cs="Arial"/>
          <w:sz w:val="24"/>
          <w:szCs w:val="24"/>
        </w:rPr>
        <w:t>e</w:t>
      </w:r>
      <w:r w:rsidRPr="00CD00BF">
        <w:rPr>
          <w:rFonts w:asciiTheme="majorHAnsi" w:eastAsia="Arial" w:hAnsiTheme="majorHAnsi" w:cs="Arial"/>
          <w:sz w:val="24"/>
          <w:szCs w:val="24"/>
        </w:rPr>
        <w:t>)</w:t>
      </w:r>
      <w:r w:rsidRPr="00CD00BF">
        <w:rPr>
          <w:rFonts w:asciiTheme="majorHAnsi" w:eastAsia="Arial" w:hAnsiTheme="majorHAnsi" w:cs="Arial"/>
          <w:sz w:val="24"/>
          <w:szCs w:val="24"/>
        </w:rPr>
        <w:tab/>
      </w:r>
      <w:r w:rsidRPr="009E4FEE">
        <w:rPr>
          <w:rFonts w:asciiTheme="majorHAnsi" w:eastAsia="Arial" w:hAnsiTheme="majorHAnsi" w:cs="Arial"/>
          <w:sz w:val="24"/>
          <w:szCs w:val="24"/>
        </w:rPr>
        <w:t>Not disclose the information</w:t>
      </w:r>
      <w:r>
        <w:rPr>
          <w:rFonts w:asciiTheme="majorHAnsi" w:eastAsia="Arial" w:hAnsiTheme="majorHAnsi" w:cs="Arial"/>
          <w:sz w:val="24"/>
          <w:szCs w:val="24"/>
        </w:rPr>
        <w:t xml:space="preserve"> </w:t>
      </w:r>
      <w:r w:rsidRPr="00CD00BF">
        <w:rPr>
          <w:rFonts w:asciiTheme="majorHAnsi" w:eastAsia="Arial" w:hAnsiTheme="majorHAnsi" w:cs="Arial"/>
          <w:sz w:val="24"/>
          <w:szCs w:val="24"/>
        </w:rPr>
        <w:t xml:space="preserve">independently developed </w:t>
      </w:r>
      <w:r>
        <w:rPr>
          <w:rFonts w:asciiTheme="majorHAnsi" w:eastAsia="Arial" w:hAnsiTheme="majorHAnsi" w:cs="Arial"/>
          <w:sz w:val="24"/>
          <w:szCs w:val="24"/>
        </w:rPr>
        <w:t xml:space="preserve">even </w:t>
      </w:r>
      <w:r w:rsidRPr="00CD00BF">
        <w:rPr>
          <w:rFonts w:asciiTheme="majorHAnsi" w:eastAsia="Arial" w:hAnsiTheme="majorHAnsi" w:cs="Arial"/>
          <w:sz w:val="24"/>
          <w:szCs w:val="24"/>
        </w:rPr>
        <w:t xml:space="preserve">without reference to any information communicated </w:t>
      </w:r>
      <w:r>
        <w:rPr>
          <w:rFonts w:asciiTheme="majorHAnsi" w:eastAsia="Arial" w:hAnsiTheme="majorHAnsi" w:cs="Arial"/>
          <w:sz w:val="24"/>
          <w:szCs w:val="24"/>
        </w:rPr>
        <w:t>by the Lebanese Red Cross</w:t>
      </w:r>
    </w:p>
    <w:p w14:paraId="44288CF4" w14:textId="77777777" w:rsidR="00E01EFA" w:rsidRPr="00CD00BF" w:rsidRDefault="00E01EFA" w:rsidP="00E01EFA">
      <w:pPr>
        <w:spacing w:before="2" w:after="0" w:line="240" w:lineRule="auto"/>
        <w:ind w:left="720" w:right="-20"/>
        <w:jc w:val="lowKashida"/>
        <w:rPr>
          <w:rFonts w:asciiTheme="majorHAnsi" w:eastAsia="Arial" w:hAnsiTheme="majorHAnsi" w:cs="Arial"/>
          <w:sz w:val="24"/>
          <w:szCs w:val="24"/>
        </w:rPr>
      </w:pPr>
    </w:p>
    <w:p w14:paraId="62B446A1" w14:textId="77777777" w:rsidR="00E01EFA" w:rsidRPr="00CD00BF" w:rsidRDefault="00E01EFA" w:rsidP="00E01EFA">
      <w:pPr>
        <w:spacing w:before="2" w:after="0" w:line="240" w:lineRule="auto"/>
        <w:ind w:left="720" w:right="-20"/>
        <w:jc w:val="lowKashida"/>
        <w:rPr>
          <w:rFonts w:asciiTheme="majorHAnsi" w:eastAsia="Arial" w:hAnsiTheme="majorHAnsi" w:cs="Arial"/>
          <w:sz w:val="24"/>
          <w:szCs w:val="24"/>
        </w:rPr>
      </w:pPr>
    </w:p>
    <w:p w14:paraId="39066E19" w14:textId="77777777" w:rsidR="00E01EFA" w:rsidRPr="00CD00BF" w:rsidRDefault="00E01EFA" w:rsidP="00E01EFA">
      <w:pPr>
        <w:spacing w:before="2" w:after="0" w:line="240" w:lineRule="auto"/>
        <w:ind w:left="720" w:right="-20"/>
        <w:jc w:val="lowKashida"/>
        <w:rPr>
          <w:rFonts w:asciiTheme="majorHAnsi" w:eastAsia="Arial" w:hAnsiTheme="majorHAnsi" w:cs="Arial"/>
          <w:sz w:val="24"/>
          <w:szCs w:val="24"/>
        </w:rPr>
      </w:pPr>
      <w:r w:rsidRPr="00CD00BF">
        <w:rPr>
          <w:rFonts w:asciiTheme="majorHAnsi" w:eastAsia="Arial" w:hAnsiTheme="majorHAnsi" w:cs="Arial"/>
          <w:sz w:val="24"/>
          <w:szCs w:val="24"/>
        </w:rPr>
        <w:t>(</w:t>
      </w:r>
      <w:r>
        <w:rPr>
          <w:rFonts w:asciiTheme="majorHAnsi" w:eastAsia="Arial" w:hAnsiTheme="majorHAnsi" w:cs="Arial"/>
          <w:sz w:val="24"/>
          <w:szCs w:val="24"/>
        </w:rPr>
        <w:t>f</w:t>
      </w:r>
      <w:r w:rsidRPr="00CD00BF">
        <w:rPr>
          <w:rFonts w:asciiTheme="majorHAnsi" w:eastAsia="Arial" w:hAnsiTheme="majorHAnsi" w:cs="Arial"/>
          <w:sz w:val="24"/>
          <w:szCs w:val="24"/>
        </w:rPr>
        <w:t>)</w:t>
      </w:r>
      <w:r w:rsidRPr="00CD00BF">
        <w:rPr>
          <w:rFonts w:asciiTheme="majorHAnsi" w:eastAsia="Arial" w:hAnsiTheme="majorHAnsi" w:cs="Arial"/>
          <w:sz w:val="24"/>
          <w:szCs w:val="24"/>
        </w:rPr>
        <w:tab/>
      </w:r>
      <w:r>
        <w:rPr>
          <w:rFonts w:asciiTheme="majorHAnsi" w:eastAsia="Arial" w:hAnsiTheme="majorHAnsi" w:cs="Arial"/>
          <w:sz w:val="24"/>
          <w:szCs w:val="24"/>
        </w:rPr>
        <w:t>N</w:t>
      </w:r>
      <w:r w:rsidRPr="00CD00BF">
        <w:rPr>
          <w:rFonts w:asciiTheme="majorHAnsi" w:eastAsia="Arial" w:hAnsiTheme="majorHAnsi" w:cs="Arial"/>
          <w:sz w:val="24"/>
          <w:szCs w:val="24"/>
        </w:rPr>
        <w:t>ot disclose or make available all or any part of the Confidential Information to any person, firm, corporation, association, or any other entity for any reason or purpose whatsoever, directly or indirectly, unless and until such Confidential Information becomes publicly available other than as a consequence of the breach by the Employee of their confid</w:t>
      </w:r>
      <w:r>
        <w:rPr>
          <w:rFonts w:asciiTheme="majorHAnsi" w:eastAsia="Arial" w:hAnsiTheme="majorHAnsi" w:cs="Arial"/>
          <w:sz w:val="24"/>
          <w:szCs w:val="24"/>
        </w:rPr>
        <w:t>entiality obligations hereunder</w:t>
      </w:r>
    </w:p>
    <w:p w14:paraId="46BA863B" w14:textId="77777777" w:rsidR="00E01EFA" w:rsidRPr="00CD00BF" w:rsidRDefault="00E01EFA" w:rsidP="00E01EFA">
      <w:pPr>
        <w:spacing w:before="2" w:after="0" w:line="240" w:lineRule="auto"/>
        <w:ind w:left="100" w:right="-20"/>
        <w:rPr>
          <w:rFonts w:asciiTheme="majorHAnsi" w:eastAsia="Arial" w:hAnsiTheme="majorHAnsi" w:cs="Arial"/>
          <w:sz w:val="24"/>
          <w:szCs w:val="24"/>
        </w:rPr>
      </w:pPr>
    </w:p>
    <w:p w14:paraId="7CBC5468" w14:textId="77777777" w:rsidR="00E01EFA" w:rsidRPr="00CD00BF" w:rsidRDefault="00E01EFA" w:rsidP="00E01EFA">
      <w:pPr>
        <w:spacing w:before="2" w:after="0" w:line="240" w:lineRule="auto"/>
        <w:ind w:left="100" w:right="-20"/>
        <w:rPr>
          <w:rFonts w:asciiTheme="majorHAnsi" w:eastAsia="Arial" w:hAnsiTheme="majorHAnsi" w:cs="Arial"/>
          <w:sz w:val="24"/>
          <w:szCs w:val="24"/>
        </w:rPr>
      </w:pPr>
    </w:p>
    <w:p w14:paraId="5FFF04DA" w14:textId="77777777" w:rsidR="00E01EFA" w:rsidRPr="00CD00BF" w:rsidRDefault="00E01EFA" w:rsidP="00E01EFA">
      <w:pPr>
        <w:spacing w:before="2" w:after="0" w:line="240" w:lineRule="auto"/>
        <w:ind w:left="100" w:right="-20"/>
        <w:rPr>
          <w:rFonts w:asciiTheme="majorHAnsi" w:eastAsia="Arial" w:hAnsiTheme="majorHAnsi" w:cs="Arial"/>
          <w:sz w:val="24"/>
          <w:szCs w:val="24"/>
        </w:rPr>
      </w:pPr>
      <w:r w:rsidRPr="00CD00BF">
        <w:rPr>
          <w:rFonts w:asciiTheme="majorHAnsi" w:eastAsia="Arial" w:hAnsiTheme="majorHAnsi" w:cs="Arial"/>
          <w:sz w:val="24"/>
          <w:szCs w:val="24"/>
        </w:rPr>
        <w:t>III.</w:t>
      </w:r>
      <w:r w:rsidRPr="00CD00BF">
        <w:rPr>
          <w:rFonts w:asciiTheme="majorHAnsi" w:eastAsia="Arial" w:hAnsiTheme="majorHAnsi" w:cs="Arial"/>
          <w:sz w:val="24"/>
          <w:szCs w:val="24"/>
        </w:rPr>
        <w:tab/>
      </w:r>
      <w:r w:rsidRPr="00C4182B">
        <w:rPr>
          <w:rFonts w:asciiTheme="majorHAnsi" w:eastAsia="Arial" w:hAnsiTheme="majorHAnsi" w:cs="Arial"/>
          <w:b/>
          <w:bCs/>
          <w:sz w:val="24"/>
          <w:szCs w:val="24"/>
        </w:rPr>
        <w:t>Exceptions to Confidential Information.</w:t>
      </w:r>
      <w:r w:rsidRPr="00CD00BF">
        <w:rPr>
          <w:rFonts w:asciiTheme="majorHAnsi" w:eastAsia="Arial" w:hAnsiTheme="majorHAnsi" w:cs="Arial"/>
          <w:sz w:val="24"/>
          <w:szCs w:val="24"/>
        </w:rPr>
        <w:t xml:space="preserve"> </w:t>
      </w:r>
      <w:r>
        <w:rPr>
          <w:rFonts w:asciiTheme="majorHAnsi" w:eastAsia="Arial" w:hAnsiTheme="majorHAnsi" w:cs="Arial"/>
          <w:sz w:val="24"/>
          <w:szCs w:val="24"/>
        </w:rPr>
        <w:br/>
      </w:r>
      <w:r w:rsidRPr="00CD00BF">
        <w:rPr>
          <w:rFonts w:asciiTheme="majorHAnsi" w:eastAsia="Arial" w:hAnsiTheme="majorHAnsi" w:cs="Arial"/>
          <w:sz w:val="24"/>
          <w:szCs w:val="24"/>
        </w:rPr>
        <w:t>The Employee shall not be restricted from disclosing or using Confidential Information that:</w:t>
      </w:r>
    </w:p>
    <w:p w14:paraId="556A0EC3" w14:textId="77777777" w:rsidR="00E01EFA" w:rsidRPr="00CD00BF" w:rsidRDefault="00E01EFA" w:rsidP="00E01EFA">
      <w:pPr>
        <w:spacing w:before="2" w:after="0" w:line="240" w:lineRule="auto"/>
        <w:ind w:left="100" w:right="-20"/>
        <w:rPr>
          <w:rFonts w:asciiTheme="majorHAnsi" w:eastAsia="Arial" w:hAnsiTheme="majorHAnsi" w:cs="Arial"/>
          <w:sz w:val="24"/>
          <w:szCs w:val="24"/>
        </w:rPr>
      </w:pPr>
    </w:p>
    <w:p w14:paraId="60C53A6F" w14:textId="77777777" w:rsidR="00E01EFA" w:rsidRPr="00CD00BF" w:rsidRDefault="00E01EFA" w:rsidP="00E01EFA">
      <w:pPr>
        <w:spacing w:before="2" w:after="0" w:line="240" w:lineRule="auto"/>
        <w:ind w:left="720" w:right="-20"/>
        <w:jc w:val="lowKashida"/>
        <w:rPr>
          <w:rFonts w:asciiTheme="majorHAnsi" w:eastAsia="Arial" w:hAnsiTheme="majorHAnsi" w:cs="Arial"/>
          <w:sz w:val="24"/>
          <w:szCs w:val="24"/>
        </w:rPr>
      </w:pPr>
      <w:r w:rsidRPr="00CD00BF">
        <w:rPr>
          <w:rFonts w:asciiTheme="majorHAnsi" w:eastAsia="Arial" w:hAnsiTheme="majorHAnsi" w:cs="Arial"/>
          <w:sz w:val="24"/>
          <w:szCs w:val="24"/>
        </w:rPr>
        <w:t>(a)</w:t>
      </w:r>
      <w:r w:rsidRPr="00CD00BF">
        <w:rPr>
          <w:rFonts w:asciiTheme="majorHAnsi" w:eastAsia="Arial" w:hAnsiTheme="majorHAnsi" w:cs="Arial"/>
          <w:sz w:val="24"/>
          <w:szCs w:val="24"/>
        </w:rPr>
        <w:tab/>
      </w:r>
      <w:r>
        <w:rPr>
          <w:rFonts w:asciiTheme="majorHAnsi" w:eastAsia="Arial" w:hAnsiTheme="majorHAnsi" w:cs="Arial"/>
          <w:sz w:val="24"/>
          <w:szCs w:val="24"/>
        </w:rPr>
        <w:t>W</w:t>
      </w:r>
      <w:r w:rsidRPr="00CD00BF">
        <w:rPr>
          <w:rFonts w:asciiTheme="majorHAnsi" w:eastAsia="Arial" w:hAnsiTheme="majorHAnsi" w:cs="Arial"/>
          <w:sz w:val="24"/>
          <w:szCs w:val="24"/>
        </w:rPr>
        <w:t>as freely available in the public domain at the time it was communicated to the Emp</w:t>
      </w:r>
      <w:r>
        <w:rPr>
          <w:rFonts w:asciiTheme="majorHAnsi" w:eastAsia="Arial" w:hAnsiTheme="majorHAnsi" w:cs="Arial"/>
          <w:sz w:val="24"/>
          <w:szCs w:val="24"/>
        </w:rPr>
        <w:t>loyee by the Lebanese Red Cross</w:t>
      </w:r>
    </w:p>
    <w:p w14:paraId="095FAE3C" w14:textId="77777777" w:rsidR="00E01EFA" w:rsidRPr="00CD00BF" w:rsidRDefault="00E01EFA" w:rsidP="00E01EFA">
      <w:pPr>
        <w:spacing w:before="2" w:after="0" w:line="240" w:lineRule="auto"/>
        <w:ind w:left="720" w:right="-20"/>
        <w:jc w:val="lowKashida"/>
        <w:rPr>
          <w:rFonts w:asciiTheme="majorHAnsi" w:eastAsia="Arial" w:hAnsiTheme="majorHAnsi" w:cs="Arial"/>
          <w:sz w:val="24"/>
          <w:szCs w:val="24"/>
        </w:rPr>
      </w:pPr>
    </w:p>
    <w:p w14:paraId="36ABFB94" w14:textId="77777777" w:rsidR="00E01EFA" w:rsidRPr="00CD00BF" w:rsidRDefault="00E01EFA" w:rsidP="00E01EFA">
      <w:pPr>
        <w:spacing w:before="2" w:after="0" w:line="240" w:lineRule="auto"/>
        <w:ind w:left="720" w:right="-20"/>
        <w:jc w:val="lowKashida"/>
        <w:rPr>
          <w:rFonts w:asciiTheme="majorHAnsi" w:eastAsia="Arial" w:hAnsiTheme="majorHAnsi" w:cs="Arial"/>
          <w:sz w:val="24"/>
          <w:szCs w:val="24"/>
        </w:rPr>
      </w:pPr>
      <w:r w:rsidRPr="00CD00BF">
        <w:rPr>
          <w:rFonts w:asciiTheme="majorHAnsi" w:eastAsia="Arial" w:hAnsiTheme="majorHAnsi" w:cs="Arial"/>
          <w:sz w:val="24"/>
          <w:szCs w:val="24"/>
        </w:rPr>
        <w:t>(b)</w:t>
      </w:r>
      <w:r w:rsidRPr="00CD00BF">
        <w:rPr>
          <w:rFonts w:asciiTheme="majorHAnsi" w:eastAsia="Arial" w:hAnsiTheme="majorHAnsi" w:cs="Arial"/>
          <w:sz w:val="24"/>
          <w:szCs w:val="24"/>
        </w:rPr>
        <w:tab/>
        <w:t xml:space="preserve">Subsequently came to the public domain through no fault of the </w:t>
      </w:r>
      <w:r>
        <w:rPr>
          <w:rFonts w:asciiTheme="majorHAnsi" w:eastAsia="Arial" w:hAnsiTheme="majorHAnsi" w:cs="Arial"/>
          <w:sz w:val="24"/>
          <w:szCs w:val="24"/>
        </w:rPr>
        <w:t>Employee</w:t>
      </w:r>
    </w:p>
    <w:p w14:paraId="7EDF370D" w14:textId="77777777" w:rsidR="00E01EFA" w:rsidRPr="00CD00BF" w:rsidRDefault="00E01EFA" w:rsidP="00E01EFA">
      <w:pPr>
        <w:spacing w:before="2" w:after="0" w:line="240" w:lineRule="auto"/>
        <w:ind w:left="720" w:right="-20"/>
        <w:jc w:val="lowKashida"/>
        <w:rPr>
          <w:rFonts w:asciiTheme="majorHAnsi" w:eastAsia="Arial" w:hAnsiTheme="majorHAnsi" w:cs="Arial"/>
          <w:sz w:val="24"/>
          <w:szCs w:val="24"/>
        </w:rPr>
      </w:pPr>
    </w:p>
    <w:p w14:paraId="544FE934" w14:textId="77777777" w:rsidR="00E01EFA" w:rsidRPr="00CD00BF" w:rsidRDefault="00E01EFA" w:rsidP="00E01EFA">
      <w:pPr>
        <w:spacing w:before="2" w:after="0" w:line="240" w:lineRule="auto"/>
        <w:ind w:left="720" w:right="-20"/>
        <w:jc w:val="lowKashida"/>
        <w:rPr>
          <w:rFonts w:asciiTheme="majorHAnsi" w:eastAsia="Arial" w:hAnsiTheme="majorHAnsi" w:cs="Arial"/>
          <w:sz w:val="24"/>
          <w:szCs w:val="24"/>
        </w:rPr>
      </w:pPr>
      <w:r>
        <w:rPr>
          <w:rFonts w:asciiTheme="majorHAnsi" w:eastAsia="Arial" w:hAnsiTheme="majorHAnsi" w:cs="Arial"/>
          <w:sz w:val="24"/>
          <w:szCs w:val="24"/>
        </w:rPr>
        <w:t>(c)</w:t>
      </w:r>
      <w:r>
        <w:rPr>
          <w:rFonts w:asciiTheme="majorHAnsi" w:eastAsia="Arial" w:hAnsiTheme="majorHAnsi" w:cs="Arial"/>
          <w:sz w:val="24"/>
          <w:szCs w:val="24"/>
        </w:rPr>
        <w:tab/>
        <w:t>I</w:t>
      </w:r>
      <w:r w:rsidRPr="00CD00BF">
        <w:rPr>
          <w:rFonts w:asciiTheme="majorHAnsi" w:eastAsia="Arial" w:hAnsiTheme="majorHAnsi" w:cs="Arial"/>
          <w:sz w:val="24"/>
          <w:szCs w:val="24"/>
        </w:rPr>
        <w:t>s in the Employee's possession free of any obligation of confidence at the time it was communicated to the Emp</w:t>
      </w:r>
      <w:r>
        <w:rPr>
          <w:rFonts w:asciiTheme="majorHAnsi" w:eastAsia="Arial" w:hAnsiTheme="majorHAnsi" w:cs="Arial"/>
          <w:sz w:val="24"/>
          <w:szCs w:val="24"/>
        </w:rPr>
        <w:t>loyee by the Lebanese Red Cross</w:t>
      </w:r>
    </w:p>
    <w:p w14:paraId="18B256EB" w14:textId="77777777" w:rsidR="00E01EFA" w:rsidRPr="00CD00BF" w:rsidRDefault="00E01EFA" w:rsidP="00E01EFA">
      <w:pPr>
        <w:spacing w:before="2" w:after="0" w:line="240" w:lineRule="auto"/>
        <w:ind w:right="-20"/>
        <w:jc w:val="lowKashida"/>
        <w:rPr>
          <w:rFonts w:asciiTheme="majorHAnsi" w:eastAsia="Arial" w:hAnsiTheme="majorHAnsi" w:cs="Arial"/>
          <w:sz w:val="24"/>
          <w:szCs w:val="24"/>
        </w:rPr>
      </w:pPr>
    </w:p>
    <w:p w14:paraId="0CBD45D9" w14:textId="77777777" w:rsidR="00E01EFA" w:rsidRPr="00CD00BF" w:rsidRDefault="00E01EFA" w:rsidP="00E01EFA">
      <w:pPr>
        <w:spacing w:before="2" w:after="0" w:line="240" w:lineRule="auto"/>
        <w:ind w:left="720" w:right="-20"/>
        <w:jc w:val="lowKashida"/>
        <w:rPr>
          <w:rFonts w:asciiTheme="majorHAnsi" w:eastAsia="Arial" w:hAnsiTheme="majorHAnsi" w:cs="Arial"/>
          <w:sz w:val="24"/>
          <w:szCs w:val="24"/>
        </w:rPr>
      </w:pPr>
      <w:r w:rsidRPr="00CD00BF">
        <w:rPr>
          <w:rFonts w:asciiTheme="majorHAnsi" w:eastAsia="Arial" w:hAnsiTheme="majorHAnsi" w:cs="Arial"/>
          <w:sz w:val="24"/>
          <w:szCs w:val="24"/>
        </w:rPr>
        <w:t>(e)</w:t>
      </w:r>
      <w:r w:rsidRPr="00CD00BF">
        <w:rPr>
          <w:rFonts w:asciiTheme="majorHAnsi" w:eastAsia="Arial" w:hAnsiTheme="majorHAnsi" w:cs="Arial"/>
          <w:sz w:val="24"/>
          <w:szCs w:val="24"/>
        </w:rPr>
        <w:tab/>
        <w:t xml:space="preserve">Is provided by Employee in response to a valid order by a court or other governmental body, </w:t>
      </w:r>
      <w:r>
        <w:rPr>
          <w:rFonts w:asciiTheme="majorHAnsi" w:eastAsia="Arial" w:hAnsiTheme="majorHAnsi" w:cs="Arial"/>
          <w:sz w:val="24"/>
          <w:szCs w:val="24"/>
        </w:rPr>
        <w:t>as otherwise required by law</w:t>
      </w:r>
    </w:p>
    <w:p w14:paraId="542D4C74" w14:textId="77777777" w:rsidR="00E01EFA" w:rsidRPr="00CD00BF" w:rsidRDefault="00E01EFA" w:rsidP="00E01EFA">
      <w:pPr>
        <w:spacing w:before="2" w:after="0" w:line="240" w:lineRule="auto"/>
        <w:ind w:left="720" w:right="-20"/>
        <w:jc w:val="lowKashida"/>
        <w:rPr>
          <w:rFonts w:asciiTheme="majorHAnsi" w:eastAsia="Arial" w:hAnsiTheme="majorHAnsi" w:cs="Arial"/>
          <w:sz w:val="24"/>
          <w:szCs w:val="24"/>
        </w:rPr>
      </w:pPr>
    </w:p>
    <w:p w14:paraId="68DAE7F0" w14:textId="77777777" w:rsidR="00E01EFA" w:rsidRPr="00CD00BF" w:rsidRDefault="00E01EFA" w:rsidP="00E01EFA">
      <w:pPr>
        <w:spacing w:before="2" w:after="0" w:line="240" w:lineRule="auto"/>
        <w:ind w:left="720" w:right="-20"/>
        <w:jc w:val="lowKashida"/>
        <w:rPr>
          <w:rFonts w:asciiTheme="majorHAnsi" w:eastAsia="Arial" w:hAnsiTheme="majorHAnsi" w:cs="Arial"/>
          <w:sz w:val="24"/>
          <w:szCs w:val="24"/>
        </w:rPr>
      </w:pPr>
      <w:r w:rsidRPr="00CD00BF">
        <w:rPr>
          <w:rFonts w:asciiTheme="majorHAnsi" w:eastAsia="Arial" w:hAnsiTheme="majorHAnsi" w:cs="Arial"/>
          <w:sz w:val="24"/>
          <w:szCs w:val="24"/>
        </w:rPr>
        <w:lastRenderedPageBreak/>
        <w:t>(f)</w:t>
      </w:r>
      <w:r w:rsidRPr="00CD00BF">
        <w:rPr>
          <w:rFonts w:asciiTheme="majorHAnsi" w:eastAsia="Arial" w:hAnsiTheme="majorHAnsi" w:cs="Arial"/>
          <w:sz w:val="24"/>
          <w:szCs w:val="24"/>
        </w:rPr>
        <w:tab/>
        <w:t>Is approv</w:t>
      </w:r>
      <w:r>
        <w:rPr>
          <w:rFonts w:asciiTheme="majorHAnsi" w:eastAsia="Arial" w:hAnsiTheme="majorHAnsi" w:cs="Arial"/>
          <w:sz w:val="24"/>
          <w:szCs w:val="24"/>
        </w:rPr>
        <w:t xml:space="preserve">ed for </w:t>
      </w:r>
      <w:r w:rsidRPr="00CD00BF">
        <w:rPr>
          <w:rFonts w:asciiTheme="majorHAnsi" w:eastAsia="Arial" w:hAnsiTheme="majorHAnsi" w:cs="Arial"/>
          <w:sz w:val="24"/>
          <w:szCs w:val="24"/>
        </w:rPr>
        <w:t>release by written authorization of an officer or represent</w:t>
      </w:r>
      <w:r>
        <w:rPr>
          <w:rFonts w:asciiTheme="majorHAnsi" w:eastAsia="Arial" w:hAnsiTheme="majorHAnsi" w:cs="Arial"/>
          <w:sz w:val="24"/>
          <w:szCs w:val="24"/>
        </w:rPr>
        <w:t>ative of the Lebanese Red Cross</w:t>
      </w:r>
    </w:p>
    <w:p w14:paraId="3100CE4F" w14:textId="77777777" w:rsidR="00E01EFA" w:rsidRPr="00CD00BF" w:rsidRDefault="00E01EFA" w:rsidP="00E01EFA">
      <w:pPr>
        <w:spacing w:before="2" w:after="0" w:line="240" w:lineRule="auto"/>
        <w:ind w:right="-20"/>
        <w:rPr>
          <w:rFonts w:asciiTheme="majorHAnsi" w:eastAsia="Arial" w:hAnsiTheme="majorHAnsi" w:cs="Arial"/>
          <w:sz w:val="24"/>
          <w:szCs w:val="24"/>
        </w:rPr>
      </w:pPr>
    </w:p>
    <w:p w14:paraId="06F78AAA" w14:textId="77777777" w:rsidR="00E01EFA" w:rsidRPr="00CD00BF" w:rsidRDefault="00E01EFA" w:rsidP="00E01EFA">
      <w:pPr>
        <w:spacing w:before="2" w:after="0" w:line="240" w:lineRule="auto"/>
        <w:ind w:left="100" w:right="-20"/>
        <w:rPr>
          <w:rFonts w:asciiTheme="majorHAnsi" w:eastAsia="Arial" w:hAnsiTheme="majorHAnsi" w:cs="Arial"/>
          <w:sz w:val="24"/>
          <w:szCs w:val="24"/>
        </w:rPr>
      </w:pPr>
    </w:p>
    <w:p w14:paraId="618F46B1" w14:textId="77777777" w:rsidR="00E01EFA" w:rsidRPr="00CD00BF" w:rsidRDefault="00E01EFA" w:rsidP="00E01EFA">
      <w:pPr>
        <w:spacing w:before="2" w:after="0" w:line="240" w:lineRule="auto"/>
        <w:ind w:left="100" w:right="-20"/>
        <w:rPr>
          <w:rFonts w:asciiTheme="majorHAnsi" w:eastAsia="Arial" w:hAnsiTheme="majorHAnsi" w:cs="Arial"/>
          <w:sz w:val="24"/>
          <w:szCs w:val="24"/>
        </w:rPr>
      </w:pPr>
      <w:r w:rsidRPr="00CD00BF">
        <w:rPr>
          <w:rFonts w:asciiTheme="majorHAnsi" w:eastAsia="Arial" w:hAnsiTheme="majorHAnsi" w:cs="Arial"/>
          <w:sz w:val="24"/>
          <w:szCs w:val="24"/>
        </w:rPr>
        <w:t>IV.</w:t>
      </w:r>
      <w:r w:rsidRPr="00CD00BF">
        <w:rPr>
          <w:rFonts w:asciiTheme="majorHAnsi" w:eastAsia="Arial" w:hAnsiTheme="majorHAnsi" w:cs="Arial"/>
          <w:sz w:val="24"/>
          <w:szCs w:val="24"/>
        </w:rPr>
        <w:tab/>
      </w:r>
      <w:r w:rsidRPr="00C4182B">
        <w:rPr>
          <w:rFonts w:asciiTheme="majorHAnsi" w:eastAsia="Arial" w:hAnsiTheme="majorHAnsi" w:cs="Arial"/>
          <w:b/>
          <w:bCs/>
          <w:sz w:val="24"/>
          <w:szCs w:val="24"/>
        </w:rPr>
        <w:t>Use or Disclosure of Confidential Information.</w:t>
      </w:r>
      <w:r w:rsidRPr="00CD00BF">
        <w:rPr>
          <w:rFonts w:asciiTheme="majorHAnsi" w:eastAsia="Arial" w:hAnsiTheme="majorHAnsi" w:cs="Arial"/>
          <w:sz w:val="24"/>
          <w:szCs w:val="24"/>
        </w:rPr>
        <w:t xml:space="preserve"> </w:t>
      </w:r>
    </w:p>
    <w:p w14:paraId="5097D136" w14:textId="77777777" w:rsidR="00E01EFA" w:rsidRPr="00CD00BF" w:rsidRDefault="00E01EFA" w:rsidP="00E01EFA">
      <w:pPr>
        <w:spacing w:before="2" w:after="0" w:line="240" w:lineRule="auto"/>
        <w:ind w:left="100" w:right="-20"/>
        <w:rPr>
          <w:rFonts w:asciiTheme="majorHAnsi" w:eastAsia="Arial" w:hAnsiTheme="majorHAnsi" w:cs="Arial"/>
          <w:sz w:val="24"/>
          <w:szCs w:val="24"/>
        </w:rPr>
      </w:pPr>
    </w:p>
    <w:p w14:paraId="6B41E772" w14:textId="77777777" w:rsidR="00E01EFA" w:rsidRPr="00CD00BF" w:rsidRDefault="00E01EFA" w:rsidP="00E01EFA">
      <w:pPr>
        <w:spacing w:before="2" w:after="0" w:line="240" w:lineRule="auto"/>
        <w:ind w:left="720" w:right="-20"/>
        <w:jc w:val="lowKashida"/>
        <w:rPr>
          <w:rFonts w:asciiTheme="majorHAnsi" w:eastAsia="Arial" w:hAnsiTheme="majorHAnsi" w:cs="Arial"/>
          <w:sz w:val="24"/>
          <w:szCs w:val="24"/>
        </w:rPr>
      </w:pPr>
      <w:r w:rsidRPr="00CD00BF">
        <w:rPr>
          <w:rFonts w:asciiTheme="majorHAnsi" w:eastAsia="Arial" w:hAnsiTheme="majorHAnsi" w:cs="Arial"/>
          <w:sz w:val="24"/>
          <w:szCs w:val="24"/>
        </w:rPr>
        <w:t>(a)</w:t>
      </w:r>
      <w:r w:rsidRPr="00CD00BF">
        <w:rPr>
          <w:rFonts w:asciiTheme="majorHAnsi" w:eastAsia="Arial" w:hAnsiTheme="majorHAnsi" w:cs="Arial"/>
          <w:sz w:val="24"/>
          <w:szCs w:val="24"/>
        </w:rPr>
        <w:tab/>
        <w:t xml:space="preserve">Employee shall only use the Confidential Information as directed by the Lebanese Red Cross and not for its own purposes or the purposes of any other party. </w:t>
      </w:r>
      <w:r>
        <w:rPr>
          <w:rFonts w:asciiTheme="majorHAnsi" w:eastAsia="Arial" w:hAnsiTheme="majorHAnsi" w:cs="Arial"/>
          <w:sz w:val="24"/>
          <w:szCs w:val="24"/>
        </w:rPr>
        <w:br/>
      </w:r>
    </w:p>
    <w:p w14:paraId="5A58F0A8" w14:textId="77777777" w:rsidR="00E01EFA" w:rsidRPr="00CD00BF" w:rsidRDefault="00E01EFA" w:rsidP="00E01EFA">
      <w:pPr>
        <w:spacing w:before="2" w:after="0" w:line="240" w:lineRule="auto"/>
        <w:ind w:left="720" w:right="-20"/>
        <w:jc w:val="lowKashida"/>
        <w:rPr>
          <w:rFonts w:asciiTheme="majorHAnsi" w:eastAsia="Arial" w:hAnsiTheme="majorHAnsi" w:cs="Arial"/>
          <w:sz w:val="24"/>
          <w:szCs w:val="24"/>
        </w:rPr>
      </w:pPr>
      <w:r w:rsidRPr="00CD00BF">
        <w:rPr>
          <w:rFonts w:asciiTheme="majorHAnsi" w:eastAsia="Arial" w:hAnsiTheme="majorHAnsi" w:cs="Arial"/>
          <w:sz w:val="24"/>
          <w:szCs w:val="24"/>
        </w:rPr>
        <w:t>(b)</w:t>
      </w:r>
      <w:r w:rsidRPr="00CD00BF">
        <w:rPr>
          <w:rFonts w:asciiTheme="majorHAnsi" w:eastAsia="Arial" w:hAnsiTheme="majorHAnsi" w:cs="Arial"/>
          <w:sz w:val="24"/>
          <w:szCs w:val="24"/>
        </w:rPr>
        <w:tab/>
        <w:t xml:space="preserve">Employee shall disclose the Confidential Information received under this Agreement to any person within its organization only if such persons are on a "need to know" basis. </w:t>
      </w:r>
      <w:r>
        <w:rPr>
          <w:rFonts w:asciiTheme="majorHAnsi" w:eastAsia="Arial" w:hAnsiTheme="majorHAnsi" w:cs="Arial"/>
          <w:sz w:val="24"/>
          <w:szCs w:val="24"/>
        </w:rPr>
        <w:br/>
      </w:r>
    </w:p>
    <w:p w14:paraId="21153AC5" w14:textId="77777777" w:rsidR="00E01EFA" w:rsidRDefault="00E01EFA" w:rsidP="00E01EFA">
      <w:pPr>
        <w:spacing w:before="2" w:after="0" w:line="240" w:lineRule="auto"/>
        <w:ind w:left="720" w:right="-20"/>
        <w:jc w:val="lowKashida"/>
        <w:rPr>
          <w:rFonts w:asciiTheme="majorHAnsi" w:eastAsia="Arial" w:hAnsiTheme="majorHAnsi" w:cs="Arial"/>
          <w:sz w:val="24"/>
          <w:szCs w:val="24"/>
        </w:rPr>
      </w:pPr>
      <w:r>
        <w:rPr>
          <w:rFonts w:asciiTheme="majorHAnsi" w:eastAsia="Arial" w:hAnsiTheme="majorHAnsi" w:cs="Arial"/>
          <w:sz w:val="24"/>
          <w:szCs w:val="24"/>
        </w:rPr>
        <w:t>(c)</w:t>
      </w:r>
      <w:r w:rsidRPr="00CD00BF">
        <w:rPr>
          <w:rFonts w:asciiTheme="majorHAnsi" w:eastAsia="Arial" w:hAnsiTheme="majorHAnsi" w:cs="Arial"/>
          <w:sz w:val="24"/>
          <w:szCs w:val="24"/>
        </w:rPr>
        <w:tab/>
        <w:t xml:space="preserve">Employee shall advise each person to whom disclosure is permitted that such information is the confidential and proprietary property of the Lebanese Red Cross and may not be disclosed to others or used for their own purpose. </w:t>
      </w:r>
    </w:p>
    <w:p w14:paraId="467C53F5" w14:textId="77777777" w:rsidR="00E01EFA" w:rsidRPr="00CD00BF" w:rsidRDefault="00E01EFA" w:rsidP="00E01EFA">
      <w:pPr>
        <w:spacing w:before="2" w:after="0" w:line="240" w:lineRule="auto"/>
        <w:ind w:right="-20"/>
        <w:rPr>
          <w:rFonts w:asciiTheme="majorHAnsi" w:eastAsia="Arial" w:hAnsiTheme="majorHAnsi" w:cs="Arial"/>
          <w:sz w:val="24"/>
          <w:szCs w:val="24"/>
        </w:rPr>
      </w:pPr>
    </w:p>
    <w:p w14:paraId="2AADC748" w14:textId="77777777" w:rsidR="00E01EFA" w:rsidRPr="00CD00BF" w:rsidRDefault="00E01EFA" w:rsidP="00E01EFA">
      <w:pPr>
        <w:spacing w:before="2" w:after="0" w:line="240" w:lineRule="auto"/>
        <w:ind w:left="100" w:right="-20"/>
        <w:rPr>
          <w:rFonts w:asciiTheme="majorHAnsi" w:eastAsia="Arial" w:hAnsiTheme="majorHAnsi" w:cs="Arial"/>
          <w:sz w:val="24"/>
          <w:szCs w:val="24"/>
        </w:rPr>
      </w:pPr>
    </w:p>
    <w:p w14:paraId="67C2D07F" w14:textId="77777777" w:rsidR="00E01EFA" w:rsidRDefault="00E01EFA" w:rsidP="00E01EFA">
      <w:pPr>
        <w:spacing w:before="2" w:after="0" w:line="240" w:lineRule="auto"/>
        <w:ind w:left="100" w:right="-20"/>
        <w:rPr>
          <w:rFonts w:asciiTheme="majorHAnsi" w:eastAsia="Arial" w:hAnsiTheme="majorHAnsi" w:cs="Arial"/>
          <w:sz w:val="24"/>
          <w:szCs w:val="24"/>
        </w:rPr>
      </w:pPr>
      <w:r>
        <w:rPr>
          <w:rFonts w:asciiTheme="majorHAnsi" w:eastAsia="Arial" w:hAnsiTheme="majorHAnsi" w:cs="Arial"/>
          <w:sz w:val="24"/>
          <w:szCs w:val="24"/>
        </w:rPr>
        <w:lastRenderedPageBreak/>
        <w:t>V</w:t>
      </w:r>
      <w:r w:rsidRPr="00CD00BF">
        <w:rPr>
          <w:rFonts w:asciiTheme="majorHAnsi" w:eastAsia="Arial" w:hAnsiTheme="majorHAnsi" w:cs="Arial"/>
          <w:sz w:val="24"/>
          <w:szCs w:val="24"/>
        </w:rPr>
        <w:t>.</w:t>
      </w:r>
      <w:r w:rsidRPr="00CD00BF">
        <w:rPr>
          <w:rFonts w:asciiTheme="majorHAnsi" w:eastAsia="Arial" w:hAnsiTheme="majorHAnsi" w:cs="Arial"/>
          <w:sz w:val="24"/>
          <w:szCs w:val="24"/>
        </w:rPr>
        <w:tab/>
      </w:r>
      <w:r w:rsidRPr="00C4182B">
        <w:rPr>
          <w:rFonts w:asciiTheme="majorHAnsi" w:eastAsia="Arial" w:hAnsiTheme="majorHAnsi" w:cs="Arial"/>
          <w:b/>
          <w:bCs/>
          <w:sz w:val="24"/>
          <w:szCs w:val="24"/>
        </w:rPr>
        <w:t>Notice of Disclosure.</w:t>
      </w:r>
      <w:r w:rsidRPr="00CD00BF">
        <w:rPr>
          <w:rFonts w:asciiTheme="majorHAnsi" w:eastAsia="Arial" w:hAnsiTheme="majorHAnsi" w:cs="Arial"/>
          <w:sz w:val="24"/>
          <w:szCs w:val="24"/>
        </w:rPr>
        <w:t xml:space="preserve"> </w:t>
      </w:r>
      <w:r>
        <w:rPr>
          <w:rFonts w:asciiTheme="majorHAnsi" w:eastAsia="Arial" w:hAnsiTheme="majorHAnsi" w:cs="Arial"/>
          <w:sz w:val="24"/>
          <w:szCs w:val="24"/>
        </w:rPr>
        <w:br/>
      </w:r>
    </w:p>
    <w:p w14:paraId="37C592F2" w14:textId="77777777" w:rsidR="00E01EFA" w:rsidRDefault="00E01EFA" w:rsidP="00E01EFA">
      <w:pPr>
        <w:spacing w:before="2" w:after="0" w:line="240" w:lineRule="auto"/>
        <w:ind w:left="100" w:right="-20"/>
        <w:jc w:val="lowKashida"/>
        <w:rPr>
          <w:rFonts w:asciiTheme="majorHAnsi" w:eastAsia="Arial" w:hAnsiTheme="majorHAnsi" w:cs="Arial"/>
          <w:sz w:val="24"/>
          <w:szCs w:val="24"/>
        </w:rPr>
      </w:pPr>
      <w:r w:rsidRPr="00CD00BF">
        <w:rPr>
          <w:rFonts w:asciiTheme="majorHAnsi" w:eastAsia="Arial" w:hAnsiTheme="majorHAnsi" w:cs="Arial"/>
          <w:sz w:val="24"/>
          <w:szCs w:val="24"/>
        </w:rPr>
        <w:t>In the event that the Employee receives a request or is required (by deposition, interrogatory, request for documents, subpoena, civil investigative demand or similar process) to disclose all or any part of the Confidential Information, the Employee agrees, if legally permissible, to Promptly notify the Lebanese Red Cross of the existence, terms and circumstances surrounding such request or requirement, Consult with the Lebanese Red Cross on the advisability of taking legally available steps to resist or narrow such request or requirement and Assist the Lebanese Red Cross in seeking a protective order or other appropriate remedy; provided, however, that the Employee shall not be required to take any action in violation of applicable laws. In the event that such protective order or other remedy is not obtained or that the Lebanese Red Cross waives compliance with the provisions hereof, the Employee shall not be liable for such disclosure unless disclosure to any such tribunal was caused by or resulted from a previous disclosure by the Employee not permitted by this Agreement.</w:t>
      </w:r>
    </w:p>
    <w:p w14:paraId="31A31C97" w14:textId="77777777" w:rsidR="00E01EFA" w:rsidRPr="00CD00BF" w:rsidRDefault="00E01EFA" w:rsidP="00E01EFA">
      <w:pPr>
        <w:spacing w:before="2" w:after="0" w:line="240" w:lineRule="auto"/>
        <w:ind w:left="100" w:right="-20"/>
        <w:jc w:val="lowKashida"/>
        <w:rPr>
          <w:rFonts w:asciiTheme="majorHAnsi" w:eastAsia="Arial" w:hAnsiTheme="majorHAnsi" w:cs="Arial"/>
          <w:sz w:val="24"/>
          <w:szCs w:val="24"/>
        </w:rPr>
      </w:pPr>
    </w:p>
    <w:p w14:paraId="598C9C0E" w14:textId="77777777" w:rsidR="00E01EFA" w:rsidRPr="00CD00BF" w:rsidRDefault="00E01EFA" w:rsidP="00E01EFA">
      <w:pPr>
        <w:spacing w:before="2" w:after="0" w:line="240" w:lineRule="auto"/>
        <w:ind w:left="100" w:right="-20"/>
        <w:rPr>
          <w:rFonts w:asciiTheme="majorHAnsi" w:eastAsia="Arial" w:hAnsiTheme="majorHAnsi" w:cs="Arial"/>
          <w:sz w:val="24"/>
          <w:szCs w:val="24"/>
        </w:rPr>
      </w:pPr>
    </w:p>
    <w:p w14:paraId="024B9EB4" w14:textId="77777777" w:rsidR="00E01EFA" w:rsidRDefault="00E01EFA" w:rsidP="00E01EFA">
      <w:pPr>
        <w:spacing w:before="2" w:after="0" w:line="240" w:lineRule="auto"/>
        <w:ind w:left="100" w:right="-20"/>
        <w:rPr>
          <w:rFonts w:asciiTheme="majorHAnsi" w:eastAsia="Arial" w:hAnsiTheme="majorHAnsi" w:cs="Arial"/>
          <w:sz w:val="24"/>
          <w:szCs w:val="24"/>
        </w:rPr>
      </w:pPr>
      <w:r>
        <w:rPr>
          <w:rFonts w:asciiTheme="majorHAnsi" w:eastAsia="Arial" w:hAnsiTheme="majorHAnsi" w:cs="Arial"/>
          <w:sz w:val="24"/>
          <w:szCs w:val="24"/>
        </w:rPr>
        <w:lastRenderedPageBreak/>
        <w:t>V</w:t>
      </w:r>
      <w:r w:rsidRPr="00CD00BF">
        <w:rPr>
          <w:rFonts w:asciiTheme="majorHAnsi" w:eastAsia="Arial" w:hAnsiTheme="majorHAnsi" w:cs="Arial"/>
          <w:sz w:val="24"/>
          <w:szCs w:val="24"/>
        </w:rPr>
        <w:t>I.</w:t>
      </w:r>
      <w:r w:rsidRPr="00C4182B">
        <w:rPr>
          <w:rFonts w:asciiTheme="majorHAnsi" w:eastAsia="Arial" w:hAnsiTheme="majorHAnsi" w:cs="Arial"/>
          <w:b/>
          <w:bCs/>
          <w:sz w:val="24"/>
          <w:szCs w:val="24"/>
        </w:rPr>
        <w:tab/>
        <w:t>Term</w:t>
      </w:r>
      <w:r>
        <w:rPr>
          <w:rFonts w:asciiTheme="majorHAnsi" w:eastAsia="Arial" w:hAnsiTheme="majorHAnsi" w:cs="Arial"/>
          <w:b/>
          <w:bCs/>
          <w:sz w:val="24"/>
          <w:szCs w:val="24"/>
        </w:rPr>
        <w:t>s</w:t>
      </w:r>
      <w:r w:rsidRPr="00C4182B">
        <w:rPr>
          <w:rFonts w:asciiTheme="majorHAnsi" w:eastAsia="Arial" w:hAnsiTheme="majorHAnsi" w:cs="Arial"/>
          <w:b/>
          <w:bCs/>
          <w:sz w:val="24"/>
          <w:szCs w:val="24"/>
        </w:rPr>
        <w:t>.</w:t>
      </w:r>
      <w:r w:rsidRPr="00CD00BF">
        <w:rPr>
          <w:rFonts w:asciiTheme="majorHAnsi" w:eastAsia="Arial" w:hAnsiTheme="majorHAnsi" w:cs="Arial"/>
          <w:sz w:val="24"/>
          <w:szCs w:val="24"/>
        </w:rPr>
        <w:t xml:space="preserve"> </w:t>
      </w:r>
      <w:r>
        <w:rPr>
          <w:rFonts w:asciiTheme="majorHAnsi" w:eastAsia="Arial" w:hAnsiTheme="majorHAnsi" w:cs="Arial"/>
          <w:sz w:val="24"/>
          <w:szCs w:val="24"/>
        </w:rPr>
        <w:br/>
      </w:r>
    </w:p>
    <w:p w14:paraId="2A141C29" w14:textId="77777777" w:rsidR="00E01EFA" w:rsidRPr="00CD00BF" w:rsidRDefault="00E01EFA" w:rsidP="00E01EFA">
      <w:pPr>
        <w:spacing w:before="2" w:after="0" w:line="240" w:lineRule="auto"/>
        <w:ind w:left="100" w:right="-20"/>
        <w:rPr>
          <w:rFonts w:asciiTheme="majorHAnsi" w:eastAsia="Arial" w:hAnsiTheme="majorHAnsi" w:cs="Arial"/>
          <w:sz w:val="24"/>
          <w:szCs w:val="24"/>
        </w:rPr>
      </w:pPr>
      <w:r w:rsidRPr="00CD00BF">
        <w:rPr>
          <w:rFonts w:asciiTheme="majorHAnsi" w:eastAsia="Arial" w:hAnsiTheme="majorHAnsi" w:cs="Arial"/>
          <w:sz w:val="24"/>
          <w:szCs w:val="24"/>
        </w:rPr>
        <w:t>This Agreement, with respect to Confidential Information, will remain in effect for perpetuity.</w:t>
      </w:r>
    </w:p>
    <w:p w14:paraId="60891049" w14:textId="77777777" w:rsidR="00E01EFA" w:rsidRPr="00CD00BF" w:rsidRDefault="00E01EFA" w:rsidP="00E01EFA">
      <w:pPr>
        <w:spacing w:before="2" w:after="0" w:line="240" w:lineRule="auto"/>
        <w:ind w:left="100" w:right="-20"/>
        <w:rPr>
          <w:rFonts w:asciiTheme="majorHAnsi" w:eastAsia="Arial" w:hAnsiTheme="majorHAnsi" w:cs="Arial"/>
          <w:sz w:val="24"/>
          <w:szCs w:val="24"/>
        </w:rPr>
      </w:pPr>
    </w:p>
    <w:p w14:paraId="0542A4A1" w14:textId="77777777" w:rsidR="00E01EFA" w:rsidRPr="00CD00BF" w:rsidRDefault="00E01EFA" w:rsidP="00E01EFA">
      <w:pPr>
        <w:spacing w:before="2" w:after="0" w:line="240" w:lineRule="auto"/>
        <w:ind w:left="100" w:right="-20"/>
        <w:rPr>
          <w:rFonts w:asciiTheme="majorHAnsi" w:eastAsia="Arial" w:hAnsiTheme="majorHAnsi" w:cs="Arial"/>
          <w:sz w:val="24"/>
          <w:szCs w:val="24"/>
        </w:rPr>
      </w:pPr>
    </w:p>
    <w:p w14:paraId="68B25B60" w14:textId="77777777" w:rsidR="00E01EFA" w:rsidRDefault="00E01EFA" w:rsidP="00E01EFA">
      <w:pPr>
        <w:spacing w:before="2" w:after="0" w:line="240" w:lineRule="auto"/>
        <w:ind w:left="100" w:right="-20"/>
        <w:jc w:val="lowKashida"/>
        <w:rPr>
          <w:rFonts w:asciiTheme="majorHAnsi" w:eastAsia="Arial" w:hAnsiTheme="majorHAnsi" w:cs="Arial"/>
          <w:sz w:val="24"/>
          <w:szCs w:val="24"/>
        </w:rPr>
      </w:pPr>
      <w:r>
        <w:rPr>
          <w:rFonts w:asciiTheme="majorHAnsi" w:eastAsia="Arial" w:hAnsiTheme="majorHAnsi" w:cs="Arial"/>
          <w:sz w:val="24"/>
          <w:szCs w:val="24"/>
        </w:rPr>
        <w:t>VI</w:t>
      </w:r>
      <w:r w:rsidRPr="00CD00BF">
        <w:rPr>
          <w:rFonts w:asciiTheme="majorHAnsi" w:eastAsia="Arial" w:hAnsiTheme="majorHAnsi" w:cs="Arial"/>
          <w:sz w:val="24"/>
          <w:szCs w:val="24"/>
        </w:rPr>
        <w:t>I.</w:t>
      </w:r>
      <w:r w:rsidRPr="00CD00BF">
        <w:rPr>
          <w:rFonts w:asciiTheme="majorHAnsi" w:eastAsia="Arial" w:hAnsiTheme="majorHAnsi" w:cs="Arial"/>
          <w:sz w:val="24"/>
          <w:szCs w:val="24"/>
        </w:rPr>
        <w:tab/>
      </w:r>
      <w:r w:rsidRPr="00C4182B">
        <w:rPr>
          <w:rFonts w:asciiTheme="majorHAnsi" w:eastAsia="Arial" w:hAnsiTheme="majorHAnsi" w:cs="Arial"/>
          <w:b/>
          <w:bCs/>
          <w:sz w:val="24"/>
          <w:szCs w:val="24"/>
        </w:rPr>
        <w:t>Return of Confidential Information.</w:t>
      </w:r>
      <w:r w:rsidRPr="00CD00BF">
        <w:rPr>
          <w:rFonts w:asciiTheme="majorHAnsi" w:eastAsia="Arial" w:hAnsiTheme="majorHAnsi" w:cs="Arial"/>
          <w:sz w:val="24"/>
          <w:szCs w:val="24"/>
        </w:rPr>
        <w:t xml:space="preserve"> </w:t>
      </w:r>
    </w:p>
    <w:p w14:paraId="1D685622" w14:textId="77777777" w:rsidR="00E01EFA" w:rsidRDefault="00E01EFA" w:rsidP="00E01EFA">
      <w:pPr>
        <w:spacing w:before="2" w:after="0" w:line="240" w:lineRule="auto"/>
        <w:ind w:left="100" w:right="-20"/>
        <w:jc w:val="lowKashida"/>
        <w:rPr>
          <w:rFonts w:asciiTheme="majorHAnsi" w:eastAsia="Arial" w:hAnsiTheme="majorHAnsi" w:cs="Arial"/>
          <w:sz w:val="24"/>
          <w:szCs w:val="24"/>
        </w:rPr>
      </w:pPr>
      <w:r>
        <w:rPr>
          <w:rFonts w:asciiTheme="majorHAnsi" w:eastAsia="Arial" w:hAnsiTheme="majorHAnsi" w:cs="Arial"/>
          <w:sz w:val="24"/>
          <w:szCs w:val="24"/>
        </w:rPr>
        <w:br/>
      </w:r>
      <w:r w:rsidRPr="00CD00BF">
        <w:rPr>
          <w:rFonts w:asciiTheme="majorHAnsi" w:eastAsia="Arial" w:hAnsiTheme="majorHAnsi" w:cs="Arial"/>
          <w:sz w:val="24"/>
          <w:szCs w:val="24"/>
        </w:rPr>
        <w:t xml:space="preserve">Upon request from the Lebanese Red Cross or upon the termination of </w:t>
      </w:r>
      <w:r>
        <w:rPr>
          <w:rFonts w:asciiTheme="majorHAnsi" w:eastAsia="Arial" w:hAnsiTheme="majorHAnsi" w:cs="Arial"/>
          <w:sz w:val="24"/>
          <w:szCs w:val="24"/>
        </w:rPr>
        <w:t>Project</w:t>
      </w:r>
      <w:r w:rsidRPr="00CD00BF">
        <w:rPr>
          <w:rFonts w:asciiTheme="majorHAnsi" w:eastAsia="Arial" w:hAnsiTheme="majorHAnsi" w:cs="Arial"/>
          <w:sz w:val="24"/>
          <w:szCs w:val="24"/>
        </w:rPr>
        <w:t xml:space="preserve"> and evaluations, Employee will promptly deliver to Lebanese Red Cross all originals and copies of all documents, records, software programs, media and other materials containing any Confidential Information. Employee shall also return to Lebanese Red Cross all equipment, files, and other personal property belonging to Lebanese Red Cross. Employee shall not be permitted to make, retain, or distribute copies of any Confidential Information and shall not create any other documents, records, or materials in any form whatsoever that includes the Confidential Information.</w:t>
      </w:r>
    </w:p>
    <w:p w14:paraId="46BD0B2D" w14:textId="77777777" w:rsidR="00E01EFA" w:rsidRDefault="00E01EFA" w:rsidP="00E01EFA">
      <w:pPr>
        <w:spacing w:before="2" w:after="0" w:line="240" w:lineRule="auto"/>
        <w:ind w:left="100" w:right="-20"/>
        <w:jc w:val="lowKashida"/>
        <w:rPr>
          <w:rFonts w:asciiTheme="majorHAnsi" w:eastAsia="Arial" w:hAnsiTheme="majorHAnsi" w:cs="Arial"/>
          <w:sz w:val="24"/>
          <w:szCs w:val="24"/>
        </w:rPr>
      </w:pPr>
    </w:p>
    <w:p w14:paraId="5D62995C" w14:textId="77777777" w:rsidR="00E01EFA" w:rsidRDefault="00E01EFA" w:rsidP="00E01EFA">
      <w:pPr>
        <w:spacing w:before="2" w:after="0" w:line="240" w:lineRule="auto"/>
        <w:ind w:left="100" w:right="-20"/>
        <w:jc w:val="lowKashida"/>
        <w:rPr>
          <w:rFonts w:asciiTheme="majorHAnsi" w:eastAsia="Arial" w:hAnsiTheme="majorHAnsi" w:cs="Arial"/>
          <w:sz w:val="24"/>
          <w:szCs w:val="24"/>
        </w:rPr>
      </w:pPr>
    </w:p>
    <w:p w14:paraId="2AA23A5C" w14:textId="77777777" w:rsidR="00E01EFA" w:rsidRDefault="00E01EFA" w:rsidP="00E01EFA">
      <w:pPr>
        <w:spacing w:before="2" w:after="0" w:line="240" w:lineRule="auto"/>
        <w:ind w:left="100" w:right="-20"/>
        <w:jc w:val="lowKashida"/>
        <w:rPr>
          <w:rFonts w:asciiTheme="majorHAnsi" w:eastAsia="Arial" w:hAnsiTheme="majorHAnsi" w:cs="Arial"/>
          <w:sz w:val="24"/>
          <w:szCs w:val="24"/>
        </w:rPr>
      </w:pPr>
    </w:p>
    <w:p w14:paraId="2CA5B064" w14:textId="77777777" w:rsidR="00E01EFA" w:rsidRPr="009E4FEE" w:rsidRDefault="00E01EFA" w:rsidP="00E01EFA">
      <w:pPr>
        <w:spacing w:before="2" w:after="0" w:line="240" w:lineRule="auto"/>
        <w:ind w:left="100" w:right="-20"/>
        <w:rPr>
          <w:rFonts w:asciiTheme="majorHAnsi" w:eastAsia="Arial" w:hAnsiTheme="majorHAnsi" w:cs="Arial"/>
          <w:sz w:val="24"/>
          <w:szCs w:val="24"/>
        </w:rPr>
      </w:pPr>
      <w:r w:rsidRPr="00CD00BF">
        <w:rPr>
          <w:rFonts w:asciiTheme="majorHAnsi" w:eastAsia="Arial" w:hAnsiTheme="majorHAnsi" w:cs="Arial"/>
          <w:sz w:val="24"/>
          <w:szCs w:val="24"/>
        </w:rPr>
        <w:t>V</w:t>
      </w:r>
      <w:r>
        <w:rPr>
          <w:rFonts w:asciiTheme="majorHAnsi" w:eastAsia="Arial" w:hAnsiTheme="majorHAnsi" w:cs="Arial"/>
          <w:sz w:val="24"/>
          <w:szCs w:val="24"/>
        </w:rPr>
        <w:t>III</w:t>
      </w:r>
      <w:r w:rsidRPr="00CD00BF">
        <w:rPr>
          <w:rFonts w:asciiTheme="majorHAnsi" w:eastAsia="Arial" w:hAnsiTheme="majorHAnsi" w:cs="Arial"/>
          <w:sz w:val="24"/>
          <w:szCs w:val="24"/>
        </w:rPr>
        <w:t>.</w:t>
      </w:r>
      <w:r w:rsidRPr="00CD00BF">
        <w:rPr>
          <w:rFonts w:asciiTheme="majorHAnsi" w:eastAsia="Arial" w:hAnsiTheme="majorHAnsi" w:cs="Arial"/>
          <w:sz w:val="24"/>
          <w:szCs w:val="24"/>
        </w:rPr>
        <w:tab/>
      </w:r>
      <w:r>
        <w:rPr>
          <w:rFonts w:asciiTheme="majorHAnsi" w:eastAsia="Arial" w:hAnsiTheme="majorHAnsi" w:cs="Arial"/>
          <w:b/>
          <w:bCs/>
          <w:sz w:val="24"/>
          <w:szCs w:val="24"/>
        </w:rPr>
        <w:t xml:space="preserve"> </w:t>
      </w:r>
      <w:r w:rsidRPr="00774758">
        <w:rPr>
          <w:rFonts w:asciiTheme="majorHAnsi" w:eastAsia="Arial" w:hAnsiTheme="majorHAnsi" w:cs="Arial"/>
          <w:b/>
          <w:bCs/>
          <w:sz w:val="24"/>
          <w:szCs w:val="24"/>
        </w:rPr>
        <w:t>GOVERNING LAW</w:t>
      </w:r>
    </w:p>
    <w:p w14:paraId="6B6CC56A" w14:textId="77777777" w:rsidR="00E01EFA" w:rsidRPr="00BE1C30" w:rsidRDefault="00E01EFA" w:rsidP="00E01EFA">
      <w:pPr>
        <w:spacing w:before="2" w:after="0" w:line="240" w:lineRule="auto"/>
        <w:ind w:left="100" w:right="-20"/>
        <w:jc w:val="lowKashida"/>
        <w:rPr>
          <w:rFonts w:asciiTheme="majorHAnsi" w:eastAsia="Arial" w:hAnsiTheme="majorHAnsi" w:cs="Arial"/>
          <w:sz w:val="24"/>
          <w:szCs w:val="24"/>
        </w:rPr>
      </w:pPr>
    </w:p>
    <w:p w14:paraId="46DE7296" w14:textId="77777777" w:rsidR="00E01EFA" w:rsidRPr="00BE1C30" w:rsidRDefault="00E01EFA" w:rsidP="00E01EFA">
      <w:pPr>
        <w:spacing w:before="2" w:after="0" w:line="240" w:lineRule="auto"/>
        <w:ind w:left="100" w:right="-20"/>
        <w:jc w:val="lowKashida"/>
        <w:rPr>
          <w:rFonts w:asciiTheme="majorHAnsi" w:eastAsia="Arial" w:hAnsiTheme="majorHAnsi" w:cs="Arial"/>
          <w:sz w:val="24"/>
          <w:szCs w:val="24"/>
        </w:rPr>
      </w:pPr>
      <w:r w:rsidRPr="00BE1C30">
        <w:rPr>
          <w:rFonts w:asciiTheme="majorHAnsi" w:eastAsia="Arial" w:hAnsiTheme="majorHAnsi" w:cs="Arial"/>
          <w:sz w:val="24"/>
          <w:szCs w:val="24"/>
        </w:rPr>
        <w:t xml:space="preserve">This Agreement shall be governed, construed and enforced in accordance with the laws of the Republic of Lebanon. </w:t>
      </w:r>
      <w:r>
        <w:rPr>
          <w:rFonts w:asciiTheme="majorHAnsi" w:eastAsia="Arial" w:hAnsiTheme="majorHAnsi" w:cs="Arial"/>
          <w:sz w:val="24"/>
          <w:szCs w:val="24"/>
        </w:rPr>
        <w:t>Signee</w:t>
      </w:r>
      <w:r w:rsidRPr="00BE1C30">
        <w:rPr>
          <w:rFonts w:asciiTheme="majorHAnsi" w:eastAsia="Arial" w:hAnsiTheme="majorHAnsi" w:cs="Arial"/>
          <w:sz w:val="24"/>
          <w:szCs w:val="24"/>
        </w:rPr>
        <w:t xml:space="preserve"> agrees that any action or proceeding arising out of this Agreement shall be brought and maintained in Lebanon, and hereby consents to the jurisdiction of the courts located in the city of Beirut Lebanon.</w:t>
      </w:r>
    </w:p>
    <w:p w14:paraId="5EDEC0BA" w14:textId="77777777" w:rsidR="00E01EFA" w:rsidRPr="00BE1C30" w:rsidRDefault="00E01EFA" w:rsidP="00E01EFA">
      <w:pPr>
        <w:spacing w:before="2" w:after="0" w:line="240" w:lineRule="auto"/>
        <w:ind w:left="100" w:right="-20"/>
        <w:jc w:val="lowKashida"/>
        <w:rPr>
          <w:rFonts w:asciiTheme="majorHAnsi" w:eastAsia="Arial" w:hAnsiTheme="majorHAnsi" w:cs="Arial"/>
          <w:sz w:val="24"/>
          <w:szCs w:val="24"/>
        </w:rPr>
      </w:pPr>
    </w:p>
    <w:p w14:paraId="2294906A" w14:textId="77777777" w:rsidR="00E01EFA" w:rsidRDefault="00E01EFA" w:rsidP="00E01EFA">
      <w:pPr>
        <w:spacing w:before="2" w:after="0" w:line="240" w:lineRule="auto"/>
        <w:ind w:left="100" w:right="-20"/>
        <w:jc w:val="lowKashida"/>
        <w:rPr>
          <w:rFonts w:asciiTheme="majorHAnsi" w:eastAsia="Arial" w:hAnsiTheme="majorHAnsi" w:cs="Arial"/>
          <w:sz w:val="24"/>
          <w:szCs w:val="24"/>
        </w:rPr>
      </w:pPr>
    </w:p>
    <w:p w14:paraId="3874FB1D" w14:textId="77777777" w:rsidR="00E01EFA" w:rsidRDefault="00E01EFA" w:rsidP="00E01EFA">
      <w:pPr>
        <w:spacing w:before="2" w:after="0" w:line="240" w:lineRule="auto"/>
        <w:ind w:left="100" w:right="-20"/>
        <w:jc w:val="lowKashida"/>
        <w:rPr>
          <w:rFonts w:asciiTheme="majorHAnsi" w:eastAsia="Arial" w:hAnsiTheme="majorHAnsi" w:cs="Arial"/>
          <w:sz w:val="24"/>
          <w:szCs w:val="24"/>
        </w:rPr>
      </w:pPr>
    </w:p>
    <w:p w14:paraId="7AD261BF" w14:textId="77777777" w:rsidR="00E01EFA" w:rsidRDefault="00E01EFA" w:rsidP="00E01EFA">
      <w:pPr>
        <w:spacing w:before="2" w:after="0" w:line="240" w:lineRule="auto"/>
        <w:ind w:left="100" w:right="-20"/>
        <w:jc w:val="lowKashida"/>
        <w:rPr>
          <w:rFonts w:asciiTheme="majorHAnsi" w:eastAsia="Arial" w:hAnsiTheme="majorHAnsi" w:cs="Arial"/>
          <w:sz w:val="24"/>
          <w:szCs w:val="24"/>
        </w:rPr>
      </w:pPr>
    </w:p>
    <w:p w14:paraId="73FCD0E6" w14:textId="77777777" w:rsidR="00E01EFA" w:rsidRDefault="00E01EFA" w:rsidP="00E01EFA">
      <w:pPr>
        <w:spacing w:before="2" w:after="0" w:line="240" w:lineRule="auto"/>
        <w:ind w:left="100" w:right="-20"/>
        <w:jc w:val="lowKashida"/>
        <w:rPr>
          <w:rFonts w:asciiTheme="majorHAnsi" w:eastAsia="Arial" w:hAnsiTheme="majorHAnsi" w:cs="Arial"/>
          <w:sz w:val="24"/>
          <w:szCs w:val="24"/>
        </w:rPr>
      </w:pPr>
    </w:p>
    <w:p w14:paraId="44E6F2C7" w14:textId="77777777" w:rsidR="00E01EFA" w:rsidRPr="009E4FEE" w:rsidRDefault="00E01EFA" w:rsidP="00E01EFA">
      <w:pPr>
        <w:spacing w:before="2" w:after="0" w:line="240" w:lineRule="auto"/>
        <w:ind w:left="100" w:right="-20"/>
        <w:jc w:val="lowKashida"/>
        <w:rPr>
          <w:rFonts w:asciiTheme="majorHAnsi" w:eastAsia="Arial" w:hAnsiTheme="majorHAnsi" w:cs="Arial"/>
          <w:sz w:val="20"/>
          <w:szCs w:val="20"/>
        </w:rPr>
      </w:pPr>
      <w:r>
        <w:rPr>
          <w:rFonts w:asciiTheme="majorHAnsi" w:eastAsia="Arial" w:hAnsiTheme="majorHAnsi" w:cs="Arial"/>
          <w:sz w:val="24"/>
          <w:szCs w:val="24"/>
        </w:rPr>
        <w:t>*</w:t>
      </w:r>
      <w:r w:rsidRPr="009E4FEE">
        <w:rPr>
          <w:rFonts w:asciiTheme="majorHAnsi" w:eastAsia="Arial" w:hAnsiTheme="majorHAnsi" w:cs="Arial"/>
          <w:sz w:val="24"/>
          <w:szCs w:val="24"/>
        </w:rPr>
        <w:t xml:space="preserve"> </w:t>
      </w:r>
      <w:r w:rsidRPr="009E4FEE">
        <w:rPr>
          <w:rFonts w:asciiTheme="majorHAnsi" w:eastAsia="Arial" w:hAnsiTheme="majorHAnsi" w:cs="Arial"/>
          <w:sz w:val="20"/>
          <w:szCs w:val="20"/>
        </w:rPr>
        <w:t>This NDA shall survive and continue after any expiration or termination of the signee’ contract.</w:t>
      </w:r>
    </w:p>
    <w:p w14:paraId="6AFC936F" w14:textId="77777777" w:rsidR="00E01EFA" w:rsidRDefault="00E01EFA" w:rsidP="00E01EFA">
      <w:pPr>
        <w:spacing w:before="2" w:after="0" w:line="240" w:lineRule="auto"/>
        <w:ind w:left="100" w:right="-20"/>
        <w:rPr>
          <w:rFonts w:asciiTheme="majorHAnsi" w:eastAsia="Arial" w:hAnsiTheme="majorHAnsi" w:cs="Arial"/>
          <w:sz w:val="24"/>
          <w:szCs w:val="24"/>
        </w:rPr>
      </w:pPr>
    </w:p>
    <w:p w14:paraId="76B0ECAD" w14:textId="77777777" w:rsidR="00E01EFA" w:rsidRDefault="00E01EFA" w:rsidP="00E01EFA">
      <w:pPr>
        <w:spacing w:before="2" w:after="0" w:line="240" w:lineRule="auto"/>
        <w:ind w:left="100" w:right="-20"/>
        <w:rPr>
          <w:rFonts w:asciiTheme="majorHAnsi" w:eastAsia="Arial" w:hAnsiTheme="majorHAnsi" w:cs="Arial"/>
          <w:sz w:val="24"/>
          <w:szCs w:val="24"/>
        </w:rPr>
      </w:pPr>
    </w:p>
    <w:tbl>
      <w:tblPr>
        <w:tblStyle w:val="TableGrid"/>
        <w:tblW w:w="0" w:type="auto"/>
        <w:jc w:val="center"/>
        <w:tblLook w:val="04A0" w:firstRow="1" w:lastRow="0" w:firstColumn="1" w:lastColumn="0" w:noHBand="0" w:noVBand="1"/>
      </w:tblPr>
      <w:tblGrid>
        <w:gridCol w:w="3121"/>
        <w:gridCol w:w="5601"/>
      </w:tblGrid>
      <w:tr w:rsidR="002B44AC" w14:paraId="2DF040FD" w14:textId="77777777" w:rsidTr="00533266">
        <w:trPr>
          <w:trHeight w:val="749"/>
          <w:jc w:val="center"/>
        </w:trPr>
        <w:tc>
          <w:tcPr>
            <w:tcW w:w="3121" w:type="dxa"/>
            <w:vAlign w:val="center"/>
          </w:tcPr>
          <w:p w14:paraId="30A2C170" w14:textId="5EC5B734" w:rsidR="002B44AC" w:rsidRDefault="002B44AC" w:rsidP="002377C4">
            <w:pPr>
              <w:spacing w:before="2"/>
              <w:ind w:right="-20"/>
              <w:jc w:val="center"/>
              <w:rPr>
                <w:rFonts w:asciiTheme="majorHAnsi" w:eastAsia="Arial" w:hAnsiTheme="majorHAnsi" w:cs="Arial"/>
                <w:sz w:val="24"/>
                <w:szCs w:val="24"/>
              </w:rPr>
            </w:pPr>
            <w:r>
              <w:rPr>
                <w:rFonts w:asciiTheme="majorHAnsi" w:eastAsia="Arial" w:hAnsiTheme="majorHAnsi" w:cs="Arial"/>
                <w:b/>
                <w:bCs/>
                <w:sz w:val="24"/>
                <w:szCs w:val="24"/>
              </w:rPr>
              <w:t xml:space="preserve">Full </w:t>
            </w:r>
            <w:r w:rsidRPr="00774758">
              <w:rPr>
                <w:rFonts w:asciiTheme="majorHAnsi" w:eastAsia="Arial" w:hAnsiTheme="majorHAnsi" w:cs="Arial"/>
                <w:b/>
                <w:bCs/>
                <w:sz w:val="24"/>
                <w:szCs w:val="24"/>
              </w:rPr>
              <w:t>Name</w:t>
            </w:r>
          </w:p>
        </w:tc>
        <w:tc>
          <w:tcPr>
            <w:tcW w:w="5601" w:type="dxa"/>
            <w:vAlign w:val="center"/>
          </w:tcPr>
          <w:p w14:paraId="5D1FDEA0" w14:textId="77777777" w:rsidR="002B44AC" w:rsidRDefault="002B44AC" w:rsidP="009D38FC">
            <w:pPr>
              <w:spacing w:before="2"/>
              <w:ind w:right="-20"/>
              <w:rPr>
                <w:rFonts w:asciiTheme="majorHAnsi" w:eastAsia="Arial" w:hAnsiTheme="majorHAnsi" w:cs="Arial"/>
                <w:sz w:val="24"/>
                <w:szCs w:val="24"/>
              </w:rPr>
            </w:pPr>
          </w:p>
          <w:p w14:paraId="6EE3A2FA" w14:textId="77777777" w:rsidR="002B44AC" w:rsidRDefault="002B44AC" w:rsidP="002377C4">
            <w:pPr>
              <w:spacing w:before="2"/>
              <w:ind w:right="-20"/>
              <w:jc w:val="center"/>
              <w:rPr>
                <w:rFonts w:asciiTheme="majorHAnsi" w:eastAsia="Arial" w:hAnsiTheme="majorHAnsi" w:cs="Arial"/>
                <w:sz w:val="24"/>
                <w:szCs w:val="24"/>
              </w:rPr>
            </w:pPr>
          </w:p>
        </w:tc>
      </w:tr>
      <w:tr w:rsidR="002B44AC" w14:paraId="3798DF38" w14:textId="77777777" w:rsidTr="00533266">
        <w:trPr>
          <w:trHeight w:val="749"/>
          <w:jc w:val="center"/>
        </w:trPr>
        <w:tc>
          <w:tcPr>
            <w:tcW w:w="3121" w:type="dxa"/>
            <w:vAlign w:val="center"/>
          </w:tcPr>
          <w:p w14:paraId="74FA0099" w14:textId="5C19F1F1" w:rsidR="002B44AC" w:rsidRDefault="002B44AC" w:rsidP="002377C4">
            <w:pPr>
              <w:spacing w:before="2"/>
              <w:ind w:right="-20"/>
              <w:jc w:val="center"/>
              <w:rPr>
                <w:rFonts w:asciiTheme="majorHAnsi" w:eastAsia="Arial" w:hAnsiTheme="majorHAnsi" w:cs="Arial"/>
                <w:sz w:val="24"/>
                <w:szCs w:val="24"/>
              </w:rPr>
            </w:pPr>
            <w:r>
              <w:rPr>
                <w:rFonts w:asciiTheme="majorHAnsi" w:eastAsia="Arial" w:hAnsiTheme="majorHAnsi" w:cs="Arial"/>
                <w:b/>
                <w:bCs/>
                <w:sz w:val="24"/>
                <w:szCs w:val="24"/>
              </w:rPr>
              <w:t>Job Title</w:t>
            </w:r>
          </w:p>
        </w:tc>
        <w:tc>
          <w:tcPr>
            <w:tcW w:w="5601" w:type="dxa"/>
            <w:vAlign w:val="center"/>
          </w:tcPr>
          <w:p w14:paraId="2FC108FC" w14:textId="77777777" w:rsidR="002B44AC" w:rsidRDefault="002B44AC" w:rsidP="009D38FC">
            <w:pPr>
              <w:spacing w:before="2"/>
              <w:ind w:right="-20"/>
              <w:rPr>
                <w:rFonts w:asciiTheme="majorHAnsi" w:eastAsia="Arial" w:hAnsiTheme="majorHAnsi" w:cs="Arial"/>
                <w:sz w:val="24"/>
                <w:szCs w:val="24"/>
              </w:rPr>
            </w:pPr>
          </w:p>
          <w:p w14:paraId="35F5F3DB" w14:textId="77777777" w:rsidR="002B44AC" w:rsidRDefault="002B44AC" w:rsidP="002377C4">
            <w:pPr>
              <w:spacing w:before="2"/>
              <w:ind w:right="-20"/>
              <w:jc w:val="center"/>
              <w:rPr>
                <w:rFonts w:asciiTheme="majorHAnsi" w:eastAsia="Arial" w:hAnsiTheme="majorHAnsi" w:cs="Arial"/>
                <w:sz w:val="24"/>
                <w:szCs w:val="24"/>
              </w:rPr>
            </w:pPr>
          </w:p>
        </w:tc>
      </w:tr>
      <w:tr w:rsidR="002B44AC" w14:paraId="2F4B73C3" w14:textId="77777777" w:rsidTr="00533266">
        <w:trPr>
          <w:trHeight w:val="741"/>
          <w:jc w:val="center"/>
        </w:trPr>
        <w:tc>
          <w:tcPr>
            <w:tcW w:w="3121" w:type="dxa"/>
            <w:vAlign w:val="center"/>
          </w:tcPr>
          <w:p w14:paraId="7EB825D5" w14:textId="16617E53" w:rsidR="002B44AC" w:rsidRDefault="002B44AC" w:rsidP="002377C4">
            <w:pPr>
              <w:spacing w:before="2"/>
              <w:ind w:right="-20"/>
              <w:jc w:val="center"/>
              <w:rPr>
                <w:rFonts w:asciiTheme="majorHAnsi" w:eastAsia="Arial" w:hAnsiTheme="majorHAnsi" w:cs="Arial"/>
                <w:sz w:val="24"/>
                <w:szCs w:val="24"/>
              </w:rPr>
            </w:pPr>
            <w:r>
              <w:rPr>
                <w:rFonts w:asciiTheme="majorHAnsi" w:eastAsia="Arial" w:hAnsiTheme="majorHAnsi" w:cs="Arial"/>
                <w:b/>
                <w:bCs/>
                <w:sz w:val="24"/>
                <w:szCs w:val="24"/>
              </w:rPr>
              <w:lastRenderedPageBreak/>
              <w:t>Supplier</w:t>
            </w:r>
          </w:p>
        </w:tc>
        <w:tc>
          <w:tcPr>
            <w:tcW w:w="5601" w:type="dxa"/>
            <w:vAlign w:val="center"/>
          </w:tcPr>
          <w:p w14:paraId="64B62EF9" w14:textId="77777777" w:rsidR="002B44AC" w:rsidRDefault="002B44AC" w:rsidP="009D38FC">
            <w:pPr>
              <w:spacing w:before="2"/>
              <w:ind w:right="-20"/>
              <w:rPr>
                <w:rFonts w:asciiTheme="majorHAnsi" w:eastAsia="Arial" w:hAnsiTheme="majorHAnsi" w:cs="Arial"/>
                <w:sz w:val="24"/>
                <w:szCs w:val="24"/>
              </w:rPr>
            </w:pPr>
          </w:p>
          <w:p w14:paraId="799048F2" w14:textId="77777777" w:rsidR="002B44AC" w:rsidRDefault="002B44AC" w:rsidP="002377C4">
            <w:pPr>
              <w:spacing w:before="2"/>
              <w:ind w:right="-20"/>
              <w:jc w:val="center"/>
              <w:rPr>
                <w:rFonts w:asciiTheme="majorHAnsi" w:eastAsia="Arial" w:hAnsiTheme="majorHAnsi" w:cs="Arial"/>
                <w:sz w:val="24"/>
                <w:szCs w:val="24"/>
              </w:rPr>
            </w:pPr>
          </w:p>
        </w:tc>
      </w:tr>
      <w:tr w:rsidR="002B44AC" w14:paraId="728626C2" w14:textId="77777777" w:rsidTr="00533266">
        <w:trPr>
          <w:trHeight w:val="749"/>
          <w:jc w:val="center"/>
        </w:trPr>
        <w:tc>
          <w:tcPr>
            <w:tcW w:w="3121" w:type="dxa"/>
            <w:vAlign w:val="center"/>
          </w:tcPr>
          <w:p w14:paraId="7CA4BF73" w14:textId="4B70FECB" w:rsidR="002B44AC" w:rsidRDefault="002B44AC" w:rsidP="002377C4">
            <w:pPr>
              <w:spacing w:before="2"/>
              <w:ind w:right="-20"/>
              <w:jc w:val="center"/>
              <w:rPr>
                <w:rFonts w:asciiTheme="majorHAnsi" w:eastAsia="Arial" w:hAnsiTheme="majorHAnsi" w:cs="Arial"/>
                <w:sz w:val="24"/>
                <w:szCs w:val="24"/>
              </w:rPr>
            </w:pPr>
            <w:r w:rsidRPr="00774758">
              <w:rPr>
                <w:rFonts w:asciiTheme="majorHAnsi" w:eastAsia="Arial" w:hAnsiTheme="majorHAnsi" w:cs="Arial"/>
                <w:b/>
                <w:bCs/>
                <w:sz w:val="24"/>
                <w:szCs w:val="24"/>
              </w:rPr>
              <w:t>Date</w:t>
            </w:r>
          </w:p>
        </w:tc>
        <w:tc>
          <w:tcPr>
            <w:tcW w:w="5601" w:type="dxa"/>
            <w:vAlign w:val="center"/>
          </w:tcPr>
          <w:p w14:paraId="185189B8" w14:textId="77777777" w:rsidR="002B44AC" w:rsidRDefault="002B44AC" w:rsidP="009D38FC">
            <w:pPr>
              <w:spacing w:before="2"/>
              <w:ind w:right="-20"/>
              <w:rPr>
                <w:rFonts w:asciiTheme="majorHAnsi" w:eastAsia="Arial" w:hAnsiTheme="majorHAnsi" w:cs="Arial"/>
                <w:sz w:val="24"/>
                <w:szCs w:val="24"/>
              </w:rPr>
            </w:pPr>
          </w:p>
          <w:p w14:paraId="5751A725" w14:textId="77777777" w:rsidR="002B44AC" w:rsidRDefault="002B44AC" w:rsidP="002377C4">
            <w:pPr>
              <w:spacing w:before="2"/>
              <w:ind w:right="-20"/>
              <w:jc w:val="center"/>
              <w:rPr>
                <w:rFonts w:asciiTheme="majorHAnsi" w:eastAsia="Arial" w:hAnsiTheme="majorHAnsi" w:cs="Arial"/>
                <w:sz w:val="24"/>
                <w:szCs w:val="24"/>
              </w:rPr>
            </w:pPr>
          </w:p>
        </w:tc>
      </w:tr>
      <w:tr w:rsidR="002B44AC" w14:paraId="7849C9D5" w14:textId="77777777" w:rsidTr="00533266">
        <w:trPr>
          <w:trHeight w:val="749"/>
          <w:jc w:val="center"/>
        </w:trPr>
        <w:tc>
          <w:tcPr>
            <w:tcW w:w="3121" w:type="dxa"/>
            <w:vAlign w:val="center"/>
          </w:tcPr>
          <w:p w14:paraId="1F89C508" w14:textId="54B16D0B" w:rsidR="002B44AC" w:rsidRDefault="002B44AC" w:rsidP="002377C4">
            <w:pPr>
              <w:spacing w:before="2"/>
              <w:ind w:right="-20"/>
              <w:jc w:val="center"/>
              <w:rPr>
                <w:rFonts w:asciiTheme="majorHAnsi" w:eastAsia="Arial" w:hAnsiTheme="majorHAnsi" w:cs="Arial"/>
                <w:sz w:val="24"/>
                <w:szCs w:val="24"/>
              </w:rPr>
            </w:pPr>
            <w:r w:rsidRPr="00774758">
              <w:rPr>
                <w:rFonts w:asciiTheme="majorHAnsi" w:eastAsia="Arial" w:hAnsiTheme="majorHAnsi" w:cs="Arial"/>
                <w:b/>
                <w:bCs/>
                <w:sz w:val="24"/>
                <w:szCs w:val="24"/>
              </w:rPr>
              <w:t>Signature</w:t>
            </w:r>
          </w:p>
        </w:tc>
        <w:tc>
          <w:tcPr>
            <w:tcW w:w="5601" w:type="dxa"/>
            <w:vAlign w:val="center"/>
          </w:tcPr>
          <w:p w14:paraId="44644D6B" w14:textId="77777777" w:rsidR="002B44AC" w:rsidRDefault="002B44AC" w:rsidP="002377C4">
            <w:pPr>
              <w:spacing w:before="2"/>
              <w:ind w:right="-20"/>
              <w:jc w:val="center"/>
              <w:rPr>
                <w:rFonts w:asciiTheme="majorHAnsi" w:eastAsia="Arial" w:hAnsiTheme="majorHAnsi" w:cs="Arial"/>
                <w:sz w:val="24"/>
                <w:szCs w:val="24"/>
              </w:rPr>
            </w:pPr>
          </w:p>
          <w:p w14:paraId="0358949C" w14:textId="77777777" w:rsidR="002B44AC" w:rsidRDefault="002B44AC" w:rsidP="009D38FC">
            <w:pPr>
              <w:spacing w:before="2"/>
              <w:ind w:right="-20"/>
              <w:rPr>
                <w:rFonts w:asciiTheme="majorHAnsi" w:eastAsia="Arial" w:hAnsiTheme="majorHAnsi" w:cs="Arial"/>
                <w:sz w:val="24"/>
                <w:szCs w:val="24"/>
              </w:rPr>
            </w:pPr>
          </w:p>
        </w:tc>
      </w:tr>
    </w:tbl>
    <w:p w14:paraId="7C74A3A7" w14:textId="77777777" w:rsidR="00E01EFA" w:rsidRDefault="00E01EFA" w:rsidP="00E01EFA">
      <w:pPr>
        <w:spacing w:before="2" w:after="0" w:line="240" w:lineRule="auto"/>
        <w:ind w:left="100" w:right="-20"/>
        <w:rPr>
          <w:rFonts w:asciiTheme="majorHAnsi" w:eastAsia="Arial" w:hAnsiTheme="majorHAnsi" w:cs="Arial"/>
          <w:sz w:val="24"/>
          <w:szCs w:val="24"/>
        </w:rPr>
      </w:pPr>
    </w:p>
    <w:p w14:paraId="21B732C8" w14:textId="77777777" w:rsidR="00E01EFA" w:rsidRPr="00CD00BF" w:rsidRDefault="00E01EFA" w:rsidP="00E01EFA">
      <w:pPr>
        <w:spacing w:before="2" w:after="0" w:line="240" w:lineRule="auto"/>
        <w:ind w:left="100" w:right="-20"/>
        <w:rPr>
          <w:rFonts w:asciiTheme="majorHAnsi" w:eastAsia="Arial" w:hAnsiTheme="majorHAnsi" w:cs="Arial"/>
          <w:sz w:val="24"/>
          <w:szCs w:val="24"/>
        </w:rPr>
      </w:pPr>
    </w:p>
    <w:p w14:paraId="12D7FD54" w14:textId="77777777" w:rsidR="007C762A" w:rsidRPr="00693F91" w:rsidRDefault="007C762A" w:rsidP="00693F91">
      <w:pPr>
        <w:ind w:firstLine="720"/>
      </w:pPr>
    </w:p>
    <w:sectPr w:rsidR="007C762A" w:rsidRPr="00693F91" w:rsidSect="008726A5">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39BDB" w14:textId="77777777" w:rsidR="008D17D2" w:rsidRDefault="008D17D2" w:rsidP="00332C91">
      <w:pPr>
        <w:spacing w:after="0" w:line="240" w:lineRule="auto"/>
      </w:pPr>
      <w:r>
        <w:separator/>
      </w:r>
    </w:p>
  </w:endnote>
  <w:endnote w:type="continuationSeparator" w:id="0">
    <w:p w14:paraId="27B4E457" w14:textId="77777777" w:rsidR="008D17D2" w:rsidRDefault="008D17D2" w:rsidP="00332C91">
      <w:pPr>
        <w:spacing w:after="0" w:line="240" w:lineRule="auto"/>
      </w:pPr>
      <w:r>
        <w:continuationSeparator/>
      </w:r>
    </w:p>
  </w:endnote>
  <w:endnote w:type="continuationNotice" w:id="1">
    <w:p w14:paraId="1BDB1868" w14:textId="77777777" w:rsidR="008D17D2" w:rsidRDefault="008D17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20000287" w:usb1="00000003" w:usb2="00000000" w:usb3="00000000" w:csb0="0000019F" w:csb1="00000000"/>
  </w:font>
  <w:font w:name="Aptos Narrow">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E561E" w14:textId="77777777" w:rsidR="00E31EFD" w:rsidRDefault="00E31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D6078" w14:textId="65150174" w:rsidR="00F00D52" w:rsidRPr="0082278D" w:rsidRDefault="00F00D52" w:rsidP="00F7493C">
    <w:pPr>
      <w:pStyle w:val="Footer"/>
      <w:pBdr>
        <w:top w:val="single" w:sz="4" w:space="1" w:color="auto"/>
      </w:pBdr>
      <w:jc w:val="center"/>
      <w:rPr>
        <w:color w:val="4472C4" w:themeColor="accent1"/>
        <w:sz w:val="20"/>
        <w:szCs w:val="20"/>
      </w:rPr>
    </w:pPr>
    <w:r w:rsidRPr="0082278D">
      <w:rPr>
        <w:color w:val="4472C4" w:themeColor="accent1"/>
        <w:sz w:val="20"/>
        <w:szCs w:val="20"/>
      </w:rPr>
      <w:t xml:space="preserve">Page </w:t>
    </w:r>
    <w:r w:rsidRPr="0082278D">
      <w:rPr>
        <w:color w:val="4472C4" w:themeColor="accent1"/>
        <w:sz w:val="20"/>
        <w:szCs w:val="20"/>
      </w:rPr>
      <w:fldChar w:fldCharType="begin"/>
    </w:r>
    <w:r w:rsidRPr="0082278D">
      <w:rPr>
        <w:color w:val="4472C4" w:themeColor="accent1"/>
        <w:sz w:val="20"/>
        <w:szCs w:val="20"/>
      </w:rPr>
      <w:instrText xml:space="preserve"> PAGE  \* Arabic  \* MERGEFORMAT </w:instrText>
    </w:r>
    <w:r w:rsidRPr="0082278D">
      <w:rPr>
        <w:color w:val="4472C4" w:themeColor="accent1"/>
        <w:sz w:val="20"/>
        <w:szCs w:val="20"/>
      </w:rPr>
      <w:fldChar w:fldCharType="separate"/>
    </w:r>
    <w:r w:rsidR="00E31EFD">
      <w:rPr>
        <w:noProof/>
        <w:color w:val="4472C4" w:themeColor="accent1"/>
        <w:sz w:val="20"/>
        <w:szCs w:val="20"/>
      </w:rPr>
      <w:t>32</w:t>
    </w:r>
    <w:r w:rsidRPr="0082278D">
      <w:rPr>
        <w:color w:val="4472C4" w:themeColor="accent1"/>
        <w:sz w:val="20"/>
        <w:szCs w:val="20"/>
      </w:rPr>
      <w:fldChar w:fldCharType="end"/>
    </w:r>
    <w:r w:rsidRPr="0082278D">
      <w:rPr>
        <w:color w:val="4472C4" w:themeColor="accent1"/>
        <w:sz w:val="20"/>
        <w:szCs w:val="20"/>
      </w:rPr>
      <w:t xml:space="preserve"> of </w:t>
    </w:r>
    <w:r w:rsidRPr="0082278D">
      <w:rPr>
        <w:color w:val="4472C4" w:themeColor="accent1"/>
        <w:sz w:val="20"/>
        <w:szCs w:val="20"/>
      </w:rPr>
      <w:fldChar w:fldCharType="begin"/>
    </w:r>
    <w:r w:rsidRPr="0082278D">
      <w:rPr>
        <w:color w:val="4472C4" w:themeColor="accent1"/>
        <w:sz w:val="20"/>
        <w:szCs w:val="20"/>
      </w:rPr>
      <w:instrText xml:space="preserve"> NUMPAGES  \* Arabic  \* MERGEFORMAT </w:instrText>
    </w:r>
    <w:r w:rsidRPr="0082278D">
      <w:rPr>
        <w:color w:val="4472C4" w:themeColor="accent1"/>
        <w:sz w:val="20"/>
        <w:szCs w:val="20"/>
      </w:rPr>
      <w:fldChar w:fldCharType="separate"/>
    </w:r>
    <w:r w:rsidR="00E31EFD">
      <w:rPr>
        <w:noProof/>
        <w:color w:val="4472C4" w:themeColor="accent1"/>
        <w:sz w:val="20"/>
        <w:szCs w:val="20"/>
      </w:rPr>
      <w:t>37</w:t>
    </w:r>
    <w:r w:rsidRPr="0082278D">
      <w:rPr>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CB006" w14:textId="77777777" w:rsidR="00E31EFD" w:rsidRDefault="00E31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DF3B6" w14:textId="77777777" w:rsidR="008D17D2" w:rsidRDefault="008D17D2" w:rsidP="00332C91">
      <w:pPr>
        <w:spacing w:after="0" w:line="240" w:lineRule="auto"/>
      </w:pPr>
      <w:r>
        <w:separator/>
      </w:r>
    </w:p>
  </w:footnote>
  <w:footnote w:type="continuationSeparator" w:id="0">
    <w:p w14:paraId="4923564E" w14:textId="77777777" w:rsidR="008D17D2" w:rsidRDefault="008D17D2" w:rsidP="00332C91">
      <w:pPr>
        <w:spacing w:after="0" w:line="240" w:lineRule="auto"/>
      </w:pPr>
      <w:r>
        <w:continuationSeparator/>
      </w:r>
    </w:p>
  </w:footnote>
  <w:footnote w:type="continuationNotice" w:id="1">
    <w:p w14:paraId="43CA82A0" w14:textId="77777777" w:rsidR="008D17D2" w:rsidRDefault="008D17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B8EE2" w14:textId="77777777" w:rsidR="00E31EFD" w:rsidRDefault="00E31E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00D52" w14:paraId="6813449B" w14:textId="77777777" w:rsidTr="22EFDB64">
      <w:trPr>
        <w:trHeight w:val="900"/>
      </w:trPr>
      <w:tc>
        <w:tcPr>
          <w:tcW w:w="5035" w:type="dxa"/>
        </w:tcPr>
        <w:p w14:paraId="0DD6DD09" w14:textId="360A8828" w:rsidR="00F00D52" w:rsidRDefault="00F00D52" w:rsidP="00F7493C">
          <w:pPr>
            <w:pStyle w:val="Header"/>
          </w:pPr>
          <w:r>
            <w:rPr>
              <w:rFonts w:ascii="Calibri" w:eastAsia="Calibri" w:hAnsi="Calibri" w:cs="Calibri"/>
              <w:noProof/>
              <w:kern w:val="28"/>
              <w:sz w:val="36"/>
              <w:szCs w:val="36"/>
            </w:rPr>
            <w:drawing>
              <wp:anchor distT="0" distB="0" distL="114300" distR="114300" simplePos="0" relativeHeight="251658240" behindDoc="0" locked="0" layoutInCell="1" allowOverlap="1" wp14:anchorId="4D1639B4" wp14:editId="2BCBD910">
                <wp:simplePos x="0" y="0"/>
                <wp:positionH relativeFrom="column">
                  <wp:posOffset>-1905</wp:posOffset>
                </wp:positionH>
                <wp:positionV relativeFrom="page">
                  <wp:posOffset>171450</wp:posOffset>
                </wp:positionV>
                <wp:extent cx="685800" cy="685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5035" w:type="dxa"/>
          <w:vAlign w:val="center"/>
        </w:tcPr>
        <w:p w14:paraId="06EA5D8B" w14:textId="15669909" w:rsidR="00F00D52" w:rsidRDefault="22EFDB64" w:rsidP="00693F91">
          <w:pPr>
            <w:pStyle w:val="Header"/>
            <w:jc w:val="right"/>
          </w:pPr>
          <w:r w:rsidRPr="22EFDB64">
            <w:rPr>
              <w:b/>
              <w:bCs/>
              <w:noProof/>
              <w:color w:val="336699"/>
              <w:sz w:val="20"/>
              <w:szCs w:val="20"/>
            </w:rPr>
            <w:t>LRC-VM –V2.0</w:t>
          </w:r>
        </w:p>
      </w:tc>
    </w:tr>
  </w:tbl>
  <w:p w14:paraId="09C7EAD7" w14:textId="77777777" w:rsidR="00F00D52" w:rsidRDefault="00F00D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AE5B2" w14:textId="77777777" w:rsidR="00E31EFD" w:rsidRDefault="00E31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187"/>
    <w:multiLevelType w:val="multilevel"/>
    <w:tmpl w:val="B348500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1674"/>
        </w:tabs>
        <w:ind w:left="1674" w:hanging="864"/>
      </w:pPr>
      <w:rPr>
        <w:rFonts w:hint="default"/>
        <w:color w:val="auto"/>
      </w:rPr>
    </w:lvl>
    <w:lvl w:ilvl="4">
      <w:start w:val="1"/>
      <w:numFmt w:val="decimal"/>
      <w:pStyle w:val="Heading5"/>
      <w:lvlText w:val="%1.%2.%3.%4.%5"/>
      <w:lvlJc w:val="left"/>
      <w:pPr>
        <w:tabs>
          <w:tab w:val="num" w:pos="2088"/>
        </w:tabs>
        <w:ind w:left="2088" w:hanging="1008"/>
      </w:pPr>
      <w:rPr>
        <w:rFonts w:hint="default"/>
      </w:rPr>
    </w:lvl>
    <w:lvl w:ilvl="5">
      <w:start w:val="1"/>
      <w:numFmt w:val="decimal"/>
      <w:pStyle w:val="Heading6"/>
      <w:lvlText w:val="%1.%2.%3.%4.%5.%6"/>
      <w:lvlJc w:val="left"/>
      <w:pPr>
        <w:tabs>
          <w:tab w:val="num" w:pos="3312"/>
        </w:tabs>
        <w:ind w:left="331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2577BCE"/>
    <w:multiLevelType w:val="hybridMultilevel"/>
    <w:tmpl w:val="C9BA7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BC63BA"/>
    <w:multiLevelType w:val="hybridMultilevel"/>
    <w:tmpl w:val="4C3E6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0B66D9"/>
    <w:multiLevelType w:val="multilevel"/>
    <w:tmpl w:val="FFFFFFFF"/>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844372"/>
    <w:multiLevelType w:val="multilevel"/>
    <w:tmpl w:val="FFFFFFFF"/>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B1932E"/>
    <w:multiLevelType w:val="multilevel"/>
    <w:tmpl w:val="FFFFFFFF"/>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3910CE"/>
    <w:multiLevelType w:val="hybridMultilevel"/>
    <w:tmpl w:val="DDA22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D135407"/>
    <w:multiLevelType w:val="hybridMultilevel"/>
    <w:tmpl w:val="C2FAA7F2"/>
    <w:lvl w:ilvl="0" w:tplc="6A4AFE4C">
      <w:start w:val="1"/>
      <w:numFmt w:val="bullet"/>
      <w:lvlText w:val="•"/>
      <w:lvlJc w:val="left"/>
      <w:pPr>
        <w:ind w:left="1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22D596">
      <w:start w:val="1"/>
      <w:numFmt w:val="bullet"/>
      <w:lvlText w:val="o"/>
      <w:lvlJc w:val="left"/>
      <w:pPr>
        <w:ind w:left="2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0279D0">
      <w:start w:val="1"/>
      <w:numFmt w:val="bullet"/>
      <w:lvlText w:val="▪"/>
      <w:lvlJc w:val="left"/>
      <w:pPr>
        <w:ind w:left="27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BE5FAC">
      <w:start w:val="1"/>
      <w:numFmt w:val="bullet"/>
      <w:lvlText w:val="•"/>
      <w:lvlJc w:val="left"/>
      <w:pPr>
        <w:ind w:left="3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3C255A">
      <w:start w:val="1"/>
      <w:numFmt w:val="bullet"/>
      <w:lvlText w:val="o"/>
      <w:lvlJc w:val="left"/>
      <w:pPr>
        <w:ind w:left="4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8211CA">
      <w:start w:val="1"/>
      <w:numFmt w:val="bullet"/>
      <w:lvlText w:val="▪"/>
      <w:lvlJc w:val="left"/>
      <w:pPr>
        <w:ind w:left="4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BA7720">
      <w:start w:val="1"/>
      <w:numFmt w:val="bullet"/>
      <w:lvlText w:val="•"/>
      <w:lvlJc w:val="left"/>
      <w:pPr>
        <w:ind w:left="5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6EC674">
      <w:start w:val="1"/>
      <w:numFmt w:val="bullet"/>
      <w:lvlText w:val="o"/>
      <w:lvlJc w:val="left"/>
      <w:pPr>
        <w:ind w:left="6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48B4BE">
      <w:start w:val="1"/>
      <w:numFmt w:val="bullet"/>
      <w:lvlText w:val="▪"/>
      <w:lvlJc w:val="left"/>
      <w:pPr>
        <w:ind w:left="7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223EC2"/>
    <w:multiLevelType w:val="hybridMultilevel"/>
    <w:tmpl w:val="A3B0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897A06"/>
    <w:multiLevelType w:val="hybridMultilevel"/>
    <w:tmpl w:val="314CAA2A"/>
    <w:lvl w:ilvl="0" w:tplc="77C07F04">
      <w:start w:val="1"/>
      <w:numFmt w:val="bullet"/>
      <w:lvlText w:val="•"/>
      <w:lvlJc w:val="left"/>
      <w:pPr>
        <w:ind w:left="164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32FC551C">
      <w:start w:val="1"/>
      <w:numFmt w:val="bullet"/>
      <w:lvlText w:val="o"/>
      <w:lvlJc w:val="left"/>
      <w:pPr>
        <w:ind w:left="220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637E5B54">
      <w:start w:val="1"/>
      <w:numFmt w:val="bullet"/>
      <w:lvlText w:val="▪"/>
      <w:lvlJc w:val="left"/>
      <w:pPr>
        <w:ind w:left="29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417806D0">
      <w:start w:val="1"/>
      <w:numFmt w:val="bullet"/>
      <w:lvlText w:val="•"/>
      <w:lvlJc w:val="left"/>
      <w:pPr>
        <w:ind w:left="364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9D0C6A62">
      <w:start w:val="1"/>
      <w:numFmt w:val="bullet"/>
      <w:lvlText w:val="o"/>
      <w:lvlJc w:val="left"/>
      <w:pPr>
        <w:ind w:left="436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C57CB524">
      <w:start w:val="1"/>
      <w:numFmt w:val="bullet"/>
      <w:lvlText w:val="▪"/>
      <w:lvlJc w:val="left"/>
      <w:pPr>
        <w:ind w:left="508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A04E7ADC">
      <w:start w:val="1"/>
      <w:numFmt w:val="bullet"/>
      <w:lvlText w:val="•"/>
      <w:lvlJc w:val="left"/>
      <w:pPr>
        <w:ind w:left="580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DB4817A2">
      <w:start w:val="1"/>
      <w:numFmt w:val="bullet"/>
      <w:lvlText w:val="o"/>
      <w:lvlJc w:val="left"/>
      <w:pPr>
        <w:ind w:left="65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16C29174">
      <w:start w:val="1"/>
      <w:numFmt w:val="bullet"/>
      <w:lvlText w:val="▪"/>
      <w:lvlJc w:val="left"/>
      <w:pPr>
        <w:ind w:left="724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10" w15:restartNumberingAfterBreak="0">
    <w:nsid w:val="117C0840"/>
    <w:multiLevelType w:val="hybridMultilevel"/>
    <w:tmpl w:val="7F6497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565701C"/>
    <w:multiLevelType w:val="hybridMultilevel"/>
    <w:tmpl w:val="71FC7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6916222"/>
    <w:multiLevelType w:val="multilevel"/>
    <w:tmpl w:val="FFFFFFFF"/>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013EBB"/>
    <w:multiLevelType w:val="hybridMultilevel"/>
    <w:tmpl w:val="767CD540"/>
    <w:lvl w:ilvl="0" w:tplc="8D04547C">
      <w:start w:val="1"/>
      <w:numFmt w:val="bullet"/>
      <w:lvlText w:val="•"/>
      <w:lvlJc w:val="left"/>
      <w:pPr>
        <w:ind w:left="1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6AD6B2">
      <w:start w:val="1"/>
      <w:numFmt w:val="bullet"/>
      <w:lvlText w:val="o"/>
      <w:lvlJc w:val="left"/>
      <w:pPr>
        <w:ind w:left="2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FE50F4">
      <w:start w:val="1"/>
      <w:numFmt w:val="bullet"/>
      <w:lvlText w:val="▪"/>
      <w:lvlJc w:val="left"/>
      <w:pPr>
        <w:ind w:left="27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FAE472">
      <w:start w:val="1"/>
      <w:numFmt w:val="bullet"/>
      <w:lvlText w:val="•"/>
      <w:lvlJc w:val="left"/>
      <w:pPr>
        <w:ind w:left="3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868FBA">
      <w:start w:val="1"/>
      <w:numFmt w:val="bullet"/>
      <w:lvlText w:val="o"/>
      <w:lvlJc w:val="left"/>
      <w:pPr>
        <w:ind w:left="4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54FE36">
      <w:start w:val="1"/>
      <w:numFmt w:val="bullet"/>
      <w:lvlText w:val="▪"/>
      <w:lvlJc w:val="left"/>
      <w:pPr>
        <w:ind w:left="4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72A3BC">
      <w:start w:val="1"/>
      <w:numFmt w:val="bullet"/>
      <w:lvlText w:val="•"/>
      <w:lvlJc w:val="left"/>
      <w:pPr>
        <w:ind w:left="5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4ADFD2">
      <w:start w:val="1"/>
      <w:numFmt w:val="bullet"/>
      <w:lvlText w:val="o"/>
      <w:lvlJc w:val="left"/>
      <w:pPr>
        <w:ind w:left="6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F6085C">
      <w:start w:val="1"/>
      <w:numFmt w:val="bullet"/>
      <w:lvlText w:val="▪"/>
      <w:lvlJc w:val="left"/>
      <w:pPr>
        <w:ind w:left="7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D562398"/>
    <w:multiLevelType w:val="hybridMultilevel"/>
    <w:tmpl w:val="52F63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162D0C6"/>
    <w:multiLevelType w:val="multilevel"/>
    <w:tmpl w:val="FFFFFFFF"/>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2D6B7B"/>
    <w:multiLevelType w:val="hybridMultilevel"/>
    <w:tmpl w:val="15E09802"/>
    <w:lvl w:ilvl="0" w:tplc="22B61528">
      <w:start w:val="1"/>
      <w:numFmt w:val="bullet"/>
      <w:lvlText w:val="•"/>
      <w:lvlJc w:val="left"/>
      <w:pPr>
        <w:ind w:left="1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1C7F8C">
      <w:start w:val="1"/>
      <w:numFmt w:val="bullet"/>
      <w:lvlText w:val="o"/>
      <w:lvlJc w:val="left"/>
      <w:pPr>
        <w:ind w:left="2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10EF98">
      <w:start w:val="1"/>
      <w:numFmt w:val="bullet"/>
      <w:lvlText w:val="▪"/>
      <w:lvlJc w:val="left"/>
      <w:pPr>
        <w:ind w:left="3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6854DE">
      <w:start w:val="1"/>
      <w:numFmt w:val="bullet"/>
      <w:lvlText w:val="•"/>
      <w:lvlJc w:val="left"/>
      <w:pPr>
        <w:ind w:left="3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A8CB5A">
      <w:start w:val="1"/>
      <w:numFmt w:val="bullet"/>
      <w:lvlText w:val="o"/>
      <w:lvlJc w:val="left"/>
      <w:pPr>
        <w:ind w:left="4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26ACFE">
      <w:start w:val="1"/>
      <w:numFmt w:val="bullet"/>
      <w:lvlText w:val="▪"/>
      <w:lvlJc w:val="left"/>
      <w:pPr>
        <w:ind w:left="5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B4468A">
      <w:start w:val="1"/>
      <w:numFmt w:val="bullet"/>
      <w:lvlText w:val="•"/>
      <w:lvlJc w:val="left"/>
      <w:pPr>
        <w:ind w:left="5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520902">
      <w:start w:val="1"/>
      <w:numFmt w:val="bullet"/>
      <w:lvlText w:val="o"/>
      <w:lvlJc w:val="left"/>
      <w:pPr>
        <w:ind w:left="6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86025A">
      <w:start w:val="1"/>
      <w:numFmt w:val="bullet"/>
      <w:lvlText w:val="▪"/>
      <w:lvlJc w:val="left"/>
      <w:pPr>
        <w:ind w:left="7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8581407"/>
    <w:multiLevelType w:val="multilevel"/>
    <w:tmpl w:val="FFFFFFFF"/>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6AF61C"/>
    <w:multiLevelType w:val="multilevel"/>
    <w:tmpl w:val="FFFFFFFF"/>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A07824"/>
    <w:multiLevelType w:val="hybridMultilevel"/>
    <w:tmpl w:val="B9463EF0"/>
    <w:lvl w:ilvl="0" w:tplc="D302815C">
      <w:start w:val="1"/>
      <w:numFmt w:val="bullet"/>
      <w:lvlText w:val="-"/>
      <w:lvlJc w:val="left"/>
      <w:pPr>
        <w:ind w:left="1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E48122">
      <w:start w:val="1"/>
      <w:numFmt w:val="bullet"/>
      <w:lvlText w:val="o"/>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66A234">
      <w:start w:val="1"/>
      <w:numFmt w:val="bullet"/>
      <w:lvlText w:val="▪"/>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B63A96">
      <w:start w:val="1"/>
      <w:numFmt w:val="bullet"/>
      <w:lvlText w:val="•"/>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A06654">
      <w:start w:val="1"/>
      <w:numFmt w:val="bullet"/>
      <w:lvlText w:val="o"/>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9A04C2">
      <w:start w:val="1"/>
      <w:numFmt w:val="bullet"/>
      <w:lvlText w:val="▪"/>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5E279E">
      <w:start w:val="1"/>
      <w:numFmt w:val="bullet"/>
      <w:lvlText w:val="•"/>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9CAD88">
      <w:start w:val="1"/>
      <w:numFmt w:val="bullet"/>
      <w:lvlText w:val="o"/>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3617FA">
      <w:start w:val="1"/>
      <w:numFmt w:val="bullet"/>
      <w:lvlText w:val="▪"/>
      <w:lvlJc w:val="left"/>
      <w:pPr>
        <w:ind w:left="7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6A5127F"/>
    <w:multiLevelType w:val="hybridMultilevel"/>
    <w:tmpl w:val="8B12D05C"/>
    <w:lvl w:ilvl="0" w:tplc="16086E5A">
      <w:start w:val="1"/>
      <w:numFmt w:val="decimal"/>
      <w:lvlText w:val="%1."/>
      <w:lvlJc w:val="left"/>
      <w:pPr>
        <w:ind w:left="1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3A2D56">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20E664">
      <w:start w:val="1"/>
      <w:numFmt w:val="lowerRoman"/>
      <w:lvlText w:val="%3"/>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62FCF4">
      <w:start w:val="1"/>
      <w:numFmt w:val="decimal"/>
      <w:lvlText w:val="%4"/>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84263A">
      <w:start w:val="1"/>
      <w:numFmt w:val="lowerLetter"/>
      <w:lvlText w:val="%5"/>
      <w:lvlJc w:val="left"/>
      <w:pPr>
        <w:ind w:left="4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8F46A">
      <w:start w:val="1"/>
      <w:numFmt w:val="lowerRoman"/>
      <w:lvlText w:val="%6"/>
      <w:lvlJc w:val="left"/>
      <w:pPr>
        <w:ind w:left="4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368C7E">
      <w:start w:val="1"/>
      <w:numFmt w:val="decimal"/>
      <w:lvlText w:val="%7"/>
      <w:lvlJc w:val="left"/>
      <w:pPr>
        <w:ind w:left="5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BE66AC">
      <w:start w:val="1"/>
      <w:numFmt w:val="lowerLetter"/>
      <w:lvlText w:val="%8"/>
      <w:lvlJc w:val="left"/>
      <w:pPr>
        <w:ind w:left="6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1851BC">
      <w:start w:val="1"/>
      <w:numFmt w:val="lowerRoman"/>
      <w:lvlText w:val="%9"/>
      <w:lvlJc w:val="left"/>
      <w:pPr>
        <w:ind w:left="7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7F90E62"/>
    <w:multiLevelType w:val="hybridMultilevel"/>
    <w:tmpl w:val="DE2E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51ECB"/>
    <w:multiLevelType w:val="multilevel"/>
    <w:tmpl w:val="FFFFFFFF"/>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9C0A06"/>
    <w:multiLevelType w:val="hybridMultilevel"/>
    <w:tmpl w:val="7AE87782"/>
    <w:lvl w:ilvl="0" w:tplc="15769E64">
      <w:start w:val="1"/>
      <w:numFmt w:val="bullet"/>
      <w:lvlText w:val="•"/>
      <w:lvlJc w:val="left"/>
      <w:pPr>
        <w:ind w:left="1266"/>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E1285C4C">
      <w:start w:val="1"/>
      <w:numFmt w:val="bullet"/>
      <w:lvlText w:val="o"/>
      <w:lvlJc w:val="left"/>
      <w:pPr>
        <w:ind w:left="200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4C84CA80">
      <w:start w:val="1"/>
      <w:numFmt w:val="bullet"/>
      <w:lvlText w:val="▪"/>
      <w:lvlJc w:val="left"/>
      <w:pPr>
        <w:ind w:left="27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2C7024FC">
      <w:start w:val="1"/>
      <w:numFmt w:val="bullet"/>
      <w:lvlText w:val="•"/>
      <w:lvlJc w:val="left"/>
      <w:pPr>
        <w:ind w:left="344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38F8D7D8">
      <w:start w:val="1"/>
      <w:numFmt w:val="bullet"/>
      <w:lvlText w:val="o"/>
      <w:lvlJc w:val="left"/>
      <w:pPr>
        <w:ind w:left="416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0FFCBE1C">
      <w:start w:val="1"/>
      <w:numFmt w:val="bullet"/>
      <w:lvlText w:val="▪"/>
      <w:lvlJc w:val="left"/>
      <w:pPr>
        <w:ind w:left="488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BCB4D35A">
      <w:start w:val="1"/>
      <w:numFmt w:val="bullet"/>
      <w:lvlText w:val="•"/>
      <w:lvlJc w:val="left"/>
      <w:pPr>
        <w:ind w:left="560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B94295D0">
      <w:start w:val="1"/>
      <w:numFmt w:val="bullet"/>
      <w:lvlText w:val="o"/>
      <w:lvlJc w:val="left"/>
      <w:pPr>
        <w:ind w:left="63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B91E34E4">
      <w:start w:val="1"/>
      <w:numFmt w:val="bullet"/>
      <w:lvlText w:val="▪"/>
      <w:lvlJc w:val="left"/>
      <w:pPr>
        <w:ind w:left="704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24" w15:restartNumberingAfterBreak="0">
    <w:nsid w:val="451208AA"/>
    <w:multiLevelType w:val="hybridMultilevel"/>
    <w:tmpl w:val="3F982100"/>
    <w:lvl w:ilvl="0" w:tplc="5CBE3AA4">
      <w:start w:val="1"/>
      <w:numFmt w:val="bullet"/>
      <w:lvlText w:val="•"/>
      <w:lvlJc w:val="left"/>
      <w:pPr>
        <w:ind w:left="1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90BF86">
      <w:start w:val="1"/>
      <w:numFmt w:val="bullet"/>
      <w:lvlText w:val="o"/>
      <w:lvlJc w:val="left"/>
      <w:pPr>
        <w:ind w:left="16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19EF2DE">
      <w:start w:val="1"/>
      <w:numFmt w:val="bullet"/>
      <w:lvlText w:val="▪"/>
      <w:lvlJc w:val="left"/>
      <w:pPr>
        <w:ind w:left="27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408F590">
      <w:start w:val="1"/>
      <w:numFmt w:val="bullet"/>
      <w:lvlText w:val="•"/>
      <w:lvlJc w:val="left"/>
      <w:pPr>
        <w:ind w:left="34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F0E73BE">
      <w:start w:val="1"/>
      <w:numFmt w:val="bullet"/>
      <w:lvlText w:val="o"/>
      <w:lvlJc w:val="left"/>
      <w:pPr>
        <w:ind w:left="41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2B21F3A">
      <w:start w:val="1"/>
      <w:numFmt w:val="bullet"/>
      <w:lvlText w:val="▪"/>
      <w:lvlJc w:val="left"/>
      <w:pPr>
        <w:ind w:left="48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1601B2C">
      <w:start w:val="1"/>
      <w:numFmt w:val="bullet"/>
      <w:lvlText w:val="•"/>
      <w:lvlJc w:val="left"/>
      <w:pPr>
        <w:ind w:left="55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D80FD32">
      <w:start w:val="1"/>
      <w:numFmt w:val="bullet"/>
      <w:lvlText w:val="o"/>
      <w:lvlJc w:val="left"/>
      <w:pPr>
        <w:ind w:left="63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F8218FA">
      <w:start w:val="1"/>
      <w:numFmt w:val="bullet"/>
      <w:lvlText w:val="▪"/>
      <w:lvlJc w:val="left"/>
      <w:pPr>
        <w:ind w:left="70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5395CCE"/>
    <w:multiLevelType w:val="hybridMultilevel"/>
    <w:tmpl w:val="AC1649AE"/>
    <w:lvl w:ilvl="0" w:tplc="3EAA547C">
      <w:start w:val="1"/>
      <w:numFmt w:val="bullet"/>
      <w:lvlText w:val="•"/>
      <w:lvlJc w:val="left"/>
      <w:pPr>
        <w:ind w:left="164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6AA25C62">
      <w:start w:val="1"/>
      <w:numFmt w:val="bullet"/>
      <w:lvlText w:val="o"/>
      <w:lvlJc w:val="left"/>
      <w:pPr>
        <w:ind w:left="2342"/>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882209B8">
      <w:start w:val="1"/>
      <w:numFmt w:val="bullet"/>
      <w:lvlText w:val="▪"/>
      <w:lvlJc w:val="left"/>
      <w:pPr>
        <w:ind w:left="3062"/>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45FAD66A">
      <w:start w:val="1"/>
      <w:numFmt w:val="bullet"/>
      <w:lvlText w:val="•"/>
      <w:lvlJc w:val="left"/>
      <w:pPr>
        <w:ind w:left="3782"/>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214A61F6">
      <w:start w:val="1"/>
      <w:numFmt w:val="bullet"/>
      <w:lvlText w:val="o"/>
      <w:lvlJc w:val="left"/>
      <w:pPr>
        <w:ind w:left="4502"/>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8CA64CE2">
      <w:start w:val="1"/>
      <w:numFmt w:val="bullet"/>
      <w:lvlText w:val="▪"/>
      <w:lvlJc w:val="left"/>
      <w:pPr>
        <w:ind w:left="5222"/>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F238DAD2">
      <w:start w:val="1"/>
      <w:numFmt w:val="bullet"/>
      <w:lvlText w:val="•"/>
      <w:lvlJc w:val="left"/>
      <w:pPr>
        <w:ind w:left="5942"/>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4A96E882">
      <w:start w:val="1"/>
      <w:numFmt w:val="bullet"/>
      <w:lvlText w:val="o"/>
      <w:lvlJc w:val="left"/>
      <w:pPr>
        <w:ind w:left="6662"/>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5762DECA">
      <w:start w:val="1"/>
      <w:numFmt w:val="bullet"/>
      <w:lvlText w:val="▪"/>
      <w:lvlJc w:val="left"/>
      <w:pPr>
        <w:ind w:left="7382"/>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26" w15:restartNumberingAfterBreak="0">
    <w:nsid w:val="49BC7E83"/>
    <w:multiLevelType w:val="hybridMultilevel"/>
    <w:tmpl w:val="93F6F116"/>
    <w:lvl w:ilvl="0" w:tplc="FFFFFFFF">
      <w:start w:val="1"/>
      <w:numFmt w:val="bullet"/>
      <w:lvlText w:val="•"/>
      <w:lvlJc w:val="left"/>
      <w:pPr>
        <w:ind w:left="1641"/>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732CF42A">
      <w:start w:val="1"/>
      <w:numFmt w:val="bullet"/>
      <w:lvlText w:val="o"/>
      <w:lvlJc w:val="left"/>
      <w:pPr>
        <w:ind w:left="20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163948">
      <w:start w:val="1"/>
      <w:numFmt w:val="bullet"/>
      <w:lvlText w:val="▪"/>
      <w:lvlJc w:val="left"/>
      <w:pPr>
        <w:ind w:left="27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9643FC">
      <w:start w:val="1"/>
      <w:numFmt w:val="bullet"/>
      <w:lvlText w:val="•"/>
      <w:lvlJc w:val="left"/>
      <w:pPr>
        <w:ind w:left="3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E0A460">
      <w:start w:val="1"/>
      <w:numFmt w:val="bullet"/>
      <w:lvlText w:val="o"/>
      <w:lvlJc w:val="left"/>
      <w:pPr>
        <w:ind w:left="4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08F826">
      <w:start w:val="1"/>
      <w:numFmt w:val="bullet"/>
      <w:lvlText w:val="▪"/>
      <w:lvlJc w:val="left"/>
      <w:pPr>
        <w:ind w:left="4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80DAF4">
      <w:start w:val="1"/>
      <w:numFmt w:val="bullet"/>
      <w:lvlText w:val="•"/>
      <w:lvlJc w:val="left"/>
      <w:pPr>
        <w:ind w:left="5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169DEA">
      <w:start w:val="1"/>
      <w:numFmt w:val="bullet"/>
      <w:lvlText w:val="o"/>
      <w:lvlJc w:val="left"/>
      <w:pPr>
        <w:ind w:left="6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A498A6">
      <w:start w:val="1"/>
      <w:numFmt w:val="bullet"/>
      <w:lvlText w:val="▪"/>
      <w:lvlJc w:val="left"/>
      <w:pPr>
        <w:ind w:left="7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A6962EB"/>
    <w:multiLevelType w:val="hybridMultilevel"/>
    <w:tmpl w:val="2C6EF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C021DF4"/>
    <w:multiLevelType w:val="hybridMultilevel"/>
    <w:tmpl w:val="A4A83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CA46665"/>
    <w:multiLevelType w:val="hybridMultilevel"/>
    <w:tmpl w:val="FFFFFFFF"/>
    <w:lvl w:ilvl="0" w:tplc="B0B6AC10">
      <w:start w:val="1"/>
      <w:numFmt w:val="bullet"/>
      <w:lvlText w:val="•"/>
      <w:lvlJc w:val="left"/>
      <w:pPr>
        <w:ind w:left="1641" w:hanging="360"/>
      </w:pPr>
      <w:rPr>
        <w:rFonts w:ascii="Arial" w:hAnsi="Arial" w:hint="default"/>
      </w:rPr>
    </w:lvl>
    <w:lvl w:ilvl="1" w:tplc="75245A14">
      <w:start w:val="1"/>
      <w:numFmt w:val="bullet"/>
      <w:lvlText w:val="o"/>
      <w:lvlJc w:val="left"/>
      <w:pPr>
        <w:ind w:left="1440" w:hanging="360"/>
      </w:pPr>
      <w:rPr>
        <w:rFonts w:ascii="Courier New" w:hAnsi="Courier New" w:hint="default"/>
      </w:rPr>
    </w:lvl>
    <w:lvl w:ilvl="2" w:tplc="40FEA5E2">
      <w:start w:val="1"/>
      <w:numFmt w:val="bullet"/>
      <w:lvlText w:val=""/>
      <w:lvlJc w:val="left"/>
      <w:pPr>
        <w:ind w:left="2160" w:hanging="360"/>
      </w:pPr>
      <w:rPr>
        <w:rFonts w:ascii="Wingdings" w:hAnsi="Wingdings" w:hint="default"/>
      </w:rPr>
    </w:lvl>
    <w:lvl w:ilvl="3" w:tplc="67D605B0">
      <w:start w:val="1"/>
      <w:numFmt w:val="bullet"/>
      <w:lvlText w:val=""/>
      <w:lvlJc w:val="left"/>
      <w:pPr>
        <w:ind w:left="2880" w:hanging="360"/>
      </w:pPr>
      <w:rPr>
        <w:rFonts w:ascii="Symbol" w:hAnsi="Symbol" w:hint="default"/>
      </w:rPr>
    </w:lvl>
    <w:lvl w:ilvl="4" w:tplc="A50C4ACE">
      <w:start w:val="1"/>
      <w:numFmt w:val="bullet"/>
      <w:lvlText w:val="o"/>
      <w:lvlJc w:val="left"/>
      <w:pPr>
        <w:ind w:left="3600" w:hanging="360"/>
      </w:pPr>
      <w:rPr>
        <w:rFonts w:ascii="Courier New" w:hAnsi="Courier New" w:hint="default"/>
      </w:rPr>
    </w:lvl>
    <w:lvl w:ilvl="5" w:tplc="3DC2A022">
      <w:start w:val="1"/>
      <w:numFmt w:val="bullet"/>
      <w:lvlText w:val=""/>
      <w:lvlJc w:val="left"/>
      <w:pPr>
        <w:ind w:left="4320" w:hanging="360"/>
      </w:pPr>
      <w:rPr>
        <w:rFonts w:ascii="Wingdings" w:hAnsi="Wingdings" w:hint="default"/>
      </w:rPr>
    </w:lvl>
    <w:lvl w:ilvl="6" w:tplc="D1A410DA">
      <w:start w:val="1"/>
      <w:numFmt w:val="bullet"/>
      <w:lvlText w:val=""/>
      <w:lvlJc w:val="left"/>
      <w:pPr>
        <w:ind w:left="5040" w:hanging="360"/>
      </w:pPr>
      <w:rPr>
        <w:rFonts w:ascii="Symbol" w:hAnsi="Symbol" w:hint="default"/>
      </w:rPr>
    </w:lvl>
    <w:lvl w:ilvl="7" w:tplc="FBEC226E">
      <w:start w:val="1"/>
      <w:numFmt w:val="bullet"/>
      <w:lvlText w:val="o"/>
      <w:lvlJc w:val="left"/>
      <w:pPr>
        <w:ind w:left="5760" w:hanging="360"/>
      </w:pPr>
      <w:rPr>
        <w:rFonts w:ascii="Courier New" w:hAnsi="Courier New" w:hint="default"/>
      </w:rPr>
    </w:lvl>
    <w:lvl w:ilvl="8" w:tplc="62C22668">
      <w:start w:val="1"/>
      <w:numFmt w:val="bullet"/>
      <w:lvlText w:val=""/>
      <w:lvlJc w:val="left"/>
      <w:pPr>
        <w:ind w:left="6480" w:hanging="360"/>
      </w:pPr>
      <w:rPr>
        <w:rFonts w:ascii="Wingdings" w:hAnsi="Wingdings" w:hint="default"/>
      </w:rPr>
    </w:lvl>
  </w:abstractNum>
  <w:abstractNum w:abstractNumId="30" w15:restartNumberingAfterBreak="0">
    <w:nsid w:val="4CAB791F"/>
    <w:multiLevelType w:val="hybridMultilevel"/>
    <w:tmpl w:val="F886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433CEE"/>
    <w:multiLevelType w:val="hybridMultilevel"/>
    <w:tmpl w:val="8B4A009C"/>
    <w:lvl w:ilvl="0" w:tplc="A3DA6618">
      <w:start w:val="1"/>
      <w:numFmt w:val="bullet"/>
      <w:lvlText w:val="•"/>
      <w:lvlJc w:val="left"/>
      <w:pPr>
        <w:ind w:left="1266"/>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36B2C88E">
      <w:start w:val="1"/>
      <w:numFmt w:val="bullet"/>
      <w:lvlText w:val="o"/>
      <w:lvlJc w:val="left"/>
      <w:pPr>
        <w:ind w:left="200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9A80BB68">
      <w:start w:val="1"/>
      <w:numFmt w:val="bullet"/>
      <w:lvlText w:val="▪"/>
      <w:lvlJc w:val="left"/>
      <w:pPr>
        <w:ind w:left="27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256052D4">
      <w:start w:val="1"/>
      <w:numFmt w:val="bullet"/>
      <w:lvlText w:val="•"/>
      <w:lvlJc w:val="left"/>
      <w:pPr>
        <w:ind w:left="344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0304FEA4">
      <w:start w:val="1"/>
      <w:numFmt w:val="bullet"/>
      <w:lvlText w:val="o"/>
      <w:lvlJc w:val="left"/>
      <w:pPr>
        <w:ind w:left="416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8D1C04D2">
      <w:start w:val="1"/>
      <w:numFmt w:val="bullet"/>
      <w:lvlText w:val="▪"/>
      <w:lvlJc w:val="left"/>
      <w:pPr>
        <w:ind w:left="488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6A687CB6">
      <w:start w:val="1"/>
      <w:numFmt w:val="bullet"/>
      <w:lvlText w:val="•"/>
      <w:lvlJc w:val="left"/>
      <w:pPr>
        <w:ind w:left="560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E5020080">
      <w:start w:val="1"/>
      <w:numFmt w:val="bullet"/>
      <w:lvlText w:val="o"/>
      <w:lvlJc w:val="left"/>
      <w:pPr>
        <w:ind w:left="63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8A52D938">
      <w:start w:val="1"/>
      <w:numFmt w:val="bullet"/>
      <w:lvlText w:val="▪"/>
      <w:lvlJc w:val="left"/>
      <w:pPr>
        <w:ind w:left="704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32" w15:restartNumberingAfterBreak="0">
    <w:nsid w:val="4E234E0B"/>
    <w:multiLevelType w:val="hybridMultilevel"/>
    <w:tmpl w:val="752C8E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F6E5295"/>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4D3622A"/>
    <w:multiLevelType w:val="multilevel"/>
    <w:tmpl w:val="88885536"/>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5" w15:restartNumberingAfterBreak="0">
    <w:nsid w:val="57B20ABE"/>
    <w:multiLevelType w:val="hybridMultilevel"/>
    <w:tmpl w:val="B8D42892"/>
    <w:lvl w:ilvl="0" w:tplc="AC4A460C">
      <w:start w:val="1"/>
      <w:numFmt w:val="bullet"/>
      <w:lvlText w:val="•"/>
      <w:lvlJc w:val="left"/>
      <w:pPr>
        <w:ind w:left="1266"/>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AFB2E58E">
      <w:start w:val="1"/>
      <w:numFmt w:val="bullet"/>
      <w:lvlText w:val="o"/>
      <w:lvlJc w:val="left"/>
      <w:pPr>
        <w:ind w:left="200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23107794">
      <w:start w:val="1"/>
      <w:numFmt w:val="bullet"/>
      <w:lvlText w:val="▪"/>
      <w:lvlJc w:val="left"/>
      <w:pPr>
        <w:ind w:left="27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D762869A">
      <w:start w:val="1"/>
      <w:numFmt w:val="bullet"/>
      <w:lvlText w:val="•"/>
      <w:lvlJc w:val="left"/>
      <w:pPr>
        <w:ind w:left="344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3B383136">
      <w:start w:val="1"/>
      <w:numFmt w:val="bullet"/>
      <w:lvlText w:val="o"/>
      <w:lvlJc w:val="left"/>
      <w:pPr>
        <w:ind w:left="416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3660877C">
      <w:start w:val="1"/>
      <w:numFmt w:val="bullet"/>
      <w:lvlText w:val="▪"/>
      <w:lvlJc w:val="left"/>
      <w:pPr>
        <w:ind w:left="488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3836FDF2">
      <w:start w:val="1"/>
      <w:numFmt w:val="bullet"/>
      <w:lvlText w:val="•"/>
      <w:lvlJc w:val="left"/>
      <w:pPr>
        <w:ind w:left="560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BDEA2BCA">
      <w:start w:val="1"/>
      <w:numFmt w:val="bullet"/>
      <w:lvlText w:val="o"/>
      <w:lvlJc w:val="left"/>
      <w:pPr>
        <w:ind w:left="63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32A8C220">
      <w:start w:val="1"/>
      <w:numFmt w:val="bullet"/>
      <w:lvlText w:val="▪"/>
      <w:lvlJc w:val="left"/>
      <w:pPr>
        <w:ind w:left="704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36" w15:restartNumberingAfterBreak="0">
    <w:nsid w:val="593C2BFC"/>
    <w:multiLevelType w:val="hybridMultilevel"/>
    <w:tmpl w:val="218C5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941629E"/>
    <w:multiLevelType w:val="hybridMultilevel"/>
    <w:tmpl w:val="469C5958"/>
    <w:lvl w:ilvl="0" w:tplc="EBCA4366">
      <w:start w:val="1"/>
      <w:numFmt w:val="bullet"/>
      <w:lvlText w:val="•"/>
      <w:lvlJc w:val="left"/>
      <w:pPr>
        <w:ind w:left="1266"/>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EEC6B1A6">
      <w:start w:val="1"/>
      <w:numFmt w:val="bullet"/>
      <w:lvlText w:val="o"/>
      <w:lvlJc w:val="left"/>
      <w:pPr>
        <w:ind w:left="1665"/>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AF02940E">
      <w:start w:val="1"/>
      <w:numFmt w:val="bullet"/>
      <w:lvlText w:val="▪"/>
      <w:lvlJc w:val="left"/>
      <w:pPr>
        <w:ind w:left="2385"/>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51D6D53A">
      <w:start w:val="1"/>
      <w:numFmt w:val="bullet"/>
      <w:lvlText w:val="•"/>
      <w:lvlJc w:val="left"/>
      <w:pPr>
        <w:ind w:left="310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B1E05668">
      <w:start w:val="1"/>
      <w:numFmt w:val="bullet"/>
      <w:lvlText w:val="o"/>
      <w:lvlJc w:val="left"/>
      <w:pPr>
        <w:ind w:left="3825"/>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29923D64">
      <w:start w:val="1"/>
      <w:numFmt w:val="bullet"/>
      <w:lvlText w:val="▪"/>
      <w:lvlJc w:val="left"/>
      <w:pPr>
        <w:ind w:left="4545"/>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6F383C72">
      <w:start w:val="1"/>
      <w:numFmt w:val="bullet"/>
      <w:lvlText w:val="•"/>
      <w:lvlJc w:val="left"/>
      <w:pPr>
        <w:ind w:left="526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3566FD98">
      <w:start w:val="1"/>
      <w:numFmt w:val="bullet"/>
      <w:lvlText w:val="o"/>
      <w:lvlJc w:val="left"/>
      <w:pPr>
        <w:ind w:left="5985"/>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5D20F7D6">
      <w:start w:val="1"/>
      <w:numFmt w:val="bullet"/>
      <w:lvlText w:val="▪"/>
      <w:lvlJc w:val="left"/>
      <w:pPr>
        <w:ind w:left="6705"/>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38" w15:restartNumberingAfterBreak="0">
    <w:nsid w:val="5FF86EB4"/>
    <w:multiLevelType w:val="multilevel"/>
    <w:tmpl w:val="6C2EA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40077C"/>
    <w:multiLevelType w:val="hybridMultilevel"/>
    <w:tmpl w:val="B510A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2FF29DC"/>
    <w:multiLevelType w:val="multilevel"/>
    <w:tmpl w:val="C0FAE586"/>
    <w:lvl w:ilvl="0">
      <w:start w:val="1"/>
      <w:numFmt w:val="decimal"/>
      <w:pStyle w:val="ESLevel1"/>
      <w:suff w:val="space"/>
      <w:lvlText w:val="%1."/>
      <w:lvlJc w:val="left"/>
      <w:pPr>
        <w:ind w:left="360" w:hanging="360"/>
      </w:pPr>
      <w:rPr>
        <w:rFonts w:hint="default"/>
        <w:color w:val="4472C4" w:themeColor="accent1"/>
      </w:rPr>
    </w:lvl>
    <w:lvl w:ilvl="1">
      <w:start w:val="1"/>
      <w:numFmt w:val="decimal"/>
      <w:pStyle w:val="ESLevel2"/>
      <w:suff w:val="space"/>
      <w:lvlText w:val="%1.%2."/>
      <w:lvlJc w:val="left"/>
      <w:pPr>
        <w:ind w:left="792" w:hanging="792"/>
      </w:pPr>
      <w:rPr>
        <w:rFonts w:hint="default"/>
      </w:rPr>
    </w:lvl>
    <w:lvl w:ilvl="2">
      <w:start w:val="1"/>
      <w:numFmt w:val="decimal"/>
      <w:pStyle w:val="ESLevel3"/>
      <w:suff w:val="space"/>
      <w:lvlText w:val="%1.%2.%3."/>
      <w:lvlJc w:val="left"/>
      <w:pPr>
        <w:ind w:left="2124" w:hanging="1224"/>
      </w:pPr>
      <w:rPr>
        <w:rFonts w:hint="default"/>
        <w:lang w:val="en-GB"/>
      </w:rPr>
    </w:lvl>
    <w:lvl w:ilvl="3">
      <w:start w:val="1"/>
      <w:numFmt w:val="decimal"/>
      <w:pStyle w:val="ESLevel4"/>
      <w:lvlText w:val="%1.%2.%3.%4."/>
      <w:lvlJc w:val="left"/>
      <w:pPr>
        <w:ind w:left="1728"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ESLe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5570F3B"/>
    <w:multiLevelType w:val="hybridMultilevel"/>
    <w:tmpl w:val="D4C08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6A91BBF"/>
    <w:multiLevelType w:val="hybridMultilevel"/>
    <w:tmpl w:val="B8029280"/>
    <w:lvl w:ilvl="0" w:tplc="0409000F">
      <w:start w:val="1"/>
      <w:numFmt w:val="decimal"/>
      <w:lvlText w:val="%1."/>
      <w:lvlJc w:val="left"/>
      <w:pPr>
        <w:ind w:left="720" w:hanging="360"/>
      </w:pPr>
    </w:lvl>
    <w:lvl w:ilvl="1" w:tplc="8CB467C0">
      <w:numFmt w:val="bullet"/>
      <w:lvlText w:val="•"/>
      <w:lvlJc w:val="left"/>
      <w:pPr>
        <w:ind w:left="1800" w:hanging="720"/>
      </w:pPr>
      <w:rPr>
        <w:rFonts w:ascii="Calibri Light" w:eastAsia="Batang" w:hAnsi="Calibri Light"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281F92"/>
    <w:multiLevelType w:val="hybridMultilevel"/>
    <w:tmpl w:val="C7B04BA2"/>
    <w:lvl w:ilvl="0" w:tplc="18028C4A">
      <w:start w:val="1"/>
      <w:numFmt w:val="bullet"/>
      <w:lvlText w:val="•"/>
      <w:lvlJc w:val="left"/>
      <w:pPr>
        <w:ind w:left="1266"/>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75E41612">
      <w:start w:val="1"/>
      <w:numFmt w:val="bullet"/>
      <w:lvlText w:val="o"/>
      <w:lvlJc w:val="left"/>
      <w:pPr>
        <w:ind w:left="200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EF9CE5EA">
      <w:start w:val="1"/>
      <w:numFmt w:val="bullet"/>
      <w:lvlText w:val="▪"/>
      <w:lvlJc w:val="left"/>
      <w:pPr>
        <w:ind w:left="27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EB605462">
      <w:start w:val="1"/>
      <w:numFmt w:val="bullet"/>
      <w:lvlText w:val="•"/>
      <w:lvlJc w:val="left"/>
      <w:pPr>
        <w:ind w:left="344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B28AE69C">
      <w:start w:val="1"/>
      <w:numFmt w:val="bullet"/>
      <w:lvlText w:val="o"/>
      <w:lvlJc w:val="left"/>
      <w:pPr>
        <w:ind w:left="416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6B620CD8">
      <w:start w:val="1"/>
      <w:numFmt w:val="bullet"/>
      <w:lvlText w:val="▪"/>
      <w:lvlJc w:val="left"/>
      <w:pPr>
        <w:ind w:left="488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3908759E">
      <w:start w:val="1"/>
      <w:numFmt w:val="bullet"/>
      <w:lvlText w:val="•"/>
      <w:lvlJc w:val="left"/>
      <w:pPr>
        <w:ind w:left="560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972AA24A">
      <w:start w:val="1"/>
      <w:numFmt w:val="bullet"/>
      <w:lvlText w:val="o"/>
      <w:lvlJc w:val="left"/>
      <w:pPr>
        <w:ind w:left="63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8D662578">
      <w:start w:val="1"/>
      <w:numFmt w:val="bullet"/>
      <w:lvlText w:val="▪"/>
      <w:lvlJc w:val="left"/>
      <w:pPr>
        <w:ind w:left="704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44" w15:restartNumberingAfterBreak="0">
    <w:nsid w:val="6B707BB7"/>
    <w:multiLevelType w:val="hybridMultilevel"/>
    <w:tmpl w:val="D094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F822A3"/>
    <w:multiLevelType w:val="hybridMultilevel"/>
    <w:tmpl w:val="6E983E08"/>
    <w:lvl w:ilvl="0" w:tplc="D68C6FCC">
      <w:start w:val="1"/>
      <w:numFmt w:val="upp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6E465524"/>
    <w:multiLevelType w:val="hybridMultilevel"/>
    <w:tmpl w:val="0DCCB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72352B7"/>
    <w:multiLevelType w:val="hybridMultilevel"/>
    <w:tmpl w:val="F0929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C6BE0B8"/>
    <w:multiLevelType w:val="multilevel"/>
    <w:tmpl w:val="FFFFFFFF"/>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CF80D13"/>
    <w:multiLevelType w:val="hybridMultilevel"/>
    <w:tmpl w:val="8AEC2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F257A2E"/>
    <w:multiLevelType w:val="hybridMultilevel"/>
    <w:tmpl w:val="159A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9"/>
  </w:num>
  <w:num w:numId="4">
    <w:abstractNumId w:val="3"/>
  </w:num>
  <w:num w:numId="5">
    <w:abstractNumId w:val="48"/>
  </w:num>
  <w:num w:numId="6">
    <w:abstractNumId w:val="17"/>
  </w:num>
  <w:num w:numId="7">
    <w:abstractNumId w:val="18"/>
  </w:num>
  <w:num w:numId="8">
    <w:abstractNumId w:val="4"/>
  </w:num>
  <w:num w:numId="9">
    <w:abstractNumId w:val="22"/>
  </w:num>
  <w:num w:numId="10">
    <w:abstractNumId w:val="12"/>
  </w:num>
  <w:num w:numId="11">
    <w:abstractNumId w:val="33"/>
  </w:num>
  <w:num w:numId="12">
    <w:abstractNumId w:val="34"/>
  </w:num>
  <w:num w:numId="13">
    <w:abstractNumId w:val="0"/>
  </w:num>
  <w:num w:numId="14">
    <w:abstractNumId w:val="40"/>
  </w:num>
  <w:num w:numId="15">
    <w:abstractNumId w:val="42"/>
  </w:num>
  <w:num w:numId="16">
    <w:abstractNumId w:val="19"/>
  </w:num>
  <w:num w:numId="17">
    <w:abstractNumId w:val="9"/>
  </w:num>
  <w:num w:numId="18">
    <w:abstractNumId w:val="25"/>
  </w:num>
  <w:num w:numId="19">
    <w:abstractNumId w:val="24"/>
  </w:num>
  <w:num w:numId="20">
    <w:abstractNumId w:val="35"/>
  </w:num>
  <w:num w:numId="21">
    <w:abstractNumId w:val="13"/>
  </w:num>
  <w:num w:numId="22">
    <w:abstractNumId w:val="7"/>
  </w:num>
  <w:num w:numId="23">
    <w:abstractNumId w:val="26"/>
  </w:num>
  <w:num w:numId="24">
    <w:abstractNumId w:val="16"/>
  </w:num>
  <w:num w:numId="25">
    <w:abstractNumId w:val="23"/>
  </w:num>
  <w:num w:numId="26">
    <w:abstractNumId w:val="31"/>
  </w:num>
  <w:num w:numId="27">
    <w:abstractNumId w:val="43"/>
  </w:num>
  <w:num w:numId="28">
    <w:abstractNumId w:val="37"/>
  </w:num>
  <w:num w:numId="29">
    <w:abstractNumId w:val="20"/>
  </w:num>
  <w:num w:numId="30">
    <w:abstractNumId w:val="45"/>
  </w:num>
  <w:num w:numId="31">
    <w:abstractNumId w:val="30"/>
  </w:num>
  <w:num w:numId="32">
    <w:abstractNumId w:val="0"/>
    <w:lvlOverride w:ilvl="0">
      <w:startOverride w:val="4"/>
    </w:lvlOverride>
    <w:lvlOverride w:ilvl="1"/>
    <w:lvlOverride w:ilvl="2">
      <w:startOverride w:val="2"/>
    </w:lvlOverride>
  </w:num>
  <w:num w:numId="33">
    <w:abstractNumId w:val="0"/>
    <w:lvlOverride w:ilvl="0">
      <w:startOverride w:val="4"/>
    </w:lvlOverride>
    <w:lvlOverride w:ilvl="1"/>
    <w:lvlOverride w:ilvl="2">
      <w:startOverride w:val="2"/>
    </w:lvlOverride>
  </w:num>
  <w:num w:numId="34">
    <w:abstractNumId w:val="27"/>
  </w:num>
  <w:num w:numId="35">
    <w:abstractNumId w:val="2"/>
  </w:num>
  <w:num w:numId="36">
    <w:abstractNumId w:val="47"/>
  </w:num>
  <w:num w:numId="37">
    <w:abstractNumId w:val="49"/>
  </w:num>
  <w:num w:numId="38">
    <w:abstractNumId w:val="11"/>
  </w:num>
  <w:num w:numId="39">
    <w:abstractNumId w:val="41"/>
  </w:num>
  <w:num w:numId="40">
    <w:abstractNumId w:val="36"/>
  </w:num>
  <w:num w:numId="41">
    <w:abstractNumId w:val="6"/>
  </w:num>
  <w:num w:numId="42">
    <w:abstractNumId w:val="39"/>
  </w:num>
  <w:num w:numId="43">
    <w:abstractNumId w:val="46"/>
  </w:num>
  <w:num w:numId="44">
    <w:abstractNumId w:val="10"/>
  </w:num>
  <w:num w:numId="45">
    <w:abstractNumId w:val="44"/>
  </w:num>
  <w:num w:numId="46">
    <w:abstractNumId w:val="50"/>
  </w:num>
  <w:num w:numId="47">
    <w:abstractNumId w:val="8"/>
  </w:num>
  <w:num w:numId="48">
    <w:abstractNumId w:val="28"/>
  </w:num>
  <w:num w:numId="49">
    <w:abstractNumId w:val="32"/>
  </w:num>
  <w:num w:numId="50">
    <w:abstractNumId w:val="14"/>
  </w:num>
  <w:num w:numId="51">
    <w:abstractNumId w:val="1"/>
  </w:num>
  <w:num w:numId="52">
    <w:abstractNumId w:val="38"/>
  </w:num>
  <w:num w:numId="53">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78D"/>
    <w:rsid w:val="00004AE1"/>
    <w:rsid w:val="00004BF4"/>
    <w:rsid w:val="0000605F"/>
    <w:rsid w:val="00007C84"/>
    <w:rsid w:val="00010CA2"/>
    <w:rsid w:val="0001270F"/>
    <w:rsid w:val="000143C0"/>
    <w:rsid w:val="00014ACD"/>
    <w:rsid w:val="00017277"/>
    <w:rsid w:val="00024F74"/>
    <w:rsid w:val="00027BF4"/>
    <w:rsid w:val="00027FED"/>
    <w:rsid w:val="00034CEE"/>
    <w:rsid w:val="00036663"/>
    <w:rsid w:val="00040254"/>
    <w:rsid w:val="00040937"/>
    <w:rsid w:val="00043B51"/>
    <w:rsid w:val="000447FF"/>
    <w:rsid w:val="00045698"/>
    <w:rsid w:val="00045992"/>
    <w:rsid w:val="00045D67"/>
    <w:rsid w:val="0004625F"/>
    <w:rsid w:val="000528F1"/>
    <w:rsid w:val="00061BD8"/>
    <w:rsid w:val="0006306B"/>
    <w:rsid w:val="0006440A"/>
    <w:rsid w:val="00064E26"/>
    <w:rsid w:val="0006747A"/>
    <w:rsid w:val="00070940"/>
    <w:rsid w:val="00073254"/>
    <w:rsid w:val="000736E6"/>
    <w:rsid w:val="00073BB0"/>
    <w:rsid w:val="00074352"/>
    <w:rsid w:val="0008387F"/>
    <w:rsid w:val="00083F60"/>
    <w:rsid w:val="00090A4F"/>
    <w:rsid w:val="0009186F"/>
    <w:rsid w:val="000971FA"/>
    <w:rsid w:val="000A03FF"/>
    <w:rsid w:val="000A1508"/>
    <w:rsid w:val="000A1BC2"/>
    <w:rsid w:val="000A54D8"/>
    <w:rsid w:val="000A6688"/>
    <w:rsid w:val="000A7F3D"/>
    <w:rsid w:val="000B1160"/>
    <w:rsid w:val="000B1F35"/>
    <w:rsid w:val="000B27A6"/>
    <w:rsid w:val="000C1309"/>
    <w:rsid w:val="000C3C7D"/>
    <w:rsid w:val="000C7C1A"/>
    <w:rsid w:val="000D3031"/>
    <w:rsid w:val="000D3104"/>
    <w:rsid w:val="000D483D"/>
    <w:rsid w:val="000D4D43"/>
    <w:rsid w:val="000D7811"/>
    <w:rsid w:val="000D7C3D"/>
    <w:rsid w:val="000E218F"/>
    <w:rsid w:val="000E3E74"/>
    <w:rsid w:val="000E4824"/>
    <w:rsid w:val="000E51A1"/>
    <w:rsid w:val="000E7391"/>
    <w:rsid w:val="000F19FE"/>
    <w:rsid w:val="000F1F5D"/>
    <w:rsid w:val="000F5622"/>
    <w:rsid w:val="00101C96"/>
    <w:rsid w:val="0010383E"/>
    <w:rsid w:val="00103CFE"/>
    <w:rsid w:val="001046E4"/>
    <w:rsid w:val="0010652E"/>
    <w:rsid w:val="001072BE"/>
    <w:rsid w:val="001125C8"/>
    <w:rsid w:val="00112CEA"/>
    <w:rsid w:val="0011719B"/>
    <w:rsid w:val="0012773F"/>
    <w:rsid w:val="0013249B"/>
    <w:rsid w:val="001329BE"/>
    <w:rsid w:val="00132E84"/>
    <w:rsid w:val="00134A3E"/>
    <w:rsid w:val="0013540A"/>
    <w:rsid w:val="001460EF"/>
    <w:rsid w:val="001462DA"/>
    <w:rsid w:val="001501A2"/>
    <w:rsid w:val="00151201"/>
    <w:rsid w:val="00154DE7"/>
    <w:rsid w:val="00154EAA"/>
    <w:rsid w:val="001569CD"/>
    <w:rsid w:val="001621F1"/>
    <w:rsid w:val="00163315"/>
    <w:rsid w:val="001650E5"/>
    <w:rsid w:val="00170F0E"/>
    <w:rsid w:val="00172F34"/>
    <w:rsid w:val="0017376C"/>
    <w:rsid w:val="00176732"/>
    <w:rsid w:val="00177039"/>
    <w:rsid w:val="0018000D"/>
    <w:rsid w:val="001824AC"/>
    <w:rsid w:val="00182CBB"/>
    <w:rsid w:val="00186B83"/>
    <w:rsid w:val="00197753"/>
    <w:rsid w:val="001A141F"/>
    <w:rsid w:val="001A3DE6"/>
    <w:rsid w:val="001A3E4A"/>
    <w:rsid w:val="001B016E"/>
    <w:rsid w:val="001B08A7"/>
    <w:rsid w:val="001B5F24"/>
    <w:rsid w:val="001C4034"/>
    <w:rsid w:val="001C54D7"/>
    <w:rsid w:val="001C63E9"/>
    <w:rsid w:val="001C7B64"/>
    <w:rsid w:val="001D2EF9"/>
    <w:rsid w:val="001D6AD6"/>
    <w:rsid w:val="001D7CB0"/>
    <w:rsid w:val="001E5DCC"/>
    <w:rsid w:val="001F03C7"/>
    <w:rsid w:val="001F11E3"/>
    <w:rsid w:val="001F1EB3"/>
    <w:rsid w:val="001F1FF5"/>
    <w:rsid w:val="001F4C6E"/>
    <w:rsid w:val="001F7013"/>
    <w:rsid w:val="002044C1"/>
    <w:rsid w:val="002070C6"/>
    <w:rsid w:val="002078B4"/>
    <w:rsid w:val="002103EF"/>
    <w:rsid w:val="00211F03"/>
    <w:rsid w:val="00215D69"/>
    <w:rsid w:val="0021682C"/>
    <w:rsid w:val="0022078D"/>
    <w:rsid w:val="002221D0"/>
    <w:rsid w:val="00223F24"/>
    <w:rsid w:val="002247B1"/>
    <w:rsid w:val="00235C67"/>
    <w:rsid w:val="00236689"/>
    <w:rsid w:val="002377C4"/>
    <w:rsid w:val="00240CA6"/>
    <w:rsid w:val="002560C9"/>
    <w:rsid w:val="00263689"/>
    <w:rsid w:val="0026506C"/>
    <w:rsid w:val="00273F42"/>
    <w:rsid w:val="0027440A"/>
    <w:rsid w:val="0027483D"/>
    <w:rsid w:val="00275AF3"/>
    <w:rsid w:val="00277D38"/>
    <w:rsid w:val="002861FF"/>
    <w:rsid w:val="002870F7"/>
    <w:rsid w:val="002872FD"/>
    <w:rsid w:val="00292090"/>
    <w:rsid w:val="00293C29"/>
    <w:rsid w:val="0029798B"/>
    <w:rsid w:val="002A2EDA"/>
    <w:rsid w:val="002B3213"/>
    <w:rsid w:val="002B3D5B"/>
    <w:rsid w:val="002B44AC"/>
    <w:rsid w:val="002B6530"/>
    <w:rsid w:val="002B6B57"/>
    <w:rsid w:val="002B7039"/>
    <w:rsid w:val="002C348A"/>
    <w:rsid w:val="002C3A3D"/>
    <w:rsid w:val="002D33D5"/>
    <w:rsid w:val="002D57F1"/>
    <w:rsid w:val="002D7130"/>
    <w:rsid w:val="002E150A"/>
    <w:rsid w:val="002E1AE1"/>
    <w:rsid w:val="002E4798"/>
    <w:rsid w:val="002F2E97"/>
    <w:rsid w:val="002F7094"/>
    <w:rsid w:val="003020DA"/>
    <w:rsid w:val="00304381"/>
    <w:rsid w:val="00307ADA"/>
    <w:rsid w:val="00307C75"/>
    <w:rsid w:val="00313B20"/>
    <w:rsid w:val="00315A09"/>
    <w:rsid w:val="00320D64"/>
    <w:rsid w:val="00323002"/>
    <w:rsid w:val="003253C8"/>
    <w:rsid w:val="0032575F"/>
    <w:rsid w:val="00332C91"/>
    <w:rsid w:val="00335566"/>
    <w:rsid w:val="003446F7"/>
    <w:rsid w:val="00346870"/>
    <w:rsid w:val="00353D63"/>
    <w:rsid w:val="0035647C"/>
    <w:rsid w:val="00356D21"/>
    <w:rsid w:val="00363E00"/>
    <w:rsid w:val="003665B5"/>
    <w:rsid w:val="00370F26"/>
    <w:rsid w:val="00376A09"/>
    <w:rsid w:val="003829E8"/>
    <w:rsid w:val="0038528E"/>
    <w:rsid w:val="0039493D"/>
    <w:rsid w:val="00396313"/>
    <w:rsid w:val="003979B6"/>
    <w:rsid w:val="003B1E18"/>
    <w:rsid w:val="003B22BE"/>
    <w:rsid w:val="003B2A8B"/>
    <w:rsid w:val="003B4E1D"/>
    <w:rsid w:val="003C0B6B"/>
    <w:rsid w:val="003C1E32"/>
    <w:rsid w:val="003C4403"/>
    <w:rsid w:val="003D0698"/>
    <w:rsid w:val="003D1979"/>
    <w:rsid w:val="003D25BE"/>
    <w:rsid w:val="003D2CB2"/>
    <w:rsid w:val="003D39D4"/>
    <w:rsid w:val="003E14AB"/>
    <w:rsid w:val="003E2292"/>
    <w:rsid w:val="003E368C"/>
    <w:rsid w:val="003E5543"/>
    <w:rsid w:val="003F3204"/>
    <w:rsid w:val="0040341B"/>
    <w:rsid w:val="004128B1"/>
    <w:rsid w:val="004135A3"/>
    <w:rsid w:val="00413A3E"/>
    <w:rsid w:val="00415767"/>
    <w:rsid w:val="00415CC8"/>
    <w:rsid w:val="00417B14"/>
    <w:rsid w:val="00420967"/>
    <w:rsid w:val="00420F90"/>
    <w:rsid w:val="00421FCA"/>
    <w:rsid w:val="00422822"/>
    <w:rsid w:val="0042394F"/>
    <w:rsid w:val="0042466C"/>
    <w:rsid w:val="0042566F"/>
    <w:rsid w:val="00427CCB"/>
    <w:rsid w:val="00430D28"/>
    <w:rsid w:val="004315AA"/>
    <w:rsid w:val="00434B56"/>
    <w:rsid w:val="0043552C"/>
    <w:rsid w:val="0043709E"/>
    <w:rsid w:val="00437F5A"/>
    <w:rsid w:val="00440A5A"/>
    <w:rsid w:val="0044640F"/>
    <w:rsid w:val="00446869"/>
    <w:rsid w:val="00452AF4"/>
    <w:rsid w:val="00453334"/>
    <w:rsid w:val="00473F4B"/>
    <w:rsid w:val="00481662"/>
    <w:rsid w:val="00483849"/>
    <w:rsid w:val="00484449"/>
    <w:rsid w:val="00492A5D"/>
    <w:rsid w:val="00493DBA"/>
    <w:rsid w:val="0049471F"/>
    <w:rsid w:val="004978B6"/>
    <w:rsid w:val="004A12B6"/>
    <w:rsid w:val="004A2096"/>
    <w:rsid w:val="004A239D"/>
    <w:rsid w:val="004A29EF"/>
    <w:rsid w:val="004A3AA3"/>
    <w:rsid w:val="004A5BFA"/>
    <w:rsid w:val="004B48A0"/>
    <w:rsid w:val="004B6D11"/>
    <w:rsid w:val="004B7C18"/>
    <w:rsid w:val="004C2900"/>
    <w:rsid w:val="004C2BE9"/>
    <w:rsid w:val="004C7D97"/>
    <w:rsid w:val="004D7777"/>
    <w:rsid w:val="004E2A6B"/>
    <w:rsid w:val="004E35BB"/>
    <w:rsid w:val="004F1826"/>
    <w:rsid w:val="004F4FE5"/>
    <w:rsid w:val="004F6390"/>
    <w:rsid w:val="004F7500"/>
    <w:rsid w:val="00502468"/>
    <w:rsid w:val="00502EDF"/>
    <w:rsid w:val="005040E3"/>
    <w:rsid w:val="00507AAE"/>
    <w:rsid w:val="00512DE4"/>
    <w:rsid w:val="00513CF9"/>
    <w:rsid w:val="00517ABB"/>
    <w:rsid w:val="0052024C"/>
    <w:rsid w:val="00522886"/>
    <w:rsid w:val="00522E1E"/>
    <w:rsid w:val="0052447B"/>
    <w:rsid w:val="005271D1"/>
    <w:rsid w:val="005330FF"/>
    <w:rsid w:val="00533266"/>
    <w:rsid w:val="005347AE"/>
    <w:rsid w:val="00541BE1"/>
    <w:rsid w:val="005426A2"/>
    <w:rsid w:val="005445DD"/>
    <w:rsid w:val="00547AE6"/>
    <w:rsid w:val="005511D2"/>
    <w:rsid w:val="0056082C"/>
    <w:rsid w:val="00561A5A"/>
    <w:rsid w:val="005644C8"/>
    <w:rsid w:val="00567312"/>
    <w:rsid w:val="005711FC"/>
    <w:rsid w:val="00576D94"/>
    <w:rsid w:val="005771C1"/>
    <w:rsid w:val="00577C17"/>
    <w:rsid w:val="00582FAE"/>
    <w:rsid w:val="00590685"/>
    <w:rsid w:val="00595089"/>
    <w:rsid w:val="00597720"/>
    <w:rsid w:val="005A0CDB"/>
    <w:rsid w:val="005A2C25"/>
    <w:rsid w:val="005A68BD"/>
    <w:rsid w:val="005A7849"/>
    <w:rsid w:val="005A7E39"/>
    <w:rsid w:val="005B31DD"/>
    <w:rsid w:val="005B4C42"/>
    <w:rsid w:val="005B506C"/>
    <w:rsid w:val="005B7E8B"/>
    <w:rsid w:val="005C03F6"/>
    <w:rsid w:val="005C133B"/>
    <w:rsid w:val="005C19C4"/>
    <w:rsid w:val="005C20AC"/>
    <w:rsid w:val="005C5852"/>
    <w:rsid w:val="005D0663"/>
    <w:rsid w:val="005D420C"/>
    <w:rsid w:val="005E2810"/>
    <w:rsid w:val="005E4E8E"/>
    <w:rsid w:val="005E5966"/>
    <w:rsid w:val="005E7DDB"/>
    <w:rsid w:val="005F42FF"/>
    <w:rsid w:val="00602275"/>
    <w:rsid w:val="00613194"/>
    <w:rsid w:val="006155C5"/>
    <w:rsid w:val="00625E3A"/>
    <w:rsid w:val="00630E6F"/>
    <w:rsid w:val="00631066"/>
    <w:rsid w:val="00636070"/>
    <w:rsid w:val="0063766B"/>
    <w:rsid w:val="006418D7"/>
    <w:rsid w:val="00642A08"/>
    <w:rsid w:val="006432A9"/>
    <w:rsid w:val="00650C76"/>
    <w:rsid w:val="00651DC6"/>
    <w:rsid w:val="00652CF7"/>
    <w:rsid w:val="00662DF8"/>
    <w:rsid w:val="0066646A"/>
    <w:rsid w:val="006664F3"/>
    <w:rsid w:val="00666A15"/>
    <w:rsid w:val="0066736F"/>
    <w:rsid w:val="00671766"/>
    <w:rsid w:val="006771FA"/>
    <w:rsid w:val="006806FC"/>
    <w:rsid w:val="00681225"/>
    <w:rsid w:val="00681792"/>
    <w:rsid w:val="00683C9E"/>
    <w:rsid w:val="00685BC7"/>
    <w:rsid w:val="00686691"/>
    <w:rsid w:val="00687890"/>
    <w:rsid w:val="00692F49"/>
    <w:rsid w:val="00692FB4"/>
    <w:rsid w:val="00693F91"/>
    <w:rsid w:val="00694FC4"/>
    <w:rsid w:val="006966F9"/>
    <w:rsid w:val="00697F03"/>
    <w:rsid w:val="006A025A"/>
    <w:rsid w:val="006A0DEC"/>
    <w:rsid w:val="006A42B7"/>
    <w:rsid w:val="006A4D75"/>
    <w:rsid w:val="006A51D0"/>
    <w:rsid w:val="006B0791"/>
    <w:rsid w:val="006B0B70"/>
    <w:rsid w:val="006B2DAB"/>
    <w:rsid w:val="006B348B"/>
    <w:rsid w:val="006C3198"/>
    <w:rsid w:val="006D0948"/>
    <w:rsid w:val="006D18CB"/>
    <w:rsid w:val="006D57BA"/>
    <w:rsid w:val="006D6672"/>
    <w:rsid w:val="006D74F1"/>
    <w:rsid w:val="006E11D9"/>
    <w:rsid w:val="006E312F"/>
    <w:rsid w:val="006E455D"/>
    <w:rsid w:val="006F058E"/>
    <w:rsid w:val="006F136B"/>
    <w:rsid w:val="006F2511"/>
    <w:rsid w:val="006F3C30"/>
    <w:rsid w:val="006F4753"/>
    <w:rsid w:val="006F7037"/>
    <w:rsid w:val="007017F1"/>
    <w:rsid w:val="0070337E"/>
    <w:rsid w:val="00705351"/>
    <w:rsid w:val="00705485"/>
    <w:rsid w:val="00705E33"/>
    <w:rsid w:val="00711B36"/>
    <w:rsid w:val="007131D6"/>
    <w:rsid w:val="00714874"/>
    <w:rsid w:val="007265B7"/>
    <w:rsid w:val="007321EE"/>
    <w:rsid w:val="00734DAA"/>
    <w:rsid w:val="00735CCF"/>
    <w:rsid w:val="00735DDF"/>
    <w:rsid w:val="007360C7"/>
    <w:rsid w:val="0073671A"/>
    <w:rsid w:val="007409ED"/>
    <w:rsid w:val="007413E7"/>
    <w:rsid w:val="00742B36"/>
    <w:rsid w:val="00744549"/>
    <w:rsid w:val="00747336"/>
    <w:rsid w:val="007520F3"/>
    <w:rsid w:val="007556C8"/>
    <w:rsid w:val="00756B41"/>
    <w:rsid w:val="00756FCC"/>
    <w:rsid w:val="0075712B"/>
    <w:rsid w:val="00762196"/>
    <w:rsid w:val="00764F8A"/>
    <w:rsid w:val="00766EDB"/>
    <w:rsid w:val="007678A9"/>
    <w:rsid w:val="00767C6F"/>
    <w:rsid w:val="00767F0A"/>
    <w:rsid w:val="00771765"/>
    <w:rsid w:val="00771FD2"/>
    <w:rsid w:val="00776EF8"/>
    <w:rsid w:val="00780869"/>
    <w:rsid w:val="007829C6"/>
    <w:rsid w:val="00783432"/>
    <w:rsid w:val="0078449A"/>
    <w:rsid w:val="007905E9"/>
    <w:rsid w:val="0079601D"/>
    <w:rsid w:val="007A541B"/>
    <w:rsid w:val="007A79D4"/>
    <w:rsid w:val="007A7CD5"/>
    <w:rsid w:val="007B130D"/>
    <w:rsid w:val="007B2A60"/>
    <w:rsid w:val="007B5094"/>
    <w:rsid w:val="007B638B"/>
    <w:rsid w:val="007C762A"/>
    <w:rsid w:val="007D2605"/>
    <w:rsid w:val="007D320F"/>
    <w:rsid w:val="007E75C1"/>
    <w:rsid w:val="007F64C0"/>
    <w:rsid w:val="007F797F"/>
    <w:rsid w:val="00804C7F"/>
    <w:rsid w:val="00805190"/>
    <w:rsid w:val="0081023E"/>
    <w:rsid w:val="008118EF"/>
    <w:rsid w:val="00816105"/>
    <w:rsid w:val="0082278D"/>
    <w:rsid w:val="008242F3"/>
    <w:rsid w:val="00825A70"/>
    <w:rsid w:val="008371CD"/>
    <w:rsid w:val="00842E92"/>
    <w:rsid w:val="008450F9"/>
    <w:rsid w:val="00851DF1"/>
    <w:rsid w:val="00851EAC"/>
    <w:rsid w:val="00852295"/>
    <w:rsid w:val="008522D2"/>
    <w:rsid w:val="00855EAA"/>
    <w:rsid w:val="008563CA"/>
    <w:rsid w:val="00865351"/>
    <w:rsid w:val="00866452"/>
    <w:rsid w:val="00870962"/>
    <w:rsid w:val="0087197E"/>
    <w:rsid w:val="00872422"/>
    <w:rsid w:val="008726A5"/>
    <w:rsid w:val="00872C5F"/>
    <w:rsid w:val="0087715E"/>
    <w:rsid w:val="00893293"/>
    <w:rsid w:val="008953FD"/>
    <w:rsid w:val="008954F6"/>
    <w:rsid w:val="008961FC"/>
    <w:rsid w:val="008969EC"/>
    <w:rsid w:val="00896EC8"/>
    <w:rsid w:val="008A2AD4"/>
    <w:rsid w:val="008A2C9E"/>
    <w:rsid w:val="008A510F"/>
    <w:rsid w:val="008A5277"/>
    <w:rsid w:val="008B558C"/>
    <w:rsid w:val="008B6D0A"/>
    <w:rsid w:val="008B7813"/>
    <w:rsid w:val="008C1677"/>
    <w:rsid w:val="008C5078"/>
    <w:rsid w:val="008C7C8B"/>
    <w:rsid w:val="008D0830"/>
    <w:rsid w:val="008D17D2"/>
    <w:rsid w:val="008D202A"/>
    <w:rsid w:val="008F0A35"/>
    <w:rsid w:val="008F1538"/>
    <w:rsid w:val="008F258C"/>
    <w:rsid w:val="008F2FD3"/>
    <w:rsid w:val="008F6C3F"/>
    <w:rsid w:val="00902190"/>
    <w:rsid w:val="00912B58"/>
    <w:rsid w:val="0091581C"/>
    <w:rsid w:val="00921959"/>
    <w:rsid w:val="0092275B"/>
    <w:rsid w:val="00922873"/>
    <w:rsid w:val="00931414"/>
    <w:rsid w:val="0093150C"/>
    <w:rsid w:val="00944F2F"/>
    <w:rsid w:val="00947112"/>
    <w:rsid w:val="00954BDC"/>
    <w:rsid w:val="00957123"/>
    <w:rsid w:val="0096228F"/>
    <w:rsid w:val="00965337"/>
    <w:rsid w:val="0097045F"/>
    <w:rsid w:val="00972669"/>
    <w:rsid w:val="0097481C"/>
    <w:rsid w:val="00975E9E"/>
    <w:rsid w:val="0097676A"/>
    <w:rsid w:val="00982CFE"/>
    <w:rsid w:val="00985D75"/>
    <w:rsid w:val="00987725"/>
    <w:rsid w:val="00997281"/>
    <w:rsid w:val="009A0CB0"/>
    <w:rsid w:val="009A28A3"/>
    <w:rsid w:val="009A56EE"/>
    <w:rsid w:val="009A5DDB"/>
    <w:rsid w:val="009A692C"/>
    <w:rsid w:val="009A7BA6"/>
    <w:rsid w:val="009B0811"/>
    <w:rsid w:val="009B1E3A"/>
    <w:rsid w:val="009B28CE"/>
    <w:rsid w:val="009B654B"/>
    <w:rsid w:val="009C1381"/>
    <w:rsid w:val="009C3B5F"/>
    <w:rsid w:val="009C75EA"/>
    <w:rsid w:val="009C7E46"/>
    <w:rsid w:val="009D05D1"/>
    <w:rsid w:val="009D38FC"/>
    <w:rsid w:val="009D5CC3"/>
    <w:rsid w:val="009D70AF"/>
    <w:rsid w:val="009E0AF1"/>
    <w:rsid w:val="009E60DF"/>
    <w:rsid w:val="009E6D95"/>
    <w:rsid w:val="009F5024"/>
    <w:rsid w:val="009F5091"/>
    <w:rsid w:val="009F6F3A"/>
    <w:rsid w:val="00A00576"/>
    <w:rsid w:val="00A009D2"/>
    <w:rsid w:val="00A02DB1"/>
    <w:rsid w:val="00A02F06"/>
    <w:rsid w:val="00A104C8"/>
    <w:rsid w:val="00A12744"/>
    <w:rsid w:val="00A12779"/>
    <w:rsid w:val="00A14211"/>
    <w:rsid w:val="00A17A4A"/>
    <w:rsid w:val="00A21BF9"/>
    <w:rsid w:val="00A23CD1"/>
    <w:rsid w:val="00A24456"/>
    <w:rsid w:val="00A24DD5"/>
    <w:rsid w:val="00A27C66"/>
    <w:rsid w:val="00A344A2"/>
    <w:rsid w:val="00A3575A"/>
    <w:rsid w:val="00A36474"/>
    <w:rsid w:val="00A368E3"/>
    <w:rsid w:val="00A457C7"/>
    <w:rsid w:val="00A47760"/>
    <w:rsid w:val="00A51B15"/>
    <w:rsid w:val="00A52096"/>
    <w:rsid w:val="00A52235"/>
    <w:rsid w:val="00A52298"/>
    <w:rsid w:val="00A57834"/>
    <w:rsid w:val="00A61EFE"/>
    <w:rsid w:val="00A70C12"/>
    <w:rsid w:val="00A71B34"/>
    <w:rsid w:val="00A72D75"/>
    <w:rsid w:val="00A74348"/>
    <w:rsid w:val="00A74B76"/>
    <w:rsid w:val="00A77BB8"/>
    <w:rsid w:val="00A81BC2"/>
    <w:rsid w:val="00A84138"/>
    <w:rsid w:val="00AA6805"/>
    <w:rsid w:val="00AA7341"/>
    <w:rsid w:val="00AB14A8"/>
    <w:rsid w:val="00AB2690"/>
    <w:rsid w:val="00AB3CCE"/>
    <w:rsid w:val="00AC1573"/>
    <w:rsid w:val="00AC6F28"/>
    <w:rsid w:val="00AD4E5B"/>
    <w:rsid w:val="00AE0228"/>
    <w:rsid w:val="00AE10F5"/>
    <w:rsid w:val="00AE427E"/>
    <w:rsid w:val="00AE49D5"/>
    <w:rsid w:val="00AE6100"/>
    <w:rsid w:val="00AE68AD"/>
    <w:rsid w:val="00AF2DE6"/>
    <w:rsid w:val="00AF3B11"/>
    <w:rsid w:val="00AF4EDF"/>
    <w:rsid w:val="00AF5606"/>
    <w:rsid w:val="00AF7F5B"/>
    <w:rsid w:val="00B01133"/>
    <w:rsid w:val="00B02FBF"/>
    <w:rsid w:val="00B0454A"/>
    <w:rsid w:val="00B06C74"/>
    <w:rsid w:val="00B10808"/>
    <w:rsid w:val="00B11A54"/>
    <w:rsid w:val="00B12680"/>
    <w:rsid w:val="00B14AB2"/>
    <w:rsid w:val="00B16E17"/>
    <w:rsid w:val="00B20B12"/>
    <w:rsid w:val="00B22626"/>
    <w:rsid w:val="00B2521A"/>
    <w:rsid w:val="00B254E0"/>
    <w:rsid w:val="00B33137"/>
    <w:rsid w:val="00B406FD"/>
    <w:rsid w:val="00B40E10"/>
    <w:rsid w:val="00B41569"/>
    <w:rsid w:val="00B42C13"/>
    <w:rsid w:val="00B4348B"/>
    <w:rsid w:val="00B46B05"/>
    <w:rsid w:val="00B50FC4"/>
    <w:rsid w:val="00B53F97"/>
    <w:rsid w:val="00B56B4F"/>
    <w:rsid w:val="00B67127"/>
    <w:rsid w:val="00B81F8A"/>
    <w:rsid w:val="00B875BF"/>
    <w:rsid w:val="00B914F0"/>
    <w:rsid w:val="00BA18D2"/>
    <w:rsid w:val="00BA61F2"/>
    <w:rsid w:val="00BB497B"/>
    <w:rsid w:val="00BC0E5C"/>
    <w:rsid w:val="00BC62DB"/>
    <w:rsid w:val="00BC784B"/>
    <w:rsid w:val="00BE1FCB"/>
    <w:rsid w:val="00BE7A73"/>
    <w:rsid w:val="00BF0BEB"/>
    <w:rsid w:val="00BF4E26"/>
    <w:rsid w:val="00C1307D"/>
    <w:rsid w:val="00C14835"/>
    <w:rsid w:val="00C15486"/>
    <w:rsid w:val="00C1763D"/>
    <w:rsid w:val="00C17BA0"/>
    <w:rsid w:val="00C2166E"/>
    <w:rsid w:val="00C25520"/>
    <w:rsid w:val="00C27C0C"/>
    <w:rsid w:val="00C30AF4"/>
    <w:rsid w:val="00C31788"/>
    <w:rsid w:val="00C31C0A"/>
    <w:rsid w:val="00C31CA4"/>
    <w:rsid w:val="00C37084"/>
    <w:rsid w:val="00C418E4"/>
    <w:rsid w:val="00C42778"/>
    <w:rsid w:val="00C439E0"/>
    <w:rsid w:val="00C43D55"/>
    <w:rsid w:val="00C45C1D"/>
    <w:rsid w:val="00C53BD2"/>
    <w:rsid w:val="00C553EF"/>
    <w:rsid w:val="00C55CDB"/>
    <w:rsid w:val="00C653D8"/>
    <w:rsid w:val="00C65796"/>
    <w:rsid w:val="00C66F8E"/>
    <w:rsid w:val="00C71C03"/>
    <w:rsid w:val="00C72C1B"/>
    <w:rsid w:val="00C83072"/>
    <w:rsid w:val="00C86373"/>
    <w:rsid w:val="00C86803"/>
    <w:rsid w:val="00C875D5"/>
    <w:rsid w:val="00C90CF7"/>
    <w:rsid w:val="00C920AF"/>
    <w:rsid w:val="00CA35BA"/>
    <w:rsid w:val="00CA4CD1"/>
    <w:rsid w:val="00CB44E6"/>
    <w:rsid w:val="00CB48F2"/>
    <w:rsid w:val="00CB53CA"/>
    <w:rsid w:val="00CB55AD"/>
    <w:rsid w:val="00CC2371"/>
    <w:rsid w:val="00CC4DCA"/>
    <w:rsid w:val="00CD023D"/>
    <w:rsid w:val="00CD0F71"/>
    <w:rsid w:val="00CD240D"/>
    <w:rsid w:val="00CD5F2E"/>
    <w:rsid w:val="00CE29E8"/>
    <w:rsid w:val="00CE2B7A"/>
    <w:rsid w:val="00CF720E"/>
    <w:rsid w:val="00D0153B"/>
    <w:rsid w:val="00D12720"/>
    <w:rsid w:val="00D136B8"/>
    <w:rsid w:val="00D13B7C"/>
    <w:rsid w:val="00D153D1"/>
    <w:rsid w:val="00D15D09"/>
    <w:rsid w:val="00D16B82"/>
    <w:rsid w:val="00D17BB6"/>
    <w:rsid w:val="00D2026D"/>
    <w:rsid w:val="00D20874"/>
    <w:rsid w:val="00D23B19"/>
    <w:rsid w:val="00D33E04"/>
    <w:rsid w:val="00D3514F"/>
    <w:rsid w:val="00D365B6"/>
    <w:rsid w:val="00D373BD"/>
    <w:rsid w:val="00D415CB"/>
    <w:rsid w:val="00D43929"/>
    <w:rsid w:val="00D442A3"/>
    <w:rsid w:val="00D453C1"/>
    <w:rsid w:val="00D50DDD"/>
    <w:rsid w:val="00D51286"/>
    <w:rsid w:val="00D534BA"/>
    <w:rsid w:val="00D64C8A"/>
    <w:rsid w:val="00D653E8"/>
    <w:rsid w:val="00D76193"/>
    <w:rsid w:val="00D77B43"/>
    <w:rsid w:val="00D811CE"/>
    <w:rsid w:val="00D818FE"/>
    <w:rsid w:val="00D8227A"/>
    <w:rsid w:val="00D90F04"/>
    <w:rsid w:val="00D944F9"/>
    <w:rsid w:val="00D94834"/>
    <w:rsid w:val="00DA01A1"/>
    <w:rsid w:val="00DA43C0"/>
    <w:rsid w:val="00DA46D4"/>
    <w:rsid w:val="00DA53A1"/>
    <w:rsid w:val="00DB022D"/>
    <w:rsid w:val="00DB35DE"/>
    <w:rsid w:val="00DC19B9"/>
    <w:rsid w:val="00DC5FAE"/>
    <w:rsid w:val="00DC62FD"/>
    <w:rsid w:val="00DC7CD9"/>
    <w:rsid w:val="00DD12A5"/>
    <w:rsid w:val="00DD6885"/>
    <w:rsid w:val="00DD7E58"/>
    <w:rsid w:val="00DF14D9"/>
    <w:rsid w:val="00DF161E"/>
    <w:rsid w:val="00DF1F15"/>
    <w:rsid w:val="00DF5A4A"/>
    <w:rsid w:val="00E01929"/>
    <w:rsid w:val="00E01EFA"/>
    <w:rsid w:val="00E03980"/>
    <w:rsid w:val="00E0494C"/>
    <w:rsid w:val="00E04DED"/>
    <w:rsid w:val="00E15C0E"/>
    <w:rsid w:val="00E15D92"/>
    <w:rsid w:val="00E1700E"/>
    <w:rsid w:val="00E20AB4"/>
    <w:rsid w:val="00E266D4"/>
    <w:rsid w:val="00E313DF"/>
    <w:rsid w:val="00E31EFD"/>
    <w:rsid w:val="00E400D9"/>
    <w:rsid w:val="00E41E3C"/>
    <w:rsid w:val="00E44954"/>
    <w:rsid w:val="00E549B1"/>
    <w:rsid w:val="00E549EE"/>
    <w:rsid w:val="00E57AC2"/>
    <w:rsid w:val="00E60B76"/>
    <w:rsid w:val="00E625C0"/>
    <w:rsid w:val="00E6424F"/>
    <w:rsid w:val="00E67A4A"/>
    <w:rsid w:val="00E71AC3"/>
    <w:rsid w:val="00E74274"/>
    <w:rsid w:val="00E74BC6"/>
    <w:rsid w:val="00E77B82"/>
    <w:rsid w:val="00E814E8"/>
    <w:rsid w:val="00E8199F"/>
    <w:rsid w:val="00E82FE7"/>
    <w:rsid w:val="00E90BB2"/>
    <w:rsid w:val="00E915BE"/>
    <w:rsid w:val="00E96731"/>
    <w:rsid w:val="00E96933"/>
    <w:rsid w:val="00EA09B7"/>
    <w:rsid w:val="00EA16AB"/>
    <w:rsid w:val="00EA29BA"/>
    <w:rsid w:val="00EA42CF"/>
    <w:rsid w:val="00EA6A7D"/>
    <w:rsid w:val="00EA7B19"/>
    <w:rsid w:val="00EB1653"/>
    <w:rsid w:val="00EC15AB"/>
    <w:rsid w:val="00EC5A26"/>
    <w:rsid w:val="00EC6ED5"/>
    <w:rsid w:val="00ED7462"/>
    <w:rsid w:val="00EE062B"/>
    <w:rsid w:val="00EE17DB"/>
    <w:rsid w:val="00EE2A08"/>
    <w:rsid w:val="00EE5322"/>
    <w:rsid w:val="00EF2FFB"/>
    <w:rsid w:val="00EF3039"/>
    <w:rsid w:val="00EF46E3"/>
    <w:rsid w:val="00EF52B6"/>
    <w:rsid w:val="00EF7170"/>
    <w:rsid w:val="00EF727C"/>
    <w:rsid w:val="00F00D52"/>
    <w:rsid w:val="00F00ED9"/>
    <w:rsid w:val="00F018F8"/>
    <w:rsid w:val="00F0478D"/>
    <w:rsid w:val="00F15C42"/>
    <w:rsid w:val="00F17C0D"/>
    <w:rsid w:val="00F17CC3"/>
    <w:rsid w:val="00F309C8"/>
    <w:rsid w:val="00F321E6"/>
    <w:rsid w:val="00F446C2"/>
    <w:rsid w:val="00F44EAD"/>
    <w:rsid w:val="00F45E8F"/>
    <w:rsid w:val="00F47233"/>
    <w:rsid w:val="00F573F8"/>
    <w:rsid w:val="00F65375"/>
    <w:rsid w:val="00F670C0"/>
    <w:rsid w:val="00F67522"/>
    <w:rsid w:val="00F71F9F"/>
    <w:rsid w:val="00F72A8A"/>
    <w:rsid w:val="00F7493C"/>
    <w:rsid w:val="00F74EC2"/>
    <w:rsid w:val="00F849DD"/>
    <w:rsid w:val="00F86843"/>
    <w:rsid w:val="00F86ADC"/>
    <w:rsid w:val="00F921BE"/>
    <w:rsid w:val="00F921E9"/>
    <w:rsid w:val="00F95590"/>
    <w:rsid w:val="00F96811"/>
    <w:rsid w:val="00FA29BF"/>
    <w:rsid w:val="00FA721C"/>
    <w:rsid w:val="00FA7461"/>
    <w:rsid w:val="00FB0CC3"/>
    <w:rsid w:val="00FB21F8"/>
    <w:rsid w:val="00FB2DD0"/>
    <w:rsid w:val="00FC05CC"/>
    <w:rsid w:val="00FC0B29"/>
    <w:rsid w:val="00FC17D4"/>
    <w:rsid w:val="00FC28B6"/>
    <w:rsid w:val="00FC5A7B"/>
    <w:rsid w:val="00FC6E4F"/>
    <w:rsid w:val="00FC7979"/>
    <w:rsid w:val="00FD0A72"/>
    <w:rsid w:val="00FD0D1D"/>
    <w:rsid w:val="00FD2F68"/>
    <w:rsid w:val="00FD76A4"/>
    <w:rsid w:val="00FD7E88"/>
    <w:rsid w:val="00FE0C18"/>
    <w:rsid w:val="00FE2017"/>
    <w:rsid w:val="00FE32E7"/>
    <w:rsid w:val="00FE4235"/>
    <w:rsid w:val="00FE60C2"/>
    <w:rsid w:val="00FF5E8F"/>
    <w:rsid w:val="01B03A7A"/>
    <w:rsid w:val="01F4BF3E"/>
    <w:rsid w:val="03C0B983"/>
    <w:rsid w:val="03EE6B0D"/>
    <w:rsid w:val="049163AD"/>
    <w:rsid w:val="05B6FED8"/>
    <w:rsid w:val="07FC9A71"/>
    <w:rsid w:val="086A15EB"/>
    <w:rsid w:val="08FE8566"/>
    <w:rsid w:val="0A627AC7"/>
    <w:rsid w:val="0A9CAA98"/>
    <w:rsid w:val="0BE89BE5"/>
    <w:rsid w:val="0E2F9110"/>
    <w:rsid w:val="0EB6E7C9"/>
    <w:rsid w:val="111E6B06"/>
    <w:rsid w:val="11AC0D17"/>
    <w:rsid w:val="12BD8F60"/>
    <w:rsid w:val="12F12564"/>
    <w:rsid w:val="13196599"/>
    <w:rsid w:val="134B65AF"/>
    <w:rsid w:val="134EC21D"/>
    <w:rsid w:val="138E6F41"/>
    <w:rsid w:val="1393B961"/>
    <w:rsid w:val="13B3E0A1"/>
    <w:rsid w:val="13CE9279"/>
    <w:rsid w:val="14AE4115"/>
    <w:rsid w:val="15EE3504"/>
    <w:rsid w:val="165BBF0C"/>
    <w:rsid w:val="16A3D0E6"/>
    <w:rsid w:val="180A8C14"/>
    <w:rsid w:val="19291C26"/>
    <w:rsid w:val="196DEC36"/>
    <w:rsid w:val="19913CF2"/>
    <w:rsid w:val="1A41FC22"/>
    <w:rsid w:val="1A46ED2C"/>
    <w:rsid w:val="1B8A89DC"/>
    <w:rsid w:val="1D0C17D6"/>
    <w:rsid w:val="1D257571"/>
    <w:rsid w:val="1E076DBD"/>
    <w:rsid w:val="1FA947A2"/>
    <w:rsid w:val="1FB6800F"/>
    <w:rsid w:val="20B07742"/>
    <w:rsid w:val="21172D78"/>
    <w:rsid w:val="22EFDB64"/>
    <w:rsid w:val="2365186A"/>
    <w:rsid w:val="239D5F0E"/>
    <w:rsid w:val="2479A960"/>
    <w:rsid w:val="258DBFE6"/>
    <w:rsid w:val="26AC4F05"/>
    <w:rsid w:val="26C4AAF3"/>
    <w:rsid w:val="26CA9698"/>
    <w:rsid w:val="28680D1C"/>
    <w:rsid w:val="28BBF306"/>
    <w:rsid w:val="29DFEADA"/>
    <w:rsid w:val="2C45E92E"/>
    <w:rsid w:val="2CD3A922"/>
    <w:rsid w:val="2E30C70E"/>
    <w:rsid w:val="2F6691E9"/>
    <w:rsid w:val="3081C1B9"/>
    <w:rsid w:val="32D21FC0"/>
    <w:rsid w:val="33131665"/>
    <w:rsid w:val="33B486BE"/>
    <w:rsid w:val="343DC06B"/>
    <w:rsid w:val="354F7878"/>
    <w:rsid w:val="366BE493"/>
    <w:rsid w:val="3A6D04BA"/>
    <w:rsid w:val="3ABEA418"/>
    <w:rsid w:val="3C7B6E56"/>
    <w:rsid w:val="3D16E4E0"/>
    <w:rsid w:val="3E9D8FF1"/>
    <w:rsid w:val="3EA09EAE"/>
    <w:rsid w:val="40CC70DD"/>
    <w:rsid w:val="41A4DDEC"/>
    <w:rsid w:val="424B951B"/>
    <w:rsid w:val="427A3985"/>
    <w:rsid w:val="42F9CD30"/>
    <w:rsid w:val="42FAC7C6"/>
    <w:rsid w:val="43314969"/>
    <w:rsid w:val="46A33BF5"/>
    <w:rsid w:val="47004DF5"/>
    <w:rsid w:val="473B6B4C"/>
    <w:rsid w:val="47F66A7C"/>
    <w:rsid w:val="48744239"/>
    <w:rsid w:val="48D332D4"/>
    <w:rsid w:val="492044E9"/>
    <w:rsid w:val="49F15853"/>
    <w:rsid w:val="4A4877A7"/>
    <w:rsid w:val="4A7F529C"/>
    <w:rsid w:val="4B0EDF2C"/>
    <w:rsid w:val="4C1A0965"/>
    <w:rsid w:val="4DC49B6A"/>
    <w:rsid w:val="4EA6CB88"/>
    <w:rsid w:val="52DF43A9"/>
    <w:rsid w:val="5352B1FE"/>
    <w:rsid w:val="536CC76C"/>
    <w:rsid w:val="543E053A"/>
    <w:rsid w:val="5471F8EA"/>
    <w:rsid w:val="5492ABE7"/>
    <w:rsid w:val="5524C920"/>
    <w:rsid w:val="576A37D2"/>
    <w:rsid w:val="5C863F2D"/>
    <w:rsid w:val="5C92D9DE"/>
    <w:rsid w:val="5CE906AF"/>
    <w:rsid w:val="5CF2757C"/>
    <w:rsid w:val="5D7D2897"/>
    <w:rsid w:val="5E143CA8"/>
    <w:rsid w:val="5E94A02D"/>
    <w:rsid w:val="5EADB984"/>
    <w:rsid w:val="5EAECC1D"/>
    <w:rsid w:val="5FC115D1"/>
    <w:rsid w:val="62DDE32F"/>
    <w:rsid w:val="63865613"/>
    <w:rsid w:val="641F3DEC"/>
    <w:rsid w:val="65654996"/>
    <w:rsid w:val="65830817"/>
    <w:rsid w:val="65A2747C"/>
    <w:rsid w:val="65B18BDD"/>
    <w:rsid w:val="65B65758"/>
    <w:rsid w:val="660692FE"/>
    <w:rsid w:val="6973C207"/>
    <w:rsid w:val="69DD7490"/>
    <w:rsid w:val="69F378D3"/>
    <w:rsid w:val="6A7FB58D"/>
    <w:rsid w:val="6CB0A4A8"/>
    <w:rsid w:val="6CD110DE"/>
    <w:rsid w:val="6F5AAFE5"/>
    <w:rsid w:val="6F63E0A1"/>
    <w:rsid w:val="6F8157CB"/>
    <w:rsid w:val="70557FBF"/>
    <w:rsid w:val="70A9DF3C"/>
    <w:rsid w:val="7166DC30"/>
    <w:rsid w:val="72BC3B6F"/>
    <w:rsid w:val="73F198C8"/>
    <w:rsid w:val="77DE8CCE"/>
    <w:rsid w:val="77E854A2"/>
    <w:rsid w:val="79B5B576"/>
    <w:rsid w:val="7A222697"/>
    <w:rsid w:val="7A674F6F"/>
    <w:rsid w:val="7B8D06D4"/>
    <w:rsid w:val="7F16DD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D4E16"/>
  <w15:chartTrackingRefBased/>
  <w15:docId w15:val="{31B3FDE7-3D0F-9C41-8571-CC37A854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II+,I,Head1,H1,1,Header 1,MainHeader,tchead,Section,Test Plan,Heading 10,Heading apps,Cha,Chapter,sidebar,new page/chapter,Chapter Title,Page Title,Page Title1,Page Title2,Page Title3,Page Title4,Page Title5,Page Title6,Phase,l1,Level 1"/>
    <w:basedOn w:val="Normal"/>
    <w:next w:val="Normal"/>
    <w:link w:val="Heading1Char"/>
    <w:uiPriority w:val="99"/>
    <w:qFormat/>
    <w:rsid w:val="00EF7170"/>
    <w:pPr>
      <w:keepNext/>
      <w:pageBreakBefore/>
      <w:numPr>
        <w:numId w:val="13"/>
      </w:numPr>
      <w:shd w:val="clear" w:color="auto" w:fill="CDE5FF"/>
      <w:spacing w:before="240" w:after="60" w:line="240" w:lineRule="auto"/>
      <w:jc w:val="center"/>
      <w:outlineLvl w:val="0"/>
    </w:pPr>
    <w:rPr>
      <w:rFonts w:ascii="Calibri" w:eastAsia="Times New Roman" w:hAnsi="Calibri" w:cs="Times New Roman"/>
      <w:b/>
      <w:caps/>
      <w:kern w:val="32"/>
      <w:sz w:val="32"/>
      <w:szCs w:val="20"/>
    </w:rPr>
  </w:style>
  <w:style w:type="paragraph" w:styleId="Heading2">
    <w:name w:val="heading 2"/>
    <w:aliases w:val="h2,Activity,H2,A.B.C.,h2 main heading,h21,H21,A.B.C.1,heading 21,h2 main heading1,Activity1,Level I for #'s,hoofd 2,Heading2-bio,Career Exp.,2m,Heading 2 Hidden,ClassHeading,2nd level,Titre3,Heading 2rh,Module Name,Header 2,Major,heading 2"/>
    <w:basedOn w:val="Normal"/>
    <w:next w:val="Normal"/>
    <w:link w:val="Heading2Char"/>
    <w:qFormat/>
    <w:rsid w:val="00EF7170"/>
    <w:pPr>
      <w:keepNext/>
      <w:numPr>
        <w:ilvl w:val="1"/>
        <w:numId w:val="13"/>
      </w:numPr>
      <w:spacing w:before="60" w:after="120" w:line="240" w:lineRule="auto"/>
      <w:outlineLvl w:val="1"/>
    </w:pPr>
    <w:rPr>
      <w:rFonts w:ascii="Calibri" w:eastAsia="Times New Roman" w:hAnsi="Calibri" w:cs="Times New Roman"/>
      <w:b/>
      <w:smallCaps/>
      <w:sz w:val="24"/>
      <w:szCs w:val="20"/>
      <w:lang w:val="en-GB"/>
    </w:rPr>
  </w:style>
  <w:style w:type="paragraph" w:styleId="Heading3">
    <w:name w:val="heading 3"/>
    <w:aliases w:val="h3,Task,Tsk,Function header 3,Function header 31,Function header 32,Function header 33,Function header 34,Function header 311,Function header 321,Function header 35,Function header 312,Function header 322,Function header 36,H3,subhead,Proposa"/>
    <w:basedOn w:val="Normal"/>
    <w:next w:val="Normal"/>
    <w:link w:val="Heading3Char"/>
    <w:uiPriority w:val="99"/>
    <w:qFormat/>
    <w:rsid w:val="00EF7170"/>
    <w:pPr>
      <w:keepNext/>
      <w:numPr>
        <w:ilvl w:val="2"/>
        <w:numId w:val="13"/>
      </w:numPr>
      <w:spacing w:before="60" w:after="120" w:line="240" w:lineRule="auto"/>
      <w:outlineLvl w:val="2"/>
    </w:pPr>
    <w:rPr>
      <w:rFonts w:ascii="Calibri" w:eastAsia="Times New Roman" w:hAnsi="Calibri" w:cs="Times New Roman"/>
      <w:b/>
      <w:snapToGrid w:val="0"/>
      <w:sz w:val="24"/>
      <w:szCs w:val="20"/>
      <w:lang w:val="en-GB"/>
    </w:rPr>
  </w:style>
  <w:style w:type="paragraph" w:styleId="Heading4">
    <w:name w:val="heading 4"/>
    <w:aliases w:val="Map Title,Sub-Minor,dash,h4,a) b) c),h4 sub sub heading,Level III for #'s,l4,H4,list 4,Heading4,H4-Heading 4,heading4,a.,44,4 dash,d,Description,Heading No. L4,I4,Req,Heading_Numbered_4,Project table,Propos,Level 2 - a,heading 4"/>
    <w:basedOn w:val="Normal"/>
    <w:next w:val="Normal"/>
    <w:link w:val="Heading4Char"/>
    <w:qFormat/>
    <w:rsid w:val="00EF7170"/>
    <w:pPr>
      <w:keepNext/>
      <w:numPr>
        <w:ilvl w:val="3"/>
        <w:numId w:val="13"/>
      </w:numPr>
      <w:snapToGrid w:val="0"/>
      <w:spacing w:after="0" w:line="240" w:lineRule="auto"/>
      <w:outlineLvl w:val="3"/>
    </w:pPr>
    <w:rPr>
      <w:rFonts w:ascii="Calibri" w:eastAsia="Arial Unicode MS" w:hAnsi="Calibri" w:cs="Times New Roman"/>
      <w:b/>
      <w:color w:val="A6A6A6" w:themeColor="background1" w:themeShade="A6"/>
      <w:sz w:val="24"/>
      <w:szCs w:val="20"/>
    </w:rPr>
  </w:style>
  <w:style w:type="paragraph" w:styleId="Heading5">
    <w:name w:val="heading 5"/>
    <w:aliases w:val="Roman list,h5,Heading5,5 sub-bullet,sb,4,H5-Heading 5,l5,heading5,H5-Heading 5&#10;,heading 5,tcs,tablecaps,hd5,Appendix A to X,Heading 5   Appendix A to X,H5,Para5,i) ii) iii),Heading 5(unused),Schedule A to X,Heading 5-1,sub-bullet"/>
    <w:basedOn w:val="Normal"/>
    <w:next w:val="Normal"/>
    <w:link w:val="Heading5Char"/>
    <w:qFormat/>
    <w:rsid w:val="00EF7170"/>
    <w:pPr>
      <w:keepNext/>
      <w:numPr>
        <w:ilvl w:val="4"/>
        <w:numId w:val="13"/>
      </w:numPr>
      <w:spacing w:after="80" w:line="240" w:lineRule="auto"/>
      <w:outlineLvl w:val="4"/>
    </w:pPr>
    <w:rPr>
      <w:rFonts w:ascii="Calibri" w:eastAsia="Times New Roman" w:hAnsi="Calibri" w:cs="Times New Roman"/>
      <w:b/>
      <w:snapToGrid w:val="0"/>
      <w:sz w:val="24"/>
      <w:szCs w:val="20"/>
    </w:rPr>
  </w:style>
  <w:style w:type="paragraph" w:styleId="Heading6">
    <w:name w:val="heading 6"/>
    <w:aliases w:val="h6,Heading6,H6,sub-dash,sd,5,7 sub-dash,6,Requirement,heading 6,hd6,fcl,figurecapl,Bullet list,appendix flysheet,Heading 6  Appendix Y &amp; Z,Legal Level 1.,Alpha List,H61,61,h61,Requirement1,H62,62,h62,H611,611,h611,Requirement11,H63,63,h63,H64"/>
    <w:basedOn w:val="Normal"/>
    <w:next w:val="Normal"/>
    <w:link w:val="Heading6Char"/>
    <w:qFormat/>
    <w:rsid w:val="00EF7170"/>
    <w:pPr>
      <w:keepNext/>
      <w:numPr>
        <w:ilvl w:val="5"/>
        <w:numId w:val="13"/>
      </w:numPr>
      <w:pBdr>
        <w:top w:val="single" w:sz="4" w:space="1" w:color="auto"/>
        <w:left w:val="single" w:sz="4" w:space="4" w:color="auto"/>
        <w:bottom w:val="single" w:sz="4" w:space="1" w:color="auto"/>
        <w:right w:val="single" w:sz="4" w:space="4" w:color="auto"/>
      </w:pBdr>
      <w:spacing w:after="0" w:line="240" w:lineRule="auto"/>
      <w:jc w:val="center"/>
      <w:outlineLvl w:val="5"/>
    </w:pPr>
    <w:rPr>
      <w:rFonts w:ascii="Calibri" w:eastAsia="Times New Roman" w:hAnsi="Calibri" w:cs="Times New Roman"/>
      <w:b/>
      <w:snapToGrid w:val="0"/>
      <w:sz w:val="24"/>
      <w:szCs w:val="20"/>
    </w:rPr>
  </w:style>
  <w:style w:type="paragraph" w:styleId="Heading7">
    <w:name w:val="heading 7"/>
    <w:aliases w:val="letter list,lettered list,h7,Heading7,7,Objective,ExhibitTitle,heading7,req3,st,SDL title,heading 7,hd7,fcs,figurecaps,71,ExhibitTitle1,st1,Objective1,heading71,req31,72,ExhibitTitle2,st2,Objective2,heading72,req32,711,ExhibitTitle11,st11,73"/>
    <w:basedOn w:val="Normal"/>
    <w:next w:val="Normal"/>
    <w:link w:val="Heading7Char"/>
    <w:qFormat/>
    <w:rsid w:val="00EF7170"/>
    <w:pPr>
      <w:keepNext/>
      <w:numPr>
        <w:ilvl w:val="6"/>
        <w:numId w:val="13"/>
      </w:numPr>
      <w:spacing w:after="0" w:line="240" w:lineRule="auto"/>
      <w:outlineLvl w:val="6"/>
    </w:pPr>
    <w:rPr>
      <w:rFonts w:ascii="Calibri" w:eastAsia="Times New Roman" w:hAnsi="Calibri" w:cs="Times New Roman"/>
      <w:b/>
      <w:i/>
      <w:snapToGrid w:val="0"/>
      <w:color w:val="000000"/>
      <w:sz w:val="24"/>
      <w:szCs w:val="20"/>
    </w:rPr>
  </w:style>
  <w:style w:type="paragraph" w:styleId="Heading8">
    <w:name w:val="heading 8"/>
    <w:aliases w:val="8,FigureTitle,Condition,requirement,req2,req,figure title,hd8,h8,Legal Level 1.1.1.,Appendix Level 2,Heading 8(unused),81,FigureTitle1,Condition1,requirement1,req21,req4,82,FigureTitle2,Condition2,requirement2,req22,req5,811,req211,heading 8"/>
    <w:basedOn w:val="Normal"/>
    <w:next w:val="Normal"/>
    <w:link w:val="Heading8Char"/>
    <w:qFormat/>
    <w:rsid w:val="00EF7170"/>
    <w:pPr>
      <w:keepNext/>
      <w:numPr>
        <w:ilvl w:val="7"/>
        <w:numId w:val="13"/>
      </w:numPr>
      <w:spacing w:after="0" w:line="240" w:lineRule="auto"/>
      <w:outlineLvl w:val="7"/>
    </w:pPr>
    <w:rPr>
      <w:rFonts w:ascii="Calibri" w:eastAsia="Times New Roman" w:hAnsi="Calibri" w:cs="Times New Roman"/>
      <w:b/>
      <w:sz w:val="28"/>
      <w:szCs w:val="20"/>
    </w:rPr>
  </w:style>
  <w:style w:type="paragraph" w:styleId="Heading9">
    <w:name w:val="heading 9"/>
    <w:aliases w:val="App Heading,Legal Level 1.1.1.1.,9,TableTitle,Cond'l Reqt.,rb,req bullet,req1,tt,table title,TableText,Table Title,heading 9,l9,Titre 10,App1,h9,appendix,91,TableTitle1,Cond'l Reqt.1,rb1,req bullet1,req11,92,TableTitle2,Cond'l Reqt.2,rb2,req12"/>
    <w:basedOn w:val="Normal"/>
    <w:next w:val="Normal"/>
    <w:link w:val="Heading9Char"/>
    <w:qFormat/>
    <w:rsid w:val="00EF7170"/>
    <w:pPr>
      <w:keepNext/>
      <w:numPr>
        <w:ilvl w:val="8"/>
        <w:numId w:val="13"/>
      </w:numPr>
      <w:spacing w:after="0" w:line="240" w:lineRule="auto"/>
      <w:outlineLvl w:val="8"/>
    </w:pPr>
    <w:rPr>
      <w:rFonts w:ascii="Calibri" w:eastAsia="Times New Roman" w:hAnsi="Calibri" w:cs="Times New Roman"/>
      <w:b/>
      <w:color w:val="FFFF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Normal: Justified,Justified Normal,Normal Justified,numbered,Bullet List,SHI - Heading 2,Number Level 3,Num Bullet 1,YC Bulet,Use Case List Paragraph,List Paragraph1,Bullet Number,lp11,List Paragraph11,FooterText,Paragraphe de liste1"/>
    <w:basedOn w:val="Normal"/>
    <w:link w:val="ListParagraphChar"/>
    <w:uiPriority w:val="34"/>
    <w:qFormat/>
    <w:rsid w:val="0097481C"/>
    <w:pPr>
      <w:ind w:left="720"/>
      <w:contextualSpacing/>
    </w:pPr>
  </w:style>
  <w:style w:type="character" w:customStyle="1" w:styleId="ListParagraphChar">
    <w:name w:val="List Paragraph Char"/>
    <w:aliases w:val="lp1 Char,Normal: Justified Char,Justified Normal Char,Normal Justified Char,numbered Char,Bullet List Char,SHI - Heading 2 Char,Number Level 3 Char,Num Bullet 1 Char,YC Bulet Char,Use Case List Paragraph Char,List Paragraph1 Char"/>
    <w:basedOn w:val="DefaultParagraphFont"/>
    <w:link w:val="ListParagraph"/>
    <w:uiPriority w:val="34"/>
    <w:qFormat/>
    <w:locked/>
    <w:rsid w:val="007A7CD5"/>
  </w:style>
  <w:style w:type="paragraph" w:styleId="Header">
    <w:name w:val="header"/>
    <w:basedOn w:val="Normal"/>
    <w:link w:val="HeaderChar"/>
    <w:uiPriority w:val="99"/>
    <w:unhideWhenUsed/>
    <w:rsid w:val="00332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C91"/>
  </w:style>
  <w:style w:type="paragraph" w:styleId="Footer">
    <w:name w:val="footer"/>
    <w:basedOn w:val="Normal"/>
    <w:link w:val="FooterChar"/>
    <w:uiPriority w:val="99"/>
    <w:unhideWhenUsed/>
    <w:rsid w:val="00332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C91"/>
  </w:style>
  <w:style w:type="character" w:customStyle="1" w:styleId="Heading1Char">
    <w:name w:val="Heading 1 Char"/>
    <w:aliases w:val="h1 Char,II+ Char,I Char,Head1 Char,H1 Char,1 Char,Header 1 Char,MainHeader Char,tchead Char,Section Char,Test Plan Char,Heading 10 Char,Heading apps Char,Cha Char,Chapter Char,sidebar Char,new page/chapter Char,Chapter Title Char,l1 Char"/>
    <w:basedOn w:val="DefaultParagraphFont"/>
    <w:link w:val="Heading1"/>
    <w:uiPriority w:val="99"/>
    <w:rsid w:val="00EF7170"/>
    <w:rPr>
      <w:rFonts w:ascii="Calibri" w:eastAsia="Times New Roman" w:hAnsi="Calibri" w:cs="Times New Roman"/>
      <w:b/>
      <w:caps/>
      <w:kern w:val="32"/>
      <w:sz w:val="32"/>
      <w:szCs w:val="20"/>
      <w:shd w:val="clear" w:color="auto" w:fill="CDE5FF"/>
    </w:rPr>
  </w:style>
  <w:style w:type="character" w:customStyle="1" w:styleId="Heading2Char">
    <w:name w:val="Heading 2 Char"/>
    <w:aliases w:val="h2 Char,Activity Char,H2 Char,A.B.C. Char,h2 main heading Char,h21 Char,H21 Char,A.B.C.1 Char,heading 21 Char,h2 main heading1 Char,Activity1 Char,Level I for #'s Char,hoofd 2 Char,Heading2-bio Char,Career Exp. Char,2m Char,2nd level Char"/>
    <w:basedOn w:val="DefaultParagraphFont"/>
    <w:link w:val="Heading2"/>
    <w:rsid w:val="00EF7170"/>
    <w:rPr>
      <w:rFonts w:ascii="Calibri" w:eastAsia="Times New Roman" w:hAnsi="Calibri" w:cs="Times New Roman"/>
      <w:b/>
      <w:smallCaps/>
      <w:sz w:val="24"/>
      <w:szCs w:val="20"/>
      <w:lang w:val="en-GB"/>
    </w:rPr>
  </w:style>
  <w:style w:type="character" w:customStyle="1" w:styleId="Heading3Char">
    <w:name w:val="Heading 3 Char"/>
    <w:aliases w:val="h3 Char,Task Char,Tsk Char,Function header 3 Char,Function header 31 Char,Function header 32 Char,Function header 33 Char,Function header 34 Char,Function header 311 Char,Function header 321 Char,Function header 35 Char,H3 Char"/>
    <w:basedOn w:val="DefaultParagraphFont"/>
    <w:link w:val="Heading3"/>
    <w:uiPriority w:val="99"/>
    <w:rsid w:val="00EF7170"/>
    <w:rPr>
      <w:rFonts w:ascii="Calibri" w:eastAsia="Times New Roman" w:hAnsi="Calibri" w:cs="Times New Roman"/>
      <w:b/>
      <w:snapToGrid w:val="0"/>
      <w:sz w:val="24"/>
      <w:szCs w:val="20"/>
      <w:lang w:val="en-GB"/>
    </w:rPr>
  </w:style>
  <w:style w:type="character" w:customStyle="1" w:styleId="Heading4Char">
    <w:name w:val="Heading 4 Char"/>
    <w:aliases w:val="Map Title Char,Sub-Minor Char,dash Char,h4 Char,a) b) c) Char,h4 sub sub heading Char,Level III for #'s Char,l4 Char,H4 Char,list 4 Char,Heading4 Char,H4-Heading 4 Char,heading4 Char,a. Char,44 Char,4 dash Char,d Char,Description Char"/>
    <w:basedOn w:val="DefaultParagraphFont"/>
    <w:link w:val="Heading4"/>
    <w:rsid w:val="00EF7170"/>
    <w:rPr>
      <w:rFonts w:ascii="Calibri" w:eastAsia="Arial Unicode MS" w:hAnsi="Calibri" w:cs="Times New Roman"/>
      <w:b/>
      <w:color w:val="A6A6A6" w:themeColor="background1" w:themeShade="A6"/>
      <w:sz w:val="24"/>
      <w:szCs w:val="20"/>
    </w:rPr>
  </w:style>
  <w:style w:type="character" w:customStyle="1" w:styleId="Heading5Char">
    <w:name w:val="Heading 5 Char"/>
    <w:aliases w:val="Roman list Char,h5 Char,Heading5 Char,5 sub-bullet Char,sb Char,4 Char,H5-Heading 5 Char,l5 Char,heading5 Char,H5-Heading 5&#10; Char,heading 5 Char,tcs Char,tablecaps Char,hd5 Char,Appendix A to X Char,Heading 5   Appendix A to X Char"/>
    <w:basedOn w:val="DefaultParagraphFont"/>
    <w:link w:val="Heading5"/>
    <w:rsid w:val="00EF7170"/>
    <w:rPr>
      <w:rFonts w:ascii="Calibri" w:eastAsia="Times New Roman" w:hAnsi="Calibri" w:cs="Times New Roman"/>
      <w:b/>
      <w:snapToGrid w:val="0"/>
      <w:sz w:val="24"/>
      <w:szCs w:val="20"/>
    </w:rPr>
  </w:style>
  <w:style w:type="character" w:customStyle="1" w:styleId="Heading6Char">
    <w:name w:val="Heading 6 Char"/>
    <w:aliases w:val="h6 Char,Heading6 Char,H6 Char,sub-dash Char,sd Char,5 Char,7 sub-dash Char,6 Char,Requirement Char,heading 6 Char,hd6 Char,fcl Char,figurecapl Char,Bullet list Char,appendix flysheet Char,Heading 6  Appendix Y &amp; Z Char,Legal Level 1. Char"/>
    <w:basedOn w:val="DefaultParagraphFont"/>
    <w:link w:val="Heading6"/>
    <w:rsid w:val="00EF7170"/>
    <w:rPr>
      <w:rFonts w:ascii="Calibri" w:eastAsia="Times New Roman" w:hAnsi="Calibri" w:cs="Times New Roman"/>
      <w:b/>
      <w:snapToGrid w:val="0"/>
      <w:sz w:val="24"/>
      <w:szCs w:val="20"/>
    </w:rPr>
  </w:style>
  <w:style w:type="character" w:customStyle="1" w:styleId="Heading7Char">
    <w:name w:val="Heading 7 Char"/>
    <w:aliases w:val="letter list Char,lettered list Char,h7 Char,Heading7 Char,7 Char,Objective Char,ExhibitTitle Char,heading7 Char,req3 Char,st Char,SDL title Char,heading 7 Char,hd7 Char,fcs Char,figurecaps Char,71 Char,ExhibitTitle1 Char,st1 Char,72 Char"/>
    <w:basedOn w:val="DefaultParagraphFont"/>
    <w:link w:val="Heading7"/>
    <w:rsid w:val="00EF7170"/>
    <w:rPr>
      <w:rFonts w:ascii="Calibri" w:eastAsia="Times New Roman" w:hAnsi="Calibri" w:cs="Times New Roman"/>
      <w:b/>
      <w:i/>
      <w:snapToGrid w:val="0"/>
      <w:color w:val="000000"/>
      <w:sz w:val="24"/>
      <w:szCs w:val="20"/>
    </w:rPr>
  </w:style>
  <w:style w:type="character" w:customStyle="1" w:styleId="Heading8Char">
    <w:name w:val="Heading 8 Char"/>
    <w:aliases w:val="8 Char,FigureTitle Char,Condition Char,requirement Char,req2 Char,req Char,figure title Char,hd8 Char,h8 Char,Legal Level 1.1.1. Char,Appendix Level 2 Char,Heading 8(unused) Char,81 Char,FigureTitle1 Char,Condition1 Char,requirement1 Char"/>
    <w:basedOn w:val="DefaultParagraphFont"/>
    <w:link w:val="Heading8"/>
    <w:rsid w:val="00EF7170"/>
    <w:rPr>
      <w:rFonts w:ascii="Calibri" w:eastAsia="Times New Roman" w:hAnsi="Calibri" w:cs="Times New Roman"/>
      <w:b/>
      <w:sz w:val="28"/>
      <w:szCs w:val="20"/>
    </w:rPr>
  </w:style>
  <w:style w:type="character" w:customStyle="1" w:styleId="Heading9Char">
    <w:name w:val="Heading 9 Char"/>
    <w:aliases w:val="App Heading Char,Legal Level 1.1.1.1. Char,9 Char,TableTitle Char,Cond'l Reqt. Char,rb Char,req bullet Char,req1 Char,tt Char,table title Char,TableText Char,Table Title Char,heading 9 Char,l9 Char,Titre 10 Char,App1 Char,h9 Char,91 Char"/>
    <w:basedOn w:val="DefaultParagraphFont"/>
    <w:link w:val="Heading9"/>
    <w:rsid w:val="00EF7170"/>
    <w:rPr>
      <w:rFonts w:ascii="Calibri" w:eastAsia="Times New Roman" w:hAnsi="Calibri" w:cs="Times New Roman"/>
      <w:b/>
      <w:color w:val="FFFFFF"/>
      <w:sz w:val="24"/>
      <w:szCs w:val="20"/>
    </w:rPr>
  </w:style>
  <w:style w:type="table" w:styleId="TableGrid">
    <w:name w:val="Table Grid"/>
    <w:basedOn w:val="TableNormal"/>
    <w:uiPriority w:val="39"/>
    <w:rsid w:val="00F74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37E"/>
    <w:pPr>
      <w:autoSpaceDE w:val="0"/>
      <w:autoSpaceDN w:val="0"/>
      <w:adjustRightInd w:val="0"/>
      <w:spacing w:after="0" w:line="240" w:lineRule="auto"/>
    </w:pPr>
    <w:rPr>
      <w:rFonts w:ascii="Times New Roman" w:hAnsi="Times New Roman" w:cs="Times New Roman"/>
      <w:color w:val="000000"/>
      <w:sz w:val="24"/>
      <w:szCs w:val="24"/>
    </w:rPr>
  </w:style>
  <w:style w:type="paragraph" w:styleId="TOC1">
    <w:name w:val="toc 1"/>
    <w:basedOn w:val="Normal"/>
    <w:next w:val="Normal"/>
    <w:autoRedefine/>
    <w:uiPriority w:val="39"/>
    <w:unhideWhenUsed/>
    <w:rsid w:val="000E51A1"/>
    <w:pPr>
      <w:spacing w:after="100"/>
    </w:pPr>
  </w:style>
  <w:style w:type="paragraph" w:styleId="TOC2">
    <w:name w:val="toc 2"/>
    <w:basedOn w:val="Normal"/>
    <w:next w:val="Normal"/>
    <w:autoRedefine/>
    <w:uiPriority w:val="39"/>
    <w:unhideWhenUsed/>
    <w:rsid w:val="000E51A1"/>
    <w:pPr>
      <w:spacing w:after="100"/>
      <w:ind w:left="220"/>
    </w:pPr>
  </w:style>
  <w:style w:type="paragraph" w:styleId="TOC3">
    <w:name w:val="toc 3"/>
    <w:basedOn w:val="Normal"/>
    <w:next w:val="Normal"/>
    <w:autoRedefine/>
    <w:uiPriority w:val="39"/>
    <w:unhideWhenUsed/>
    <w:rsid w:val="000E51A1"/>
    <w:pPr>
      <w:spacing w:after="100"/>
      <w:ind w:left="440"/>
    </w:pPr>
  </w:style>
  <w:style w:type="character" w:styleId="Hyperlink">
    <w:name w:val="Hyperlink"/>
    <w:basedOn w:val="DefaultParagraphFont"/>
    <w:uiPriority w:val="99"/>
    <w:unhideWhenUsed/>
    <w:rsid w:val="000E51A1"/>
    <w:rPr>
      <w:color w:val="0563C1" w:themeColor="hyperlink"/>
      <w:u w:val="single"/>
    </w:rPr>
  </w:style>
  <w:style w:type="paragraph" w:customStyle="1" w:styleId="ESLevel1">
    <w:name w:val="ES_Level1"/>
    <w:basedOn w:val="Heading1"/>
    <w:qFormat/>
    <w:rsid w:val="00FE4235"/>
    <w:pPr>
      <w:keepNext w:val="0"/>
      <w:numPr>
        <w:numId w:val="14"/>
      </w:numPr>
      <w:shd w:val="clear" w:color="auto" w:fill="auto"/>
      <w:spacing w:before="120" w:after="120" w:line="360" w:lineRule="auto"/>
      <w:jc w:val="both"/>
    </w:pPr>
    <w:rPr>
      <w:rFonts w:ascii="Segoe UI" w:hAnsi="Segoe UI" w:cs="Segoe UI"/>
      <w:caps w:val="0"/>
      <w:color w:val="00AE8D"/>
      <w:kern w:val="0"/>
      <w:sz w:val="48"/>
      <w:szCs w:val="48"/>
      <w:lang w:eastAsia="fr-FR"/>
    </w:rPr>
  </w:style>
  <w:style w:type="paragraph" w:customStyle="1" w:styleId="ESLevel2">
    <w:name w:val="ES_Level2"/>
    <w:basedOn w:val="Heading2"/>
    <w:qFormat/>
    <w:rsid w:val="00FE4235"/>
    <w:pPr>
      <w:keepNext w:val="0"/>
      <w:numPr>
        <w:numId w:val="14"/>
      </w:numPr>
      <w:spacing w:before="120" w:line="360" w:lineRule="auto"/>
      <w:ind w:left="1440" w:hanging="360"/>
      <w:jc w:val="both"/>
    </w:pPr>
    <w:rPr>
      <w:rFonts w:ascii="Segoe UI" w:hAnsi="Segoe UI" w:cs="Segoe UI"/>
      <w:smallCaps w:val="0"/>
      <w:color w:val="404040" w:themeColor="text1" w:themeTint="BF"/>
      <w:sz w:val="40"/>
      <w:szCs w:val="40"/>
      <w:lang w:val="en-US" w:eastAsia="fr-FR"/>
    </w:rPr>
  </w:style>
  <w:style w:type="paragraph" w:customStyle="1" w:styleId="ESLevel3">
    <w:name w:val="ES_Level3"/>
    <w:basedOn w:val="Heading3"/>
    <w:link w:val="ESLevel3Char"/>
    <w:qFormat/>
    <w:rsid w:val="00FE4235"/>
    <w:pPr>
      <w:keepNext w:val="0"/>
      <w:numPr>
        <w:numId w:val="14"/>
      </w:numPr>
      <w:spacing w:before="120" w:line="360" w:lineRule="auto"/>
      <w:jc w:val="both"/>
    </w:pPr>
    <w:rPr>
      <w:rFonts w:ascii="Segoe UI" w:eastAsiaTheme="minorEastAsia" w:hAnsi="Segoe UI" w:cs="Segoe UI"/>
      <w:snapToGrid/>
      <w:color w:val="7F7F7F" w:themeColor="text1" w:themeTint="80"/>
      <w:sz w:val="36"/>
      <w:szCs w:val="36"/>
      <w:lang w:val="en-US" w:eastAsia="fr-FR"/>
    </w:rPr>
  </w:style>
  <w:style w:type="paragraph" w:customStyle="1" w:styleId="ESLevel4">
    <w:name w:val="ES_Level4"/>
    <w:basedOn w:val="Heading4"/>
    <w:qFormat/>
    <w:rsid w:val="00FE4235"/>
    <w:pPr>
      <w:keepNext w:val="0"/>
      <w:numPr>
        <w:numId w:val="14"/>
      </w:numPr>
      <w:snapToGrid/>
      <w:spacing w:before="120" w:after="120" w:line="360" w:lineRule="auto"/>
      <w:jc w:val="both"/>
    </w:pPr>
    <w:rPr>
      <w:rFonts w:ascii="Segoe UI" w:eastAsia="Times New Roman" w:hAnsi="Segoe UI" w:cs="Segoe UI"/>
      <w:color w:val="BFBFBF" w:themeColor="background1" w:themeShade="BF"/>
      <w:sz w:val="32"/>
      <w:szCs w:val="28"/>
      <w:lang w:eastAsia="fr-FR"/>
    </w:rPr>
  </w:style>
  <w:style w:type="character" w:customStyle="1" w:styleId="ESLevel3Char">
    <w:name w:val="ES_Level3 Char"/>
    <w:basedOn w:val="DefaultParagraphFont"/>
    <w:link w:val="ESLevel3"/>
    <w:rsid w:val="00FE4235"/>
    <w:rPr>
      <w:rFonts w:ascii="Segoe UI" w:eastAsiaTheme="minorEastAsia" w:hAnsi="Segoe UI" w:cs="Segoe UI"/>
      <w:b/>
      <w:color w:val="7F7F7F" w:themeColor="text1" w:themeTint="80"/>
      <w:sz w:val="36"/>
      <w:szCs w:val="36"/>
      <w:lang w:eastAsia="fr-FR"/>
    </w:rPr>
  </w:style>
  <w:style w:type="paragraph" w:customStyle="1" w:styleId="ESLevel5">
    <w:name w:val="ES_Level5"/>
    <w:basedOn w:val="Heading5"/>
    <w:qFormat/>
    <w:rsid w:val="00FE4235"/>
    <w:pPr>
      <w:keepLines/>
      <w:numPr>
        <w:numId w:val="14"/>
      </w:numPr>
      <w:spacing w:before="120" w:after="120" w:line="360" w:lineRule="auto"/>
      <w:ind w:left="3600" w:hanging="2232"/>
      <w:jc w:val="both"/>
    </w:pPr>
    <w:rPr>
      <w:rFonts w:ascii="Segoe UI" w:eastAsiaTheme="majorEastAsia" w:hAnsi="Segoe UI" w:cs="Segoe UI"/>
      <w:snapToGrid/>
      <w:color w:val="FFAB4C"/>
      <w:sz w:val="28"/>
      <w:szCs w:val="28"/>
      <w:lang w:eastAsia="fr-FR"/>
    </w:rPr>
  </w:style>
  <w:style w:type="paragraph" w:styleId="BalloonText">
    <w:name w:val="Balloon Text"/>
    <w:basedOn w:val="Normal"/>
    <w:link w:val="BalloonTextChar"/>
    <w:uiPriority w:val="99"/>
    <w:semiHidden/>
    <w:unhideWhenUsed/>
    <w:rsid w:val="00B11A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A54"/>
    <w:rPr>
      <w:rFonts w:ascii="Segoe UI" w:hAnsi="Segoe UI" w:cs="Segoe UI"/>
      <w:sz w:val="18"/>
      <w:szCs w:val="18"/>
    </w:rPr>
  </w:style>
  <w:style w:type="table" w:customStyle="1" w:styleId="TableGrid0">
    <w:name w:val="TableGrid"/>
    <w:rsid w:val="00EE17DB"/>
    <w:pPr>
      <w:spacing w:after="0" w:line="240" w:lineRule="auto"/>
    </w:pPr>
    <w:rPr>
      <w:rFonts w:eastAsiaTheme="minorEastAsia"/>
    </w:rPr>
    <w:tblPr>
      <w:tblCellMar>
        <w:top w:w="0" w:type="dxa"/>
        <w:left w:w="0" w:type="dxa"/>
        <w:bottom w:w="0" w:type="dxa"/>
        <w:right w:w="0" w:type="dxa"/>
      </w:tblCellMar>
    </w:tblPr>
  </w:style>
  <w:style w:type="paragraph" w:styleId="NormalWeb">
    <w:name w:val="Normal (Web)"/>
    <w:basedOn w:val="Normal"/>
    <w:uiPriority w:val="99"/>
    <w:unhideWhenUsed/>
    <w:rsid w:val="00E77B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B0CC3"/>
    <w:rPr>
      <w:color w:val="605E5C"/>
      <w:shd w:val="clear" w:color="auto" w:fill="E1DFDD"/>
    </w:rPr>
  </w:style>
  <w:style w:type="character" w:styleId="FollowedHyperlink">
    <w:name w:val="FollowedHyperlink"/>
    <w:basedOn w:val="DefaultParagraphFont"/>
    <w:uiPriority w:val="99"/>
    <w:semiHidden/>
    <w:unhideWhenUsed/>
    <w:rsid w:val="00FB0CC3"/>
    <w:rPr>
      <w:color w:val="954F72" w:themeColor="followedHyperlink"/>
      <w:u w:val="single"/>
    </w:rPr>
  </w:style>
  <w:style w:type="paragraph" w:styleId="Revision">
    <w:name w:val="Revision"/>
    <w:hidden/>
    <w:uiPriority w:val="99"/>
    <w:semiHidden/>
    <w:rsid w:val="006A025A"/>
    <w:pPr>
      <w:spacing w:after="0" w:line="240" w:lineRule="auto"/>
    </w:pPr>
  </w:style>
  <w:style w:type="character" w:customStyle="1" w:styleId="ui-provider">
    <w:name w:val="ui-provider"/>
    <w:basedOn w:val="DefaultParagraphFont"/>
    <w:rsid w:val="00273F42"/>
  </w:style>
  <w:style w:type="character" w:customStyle="1" w:styleId="apple-converted-space">
    <w:name w:val="apple-converted-space"/>
    <w:basedOn w:val="DefaultParagraphFont"/>
    <w:rsid w:val="00481662"/>
  </w:style>
  <w:style w:type="character" w:styleId="CommentReference">
    <w:name w:val="annotation reference"/>
    <w:basedOn w:val="DefaultParagraphFont"/>
    <w:uiPriority w:val="99"/>
    <w:semiHidden/>
    <w:unhideWhenUsed/>
    <w:rsid w:val="008A2AD4"/>
    <w:rPr>
      <w:sz w:val="16"/>
      <w:szCs w:val="16"/>
    </w:rPr>
  </w:style>
  <w:style w:type="paragraph" w:styleId="CommentText">
    <w:name w:val="annotation text"/>
    <w:basedOn w:val="Normal"/>
    <w:link w:val="CommentTextChar"/>
    <w:uiPriority w:val="99"/>
    <w:semiHidden/>
    <w:unhideWhenUsed/>
    <w:rsid w:val="008A2AD4"/>
    <w:pPr>
      <w:spacing w:line="240" w:lineRule="auto"/>
    </w:pPr>
    <w:rPr>
      <w:sz w:val="20"/>
      <w:szCs w:val="20"/>
    </w:rPr>
  </w:style>
  <w:style w:type="character" w:customStyle="1" w:styleId="CommentTextChar">
    <w:name w:val="Comment Text Char"/>
    <w:basedOn w:val="DefaultParagraphFont"/>
    <w:link w:val="CommentText"/>
    <w:uiPriority w:val="99"/>
    <w:semiHidden/>
    <w:rsid w:val="008A2AD4"/>
    <w:rPr>
      <w:sz w:val="20"/>
      <w:szCs w:val="20"/>
    </w:rPr>
  </w:style>
  <w:style w:type="paragraph" w:styleId="CommentSubject">
    <w:name w:val="annotation subject"/>
    <w:basedOn w:val="CommentText"/>
    <w:next w:val="CommentText"/>
    <w:link w:val="CommentSubjectChar"/>
    <w:uiPriority w:val="99"/>
    <w:semiHidden/>
    <w:unhideWhenUsed/>
    <w:rsid w:val="008A2AD4"/>
    <w:rPr>
      <w:b/>
      <w:bCs/>
    </w:rPr>
  </w:style>
  <w:style w:type="character" w:customStyle="1" w:styleId="CommentSubjectChar">
    <w:name w:val="Comment Subject Char"/>
    <w:basedOn w:val="CommentTextChar"/>
    <w:link w:val="CommentSubject"/>
    <w:uiPriority w:val="99"/>
    <w:semiHidden/>
    <w:rsid w:val="008A2A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250">
      <w:bodyDiv w:val="1"/>
      <w:marLeft w:val="0"/>
      <w:marRight w:val="0"/>
      <w:marTop w:val="0"/>
      <w:marBottom w:val="0"/>
      <w:divBdr>
        <w:top w:val="none" w:sz="0" w:space="0" w:color="auto"/>
        <w:left w:val="none" w:sz="0" w:space="0" w:color="auto"/>
        <w:bottom w:val="none" w:sz="0" w:space="0" w:color="auto"/>
        <w:right w:val="none" w:sz="0" w:space="0" w:color="auto"/>
      </w:divBdr>
    </w:div>
    <w:div w:id="1667432">
      <w:bodyDiv w:val="1"/>
      <w:marLeft w:val="0"/>
      <w:marRight w:val="0"/>
      <w:marTop w:val="0"/>
      <w:marBottom w:val="0"/>
      <w:divBdr>
        <w:top w:val="none" w:sz="0" w:space="0" w:color="auto"/>
        <w:left w:val="none" w:sz="0" w:space="0" w:color="auto"/>
        <w:bottom w:val="none" w:sz="0" w:space="0" w:color="auto"/>
        <w:right w:val="none" w:sz="0" w:space="0" w:color="auto"/>
      </w:divBdr>
    </w:div>
    <w:div w:id="5063551">
      <w:bodyDiv w:val="1"/>
      <w:marLeft w:val="0"/>
      <w:marRight w:val="0"/>
      <w:marTop w:val="0"/>
      <w:marBottom w:val="0"/>
      <w:divBdr>
        <w:top w:val="none" w:sz="0" w:space="0" w:color="auto"/>
        <w:left w:val="none" w:sz="0" w:space="0" w:color="auto"/>
        <w:bottom w:val="none" w:sz="0" w:space="0" w:color="auto"/>
        <w:right w:val="none" w:sz="0" w:space="0" w:color="auto"/>
      </w:divBdr>
    </w:div>
    <w:div w:id="120661469">
      <w:bodyDiv w:val="1"/>
      <w:marLeft w:val="0"/>
      <w:marRight w:val="0"/>
      <w:marTop w:val="0"/>
      <w:marBottom w:val="0"/>
      <w:divBdr>
        <w:top w:val="none" w:sz="0" w:space="0" w:color="auto"/>
        <w:left w:val="none" w:sz="0" w:space="0" w:color="auto"/>
        <w:bottom w:val="none" w:sz="0" w:space="0" w:color="auto"/>
        <w:right w:val="none" w:sz="0" w:space="0" w:color="auto"/>
      </w:divBdr>
      <w:divsChild>
        <w:div w:id="23481550">
          <w:marLeft w:val="0"/>
          <w:marRight w:val="0"/>
          <w:marTop w:val="0"/>
          <w:marBottom w:val="0"/>
          <w:divBdr>
            <w:top w:val="none" w:sz="0" w:space="0" w:color="auto"/>
            <w:left w:val="none" w:sz="0" w:space="0" w:color="auto"/>
            <w:bottom w:val="none" w:sz="0" w:space="0" w:color="auto"/>
            <w:right w:val="none" w:sz="0" w:space="0" w:color="auto"/>
          </w:divBdr>
        </w:div>
      </w:divsChild>
    </w:div>
    <w:div w:id="140079807">
      <w:bodyDiv w:val="1"/>
      <w:marLeft w:val="0"/>
      <w:marRight w:val="0"/>
      <w:marTop w:val="0"/>
      <w:marBottom w:val="0"/>
      <w:divBdr>
        <w:top w:val="none" w:sz="0" w:space="0" w:color="auto"/>
        <w:left w:val="none" w:sz="0" w:space="0" w:color="auto"/>
        <w:bottom w:val="none" w:sz="0" w:space="0" w:color="auto"/>
        <w:right w:val="none" w:sz="0" w:space="0" w:color="auto"/>
      </w:divBdr>
    </w:div>
    <w:div w:id="143663168">
      <w:bodyDiv w:val="1"/>
      <w:marLeft w:val="0"/>
      <w:marRight w:val="0"/>
      <w:marTop w:val="0"/>
      <w:marBottom w:val="0"/>
      <w:divBdr>
        <w:top w:val="none" w:sz="0" w:space="0" w:color="auto"/>
        <w:left w:val="none" w:sz="0" w:space="0" w:color="auto"/>
        <w:bottom w:val="none" w:sz="0" w:space="0" w:color="auto"/>
        <w:right w:val="none" w:sz="0" w:space="0" w:color="auto"/>
      </w:divBdr>
    </w:div>
    <w:div w:id="186871495">
      <w:bodyDiv w:val="1"/>
      <w:marLeft w:val="0"/>
      <w:marRight w:val="0"/>
      <w:marTop w:val="0"/>
      <w:marBottom w:val="0"/>
      <w:divBdr>
        <w:top w:val="none" w:sz="0" w:space="0" w:color="auto"/>
        <w:left w:val="none" w:sz="0" w:space="0" w:color="auto"/>
        <w:bottom w:val="none" w:sz="0" w:space="0" w:color="auto"/>
        <w:right w:val="none" w:sz="0" w:space="0" w:color="auto"/>
      </w:divBdr>
    </w:div>
    <w:div w:id="311175232">
      <w:bodyDiv w:val="1"/>
      <w:marLeft w:val="0"/>
      <w:marRight w:val="0"/>
      <w:marTop w:val="0"/>
      <w:marBottom w:val="0"/>
      <w:divBdr>
        <w:top w:val="none" w:sz="0" w:space="0" w:color="auto"/>
        <w:left w:val="none" w:sz="0" w:space="0" w:color="auto"/>
        <w:bottom w:val="none" w:sz="0" w:space="0" w:color="auto"/>
        <w:right w:val="none" w:sz="0" w:space="0" w:color="auto"/>
      </w:divBdr>
    </w:div>
    <w:div w:id="314845297">
      <w:bodyDiv w:val="1"/>
      <w:marLeft w:val="0"/>
      <w:marRight w:val="0"/>
      <w:marTop w:val="0"/>
      <w:marBottom w:val="0"/>
      <w:divBdr>
        <w:top w:val="none" w:sz="0" w:space="0" w:color="auto"/>
        <w:left w:val="none" w:sz="0" w:space="0" w:color="auto"/>
        <w:bottom w:val="none" w:sz="0" w:space="0" w:color="auto"/>
        <w:right w:val="none" w:sz="0" w:space="0" w:color="auto"/>
      </w:divBdr>
      <w:divsChild>
        <w:div w:id="271935779">
          <w:marLeft w:val="0"/>
          <w:marRight w:val="0"/>
          <w:marTop w:val="0"/>
          <w:marBottom w:val="0"/>
          <w:divBdr>
            <w:top w:val="none" w:sz="0" w:space="0" w:color="auto"/>
            <w:left w:val="none" w:sz="0" w:space="0" w:color="auto"/>
            <w:bottom w:val="none" w:sz="0" w:space="0" w:color="auto"/>
            <w:right w:val="none" w:sz="0" w:space="0" w:color="auto"/>
          </w:divBdr>
        </w:div>
      </w:divsChild>
    </w:div>
    <w:div w:id="385766429">
      <w:bodyDiv w:val="1"/>
      <w:marLeft w:val="0"/>
      <w:marRight w:val="0"/>
      <w:marTop w:val="0"/>
      <w:marBottom w:val="0"/>
      <w:divBdr>
        <w:top w:val="none" w:sz="0" w:space="0" w:color="auto"/>
        <w:left w:val="none" w:sz="0" w:space="0" w:color="auto"/>
        <w:bottom w:val="none" w:sz="0" w:space="0" w:color="auto"/>
        <w:right w:val="none" w:sz="0" w:space="0" w:color="auto"/>
      </w:divBdr>
    </w:div>
    <w:div w:id="406732972">
      <w:bodyDiv w:val="1"/>
      <w:marLeft w:val="0"/>
      <w:marRight w:val="0"/>
      <w:marTop w:val="0"/>
      <w:marBottom w:val="0"/>
      <w:divBdr>
        <w:top w:val="none" w:sz="0" w:space="0" w:color="auto"/>
        <w:left w:val="none" w:sz="0" w:space="0" w:color="auto"/>
        <w:bottom w:val="none" w:sz="0" w:space="0" w:color="auto"/>
        <w:right w:val="none" w:sz="0" w:space="0" w:color="auto"/>
      </w:divBdr>
    </w:div>
    <w:div w:id="517504990">
      <w:bodyDiv w:val="1"/>
      <w:marLeft w:val="0"/>
      <w:marRight w:val="0"/>
      <w:marTop w:val="0"/>
      <w:marBottom w:val="0"/>
      <w:divBdr>
        <w:top w:val="none" w:sz="0" w:space="0" w:color="auto"/>
        <w:left w:val="none" w:sz="0" w:space="0" w:color="auto"/>
        <w:bottom w:val="none" w:sz="0" w:space="0" w:color="auto"/>
        <w:right w:val="none" w:sz="0" w:space="0" w:color="auto"/>
      </w:divBdr>
    </w:div>
    <w:div w:id="549533895">
      <w:bodyDiv w:val="1"/>
      <w:marLeft w:val="0"/>
      <w:marRight w:val="0"/>
      <w:marTop w:val="0"/>
      <w:marBottom w:val="0"/>
      <w:divBdr>
        <w:top w:val="none" w:sz="0" w:space="0" w:color="auto"/>
        <w:left w:val="none" w:sz="0" w:space="0" w:color="auto"/>
        <w:bottom w:val="none" w:sz="0" w:space="0" w:color="auto"/>
        <w:right w:val="none" w:sz="0" w:space="0" w:color="auto"/>
      </w:divBdr>
    </w:div>
    <w:div w:id="584416476">
      <w:bodyDiv w:val="1"/>
      <w:marLeft w:val="0"/>
      <w:marRight w:val="0"/>
      <w:marTop w:val="0"/>
      <w:marBottom w:val="0"/>
      <w:divBdr>
        <w:top w:val="none" w:sz="0" w:space="0" w:color="auto"/>
        <w:left w:val="none" w:sz="0" w:space="0" w:color="auto"/>
        <w:bottom w:val="none" w:sz="0" w:space="0" w:color="auto"/>
        <w:right w:val="none" w:sz="0" w:space="0" w:color="auto"/>
      </w:divBdr>
    </w:div>
    <w:div w:id="585191551">
      <w:bodyDiv w:val="1"/>
      <w:marLeft w:val="0"/>
      <w:marRight w:val="0"/>
      <w:marTop w:val="0"/>
      <w:marBottom w:val="0"/>
      <w:divBdr>
        <w:top w:val="none" w:sz="0" w:space="0" w:color="auto"/>
        <w:left w:val="none" w:sz="0" w:space="0" w:color="auto"/>
        <w:bottom w:val="none" w:sz="0" w:space="0" w:color="auto"/>
        <w:right w:val="none" w:sz="0" w:space="0" w:color="auto"/>
      </w:divBdr>
    </w:div>
    <w:div w:id="632029197">
      <w:bodyDiv w:val="1"/>
      <w:marLeft w:val="0"/>
      <w:marRight w:val="0"/>
      <w:marTop w:val="0"/>
      <w:marBottom w:val="0"/>
      <w:divBdr>
        <w:top w:val="none" w:sz="0" w:space="0" w:color="auto"/>
        <w:left w:val="none" w:sz="0" w:space="0" w:color="auto"/>
        <w:bottom w:val="none" w:sz="0" w:space="0" w:color="auto"/>
        <w:right w:val="none" w:sz="0" w:space="0" w:color="auto"/>
      </w:divBdr>
    </w:div>
    <w:div w:id="644243200">
      <w:bodyDiv w:val="1"/>
      <w:marLeft w:val="0"/>
      <w:marRight w:val="0"/>
      <w:marTop w:val="0"/>
      <w:marBottom w:val="0"/>
      <w:divBdr>
        <w:top w:val="none" w:sz="0" w:space="0" w:color="auto"/>
        <w:left w:val="none" w:sz="0" w:space="0" w:color="auto"/>
        <w:bottom w:val="none" w:sz="0" w:space="0" w:color="auto"/>
        <w:right w:val="none" w:sz="0" w:space="0" w:color="auto"/>
      </w:divBdr>
    </w:div>
    <w:div w:id="666134647">
      <w:bodyDiv w:val="1"/>
      <w:marLeft w:val="0"/>
      <w:marRight w:val="0"/>
      <w:marTop w:val="0"/>
      <w:marBottom w:val="0"/>
      <w:divBdr>
        <w:top w:val="none" w:sz="0" w:space="0" w:color="auto"/>
        <w:left w:val="none" w:sz="0" w:space="0" w:color="auto"/>
        <w:bottom w:val="none" w:sz="0" w:space="0" w:color="auto"/>
        <w:right w:val="none" w:sz="0" w:space="0" w:color="auto"/>
      </w:divBdr>
    </w:div>
    <w:div w:id="707334409">
      <w:bodyDiv w:val="1"/>
      <w:marLeft w:val="0"/>
      <w:marRight w:val="0"/>
      <w:marTop w:val="0"/>
      <w:marBottom w:val="0"/>
      <w:divBdr>
        <w:top w:val="none" w:sz="0" w:space="0" w:color="auto"/>
        <w:left w:val="none" w:sz="0" w:space="0" w:color="auto"/>
        <w:bottom w:val="none" w:sz="0" w:space="0" w:color="auto"/>
        <w:right w:val="none" w:sz="0" w:space="0" w:color="auto"/>
      </w:divBdr>
    </w:div>
    <w:div w:id="747727531">
      <w:bodyDiv w:val="1"/>
      <w:marLeft w:val="0"/>
      <w:marRight w:val="0"/>
      <w:marTop w:val="0"/>
      <w:marBottom w:val="0"/>
      <w:divBdr>
        <w:top w:val="none" w:sz="0" w:space="0" w:color="auto"/>
        <w:left w:val="none" w:sz="0" w:space="0" w:color="auto"/>
        <w:bottom w:val="none" w:sz="0" w:space="0" w:color="auto"/>
        <w:right w:val="none" w:sz="0" w:space="0" w:color="auto"/>
      </w:divBdr>
    </w:div>
    <w:div w:id="787312004">
      <w:bodyDiv w:val="1"/>
      <w:marLeft w:val="0"/>
      <w:marRight w:val="0"/>
      <w:marTop w:val="0"/>
      <w:marBottom w:val="0"/>
      <w:divBdr>
        <w:top w:val="none" w:sz="0" w:space="0" w:color="auto"/>
        <w:left w:val="none" w:sz="0" w:space="0" w:color="auto"/>
        <w:bottom w:val="none" w:sz="0" w:space="0" w:color="auto"/>
        <w:right w:val="none" w:sz="0" w:space="0" w:color="auto"/>
      </w:divBdr>
    </w:div>
    <w:div w:id="903877430">
      <w:bodyDiv w:val="1"/>
      <w:marLeft w:val="0"/>
      <w:marRight w:val="0"/>
      <w:marTop w:val="0"/>
      <w:marBottom w:val="0"/>
      <w:divBdr>
        <w:top w:val="none" w:sz="0" w:space="0" w:color="auto"/>
        <w:left w:val="none" w:sz="0" w:space="0" w:color="auto"/>
        <w:bottom w:val="none" w:sz="0" w:space="0" w:color="auto"/>
        <w:right w:val="none" w:sz="0" w:space="0" w:color="auto"/>
      </w:divBdr>
    </w:div>
    <w:div w:id="933440971">
      <w:bodyDiv w:val="1"/>
      <w:marLeft w:val="0"/>
      <w:marRight w:val="0"/>
      <w:marTop w:val="0"/>
      <w:marBottom w:val="0"/>
      <w:divBdr>
        <w:top w:val="none" w:sz="0" w:space="0" w:color="auto"/>
        <w:left w:val="none" w:sz="0" w:space="0" w:color="auto"/>
        <w:bottom w:val="none" w:sz="0" w:space="0" w:color="auto"/>
        <w:right w:val="none" w:sz="0" w:space="0" w:color="auto"/>
      </w:divBdr>
    </w:div>
    <w:div w:id="992028361">
      <w:bodyDiv w:val="1"/>
      <w:marLeft w:val="0"/>
      <w:marRight w:val="0"/>
      <w:marTop w:val="0"/>
      <w:marBottom w:val="0"/>
      <w:divBdr>
        <w:top w:val="none" w:sz="0" w:space="0" w:color="auto"/>
        <w:left w:val="none" w:sz="0" w:space="0" w:color="auto"/>
        <w:bottom w:val="none" w:sz="0" w:space="0" w:color="auto"/>
        <w:right w:val="none" w:sz="0" w:space="0" w:color="auto"/>
      </w:divBdr>
    </w:div>
    <w:div w:id="1039860766">
      <w:bodyDiv w:val="1"/>
      <w:marLeft w:val="0"/>
      <w:marRight w:val="0"/>
      <w:marTop w:val="0"/>
      <w:marBottom w:val="0"/>
      <w:divBdr>
        <w:top w:val="none" w:sz="0" w:space="0" w:color="auto"/>
        <w:left w:val="none" w:sz="0" w:space="0" w:color="auto"/>
        <w:bottom w:val="none" w:sz="0" w:space="0" w:color="auto"/>
        <w:right w:val="none" w:sz="0" w:space="0" w:color="auto"/>
      </w:divBdr>
    </w:div>
    <w:div w:id="1099106576">
      <w:bodyDiv w:val="1"/>
      <w:marLeft w:val="0"/>
      <w:marRight w:val="0"/>
      <w:marTop w:val="0"/>
      <w:marBottom w:val="0"/>
      <w:divBdr>
        <w:top w:val="none" w:sz="0" w:space="0" w:color="auto"/>
        <w:left w:val="none" w:sz="0" w:space="0" w:color="auto"/>
        <w:bottom w:val="none" w:sz="0" w:space="0" w:color="auto"/>
        <w:right w:val="none" w:sz="0" w:space="0" w:color="auto"/>
      </w:divBdr>
    </w:div>
    <w:div w:id="1164859352">
      <w:bodyDiv w:val="1"/>
      <w:marLeft w:val="0"/>
      <w:marRight w:val="0"/>
      <w:marTop w:val="0"/>
      <w:marBottom w:val="0"/>
      <w:divBdr>
        <w:top w:val="none" w:sz="0" w:space="0" w:color="auto"/>
        <w:left w:val="none" w:sz="0" w:space="0" w:color="auto"/>
        <w:bottom w:val="none" w:sz="0" w:space="0" w:color="auto"/>
        <w:right w:val="none" w:sz="0" w:space="0" w:color="auto"/>
      </w:divBdr>
    </w:div>
    <w:div w:id="1235555516">
      <w:bodyDiv w:val="1"/>
      <w:marLeft w:val="0"/>
      <w:marRight w:val="0"/>
      <w:marTop w:val="0"/>
      <w:marBottom w:val="0"/>
      <w:divBdr>
        <w:top w:val="none" w:sz="0" w:space="0" w:color="auto"/>
        <w:left w:val="none" w:sz="0" w:space="0" w:color="auto"/>
        <w:bottom w:val="none" w:sz="0" w:space="0" w:color="auto"/>
        <w:right w:val="none" w:sz="0" w:space="0" w:color="auto"/>
      </w:divBdr>
      <w:divsChild>
        <w:div w:id="468209278">
          <w:marLeft w:val="0"/>
          <w:marRight w:val="0"/>
          <w:marTop w:val="0"/>
          <w:marBottom w:val="0"/>
          <w:divBdr>
            <w:top w:val="none" w:sz="0" w:space="0" w:color="auto"/>
            <w:left w:val="none" w:sz="0" w:space="0" w:color="auto"/>
            <w:bottom w:val="none" w:sz="0" w:space="0" w:color="auto"/>
            <w:right w:val="none" w:sz="0" w:space="0" w:color="auto"/>
          </w:divBdr>
        </w:div>
      </w:divsChild>
    </w:div>
    <w:div w:id="1315647125">
      <w:bodyDiv w:val="1"/>
      <w:marLeft w:val="0"/>
      <w:marRight w:val="0"/>
      <w:marTop w:val="0"/>
      <w:marBottom w:val="0"/>
      <w:divBdr>
        <w:top w:val="none" w:sz="0" w:space="0" w:color="auto"/>
        <w:left w:val="none" w:sz="0" w:space="0" w:color="auto"/>
        <w:bottom w:val="none" w:sz="0" w:space="0" w:color="auto"/>
        <w:right w:val="none" w:sz="0" w:space="0" w:color="auto"/>
      </w:divBdr>
    </w:div>
    <w:div w:id="1385828883">
      <w:bodyDiv w:val="1"/>
      <w:marLeft w:val="0"/>
      <w:marRight w:val="0"/>
      <w:marTop w:val="0"/>
      <w:marBottom w:val="0"/>
      <w:divBdr>
        <w:top w:val="none" w:sz="0" w:space="0" w:color="auto"/>
        <w:left w:val="none" w:sz="0" w:space="0" w:color="auto"/>
        <w:bottom w:val="none" w:sz="0" w:space="0" w:color="auto"/>
        <w:right w:val="none" w:sz="0" w:space="0" w:color="auto"/>
      </w:divBdr>
    </w:div>
    <w:div w:id="1518889368">
      <w:bodyDiv w:val="1"/>
      <w:marLeft w:val="0"/>
      <w:marRight w:val="0"/>
      <w:marTop w:val="0"/>
      <w:marBottom w:val="0"/>
      <w:divBdr>
        <w:top w:val="none" w:sz="0" w:space="0" w:color="auto"/>
        <w:left w:val="none" w:sz="0" w:space="0" w:color="auto"/>
        <w:bottom w:val="none" w:sz="0" w:space="0" w:color="auto"/>
        <w:right w:val="none" w:sz="0" w:space="0" w:color="auto"/>
      </w:divBdr>
    </w:div>
    <w:div w:id="1524128605">
      <w:bodyDiv w:val="1"/>
      <w:marLeft w:val="0"/>
      <w:marRight w:val="0"/>
      <w:marTop w:val="0"/>
      <w:marBottom w:val="0"/>
      <w:divBdr>
        <w:top w:val="none" w:sz="0" w:space="0" w:color="auto"/>
        <w:left w:val="none" w:sz="0" w:space="0" w:color="auto"/>
        <w:bottom w:val="none" w:sz="0" w:space="0" w:color="auto"/>
        <w:right w:val="none" w:sz="0" w:space="0" w:color="auto"/>
      </w:divBdr>
    </w:div>
    <w:div w:id="1609434443">
      <w:bodyDiv w:val="1"/>
      <w:marLeft w:val="0"/>
      <w:marRight w:val="0"/>
      <w:marTop w:val="0"/>
      <w:marBottom w:val="0"/>
      <w:divBdr>
        <w:top w:val="none" w:sz="0" w:space="0" w:color="auto"/>
        <w:left w:val="none" w:sz="0" w:space="0" w:color="auto"/>
        <w:bottom w:val="none" w:sz="0" w:space="0" w:color="auto"/>
        <w:right w:val="none" w:sz="0" w:space="0" w:color="auto"/>
      </w:divBdr>
    </w:div>
    <w:div w:id="1619407462">
      <w:bodyDiv w:val="1"/>
      <w:marLeft w:val="0"/>
      <w:marRight w:val="0"/>
      <w:marTop w:val="0"/>
      <w:marBottom w:val="0"/>
      <w:divBdr>
        <w:top w:val="none" w:sz="0" w:space="0" w:color="auto"/>
        <w:left w:val="none" w:sz="0" w:space="0" w:color="auto"/>
        <w:bottom w:val="none" w:sz="0" w:space="0" w:color="auto"/>
        <w:right w:val="none" w:sz="0" w:space="0" w:color="auto"/>
      </w:divBdr>
    </w:div>
    <w:div w:id="1646660033">
      <w:bodyDiv w:val="1"/>
      <w:marLeft w:val="0"/>
      <w:marRight w:val="0"/>
      <w:marTop w:val="0"/>
      <w:marBottom w:val="0"/>
      <w:divBdr>
        <w:top w:val="none" w:sz="0" w:space="0" w:color="auto"/>
        <w:left w:val="none" w:sz="0" w:space="0" w:color="auto"/>
        <w:bottom w:val="none" w:sz="0" w:space="0" w:color="auto"/>
        <w:right w:val="none" w:sz="0" w:space="0" w:color="auto"/>
      </w:divBdr>
      <w:divsChild>
        <w:div w:id="1416392127">
          <w:marLeft w:val="0"/>
          <w:marRight w:val="0"/>
          <w:marTop w:val="0"/>
          <w:marBottom w:val="0"/>
          <w:divBdr>
            <w:top w:val="none" w:sz="0" w:space="0" w:color="auto"/>
            <w:left w:val="none" w:sz="0" w:space="0" w:color="auto"/>
            <w:bottom w:val="none" w:sz="0" w:space="0" w:color="auto"/>
            <w:right w:val="none" w:sz="0" w:space="0" w:color="auto"/>
          </w:divBdr>
        </w:div>
      </w:divsChild>
    </w:div>
    <w:div w:id="1650937719">
      <w:bodyDiv w:val="1"/>
      <w:marLeft w:val="0"/>
      <w:marRight w:val="0"/>
      <w:marTop w:val="0"/>
      <w:marBottom w:val="0"/>
      <w:divBdr>
        <w:top w:val="none" w:sz="0" w:space="0" w:color="auto"/>
        <w:left w:val="none" w:sz="0" w:space="0" w:color="auto"/>
        <w:bottom w:val="none" w:sz="0" w:space="0" w:color="auto"/>
        <w:right w:val="none" w:sz="0" w:space="0" w:color="auto"/>
      </w:divBdr>
    </w:div>
    <w:div w:id="1781874523">
      <w:bodyDiv w:val="1"/>
      <w:marLeft w:val="0"/>
      <w:marRight w:val="0"/>
      <w:marTop w:val="0"/>
      <w:marBottom w:val="0"/>
      <w:divBdr>
        <w:top w:val="none" w:sz="0" w:space="0" w:color="auto"/>
        <w:left w:val="none" w:sz="0" w:space="0" w:color="auto"/>
        <w:bottom w:val="none" w:sz="0" w:space="0" w:color="auto"/>
        <w:right w:val="none" w:sz="0" w:space="0" w:color="auto"/>
      </w:divBdr>
    </w:div>
    <w:div w:id="1879196374">
      <w:bodyDiv w:val="1"/>
      <w:marLeft w:val="0"/>
      <w:marRight w:val="0"/>
      <w:marTop w:val="0"/>
      <w:marBottom w:val="0"/>
      <w:divBdr>
        <w:top w:val="none" w:sz="0" w:space="0" w:color="auto"/>
        <w:left w:val="none" w:sz="0" w:space="0" w:color="auto"/>
        <w:bottom w:val="none" w:sz="0" w:space="0" w:color="auto"/>
        <w:right w:val="none" w:sz="0" w:space="0" w:color="auto"/>
      </w:divBdr>
    </w:div>
    <w:div w:id="1881624535">
      <w:bodyDiv w:val="1"/>
      <w:marLeft w:val="0"/>
      <w:marRight w:val="0"/>
      <w:marTop w:val="0"/>
      <w:marBottom w:val="0"/>
      <w:divBdr>
        <w:top w:val="none" w:sz="0" w:space="0" w:color="auto"/>
        <w:left w:val="none" w:sz="0" w:space="0" w:color="auto"/>
        <w:bottom w:val="none" w:sz="0" w:space="0" w:color="auto"/>
        <w:right w:val="none" w:sz="0" w:space="0" w:color="auto"/>
      </w:divBdr>
    </w:div>
    <w:div w:id="1910768521">
      <w:bodyDiv w:val="1"/>
      <w:marLeft w:val="0"/>
      <w:marRight w:val="0"/>
      <w:marTop w:val="0"/>
      <w:marBottom w:val="0"/>
      <w:divBdr>
        <w:top w:val="none" w:sz="0" w:space="0" w:color="auto"/>
        <w:left w:val="none" w:sz="0" w:space="0" w:color="auto"/>
        <w:bottom w:val="none" w:sz="0" w:space="0" w:color="auto"/>
        <w:right w:val="none" w:sz="0" w:space="0" w:color="auto"/>
      </w:divBdr>
      <w:divsChild>
        <w:div w:id="387270787">
          <w:marLeft w:val="0"/>
          <w:marRight w:val="0"/>
          <w:marTop w:val="0"/>
          <w:marBottom w:val="0"/>
          <w:divBdr>
            <w:top w:val="none" w:sz="0" w:space="0" w:color="auto"/>
            <w:left w:val="none" w:sz="0" w:space="0" w:color="auto"/>
            <w:bottom w:val="none" w:sz="0" w:space="0" w:color="auto"/>
            <w:right w:val="none" w:sz="0" w:space="0" w:color="auto"/>
          </w:divBdr>
        </w:div>
      </w:divsChild>
    </w:div>
    <w:div w:id="1949001404">
      <w:bodyDiv w:val="1"/>
      <w:marLeft w:val="0"/>
      <w:marRight w:val="0"/>
      <w:marTop w:val="0"/>
      <w:marBottom w:val="0"/>
      <w:divBdr>
        <w:top w:val="none" w:sz="0" w:space="0" w:color="auto"/>
        <w:left w:val="none" w:sz="0" w:space="0" w:color="auto"/>
        <w:bottom w:val="none" w:sz="0" w:space="0" w:color="auto"/>
        <w:right w:val="none" w:sz="0" w:space="0" w:color="auto"/>
      </w:divBdr>
    </w:div>
    <w:div w:id="2006322040">
      <w:bodyDiv w:val="1"/>
      <w:marLeft w:val="0"/>
      <w:marRight w:val="0"/>
      <w:marTop w:val="0"/>
      <w:marBottom w:val="0"/>
      <w:divBdr>
        <w:top w:val="none" w:sz="0" w:space="0" w:color="auto"/>
        <w:left w:val="none" w:sz="0" w:space="0" w:color="auto"/>
        <w:bottom w:val="none" w:sz="0" w:space="0" w:color="auto"/>
        <w:right w:val="none" w:sz="0" w:space="0" w:color="auto"/>
      </w:divBdr>
    </w:div>
    <w:div w:id="2006980511">
      <w:bodyDiv w:val="1"/>
      <w:marLeft w:val="0"/>
      <w:marRight w:val="0"/>
      <w:marTop w:val="0"/>
      <w:marBottom w:val="0"/>
      <w:divBdr>
        <w:top w:val="none" w:sz="0" w:space="0" w:color="auto"/>
        <w:left w:val="none" w:sz="0" w:space="0" w:color="auto"/>
        <w:bottom w:val="none" w:sz="0" w:space="0" w:color="auto"/>
        <w:right w:val="none" w:sz="0" w:space="0" w:color="auto"/>
      </w:divBdr>
      <w:divsChild>
        <w:div w:id="982779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88ac0d6-1213-4714-9a9d-b18e420476e5">
      <UserInfo>
        <DisplayName>Salam Salloum</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9A4092E9EAEA44834D0BAF2B031C1B" ma:contentTypeVersion="6" ma:contentTypeDescription="Create a new document." ma:contentTypeScope="" ma:versionID="2de266322f8bef35b949e95ebe3145a6">
  <xsd:schema xmlns:xsd="http://www.w3.org/2001/XMLSchema" xmlns:xs="http://www.w3.org/2001/XMLSchema" xmlns:p="http://schemas.microsoft.com/office/2006/metadata/properties" xmlns:ns2="4ea5c5ee-7ca1-4dcc-a563-3bdda630c39a" xmlns:ns3="f88ac0d6-1213-4714-9a9d-b18e420476e5" targetNamespace="http://schemas.microsoft.com/office/2006/metadata/properties" ma:root="true" ma:fieldsID="c4cb244cd2fe730fc2362b59277fa5fc" ns2:_="" ns3:_="">
    <xsd:import namespace="4ea5c5ee-7ca1-4dcc-a563-3bdda630c39a"/>
    <xsd:import namespace="f88ac0d6-1213-4714-9a9d-b18e420476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5c5ee-7ca1-4dcc-a563-3bdda630c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8ac0d6-1213-4714-9a9d-b18e420476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1952E-1532-4E13-9732-759C5E5C5D1C}">
  <ds:schemaRef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f88ac0d6-1213-4714-9a9d-b18e420476e5"/>
    <ds:schemaRef ds:uri="4ea5c5ee-7ca1-4dcc-a563-3bdda630c39a"/>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61494C9-7FF9-45DF-865E-4E282A207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5c5ee-7ca1-4dcc-a563-3bdda630c39a"/>
    <ds:schemaRef ds:uri="f88ac0d6-1213-4714-9a9d-b18e42047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44255-AA72-452C-B953-66E2F5F74F8A}">
  <ds:schemaRefs>
    <ds:schemaRef ds:uri="http://schemas.microsoft.com/sharepoint/v3/contenttype/forms"/>
  </ds:schemaRefs>
</ds:datastoreItem>
</file>

<file path=customXml/itemProps4.xml><?xml version="1.0" encoding="utf-8"?>
<ds:datastoreItem xmlns:ds="http://schemas.openxmlformats.org/officeDocument/2006/customXml" ds:itemID="{B50036C4-A0ED-4CB5-8D51-946C3EE51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7293</Words>
  <Characters>41571</Characters>
  <Application>Microsoft Office Word</Application>
  <DocSecurity>4</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 El Hajj</dc:creator>
  <cp:keywords/>
  <dc:description/>
  <cp:lastModifiedBy>Hoda Fakih</cp:lastModifiedBy>
  <cp:revision>2</cp:revision>
  <cp:lastPrinted>2024-06-04T13:23:00Z</cp:lastPrinted>
  <dcterms:created xsi:type="dcterms:W3CDTF">2025-01-15T10:16:00Z</dcterms:created>
  <dcterms:modified xsi:type="dcterms:W3CDTF">2025-01-15T10:16:00Z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141e2b-9e99-49a8-a378-f031a5dcd709_Enabled">
    <vt:lpwstr>true</vt:lpwstr>
  </property>
  <property fmtid="{D5CDD505-2E9C-101B-9397-08002B2CF9AE}" pid="3" name="MSIP_Label_16141e2b-9e99-49a8-a378-f031a5dcd709_SetDate">
    <vt:lpwstr>2024-04-15T11:00:05Z</vt:lpwstr>
  </property>
  <property fmtid="{D5CDD505-2E9C-101B-9397-08002B2CF9AE}" pid="4" name="MSIP_Label_16141e2b-9e99-49a8-a378-f031a5dcd709_Method">
    <vt:lpwstr>Privileged</vt:lpwstr>
  </property>
  <property fmtid="{D5CDD505-2E9C-101B-9397-08002B2CF9AE}" pid="5" name="MSIP_Label_16141e2b-9e99-49a8-a378-f031a5dcd709_Name">
    <vt:lpwstr>Internal - 1</vt:lpwstr>
  </property>
  <property fmtid="{D5CDD505-2E9C-101B-9397-08002B2CF9AE}" pid="6" name="MSIP_Label_16141e2b-9e99-49a8-a378-f031a5dcd709_SiteId">
    <vt:lpwstr>de3cd3a3-3b37-48aa-974f-a35e5efb5851</vt:lpwstr>
  </property>
  <property fmtid="{D5CDD505-2E9C-101B-9397-08002B2CF9AE}" pid="7" name="MSIP_Label_16141e2b-9e99-49a8-a378-f031a5dcd709_ActionId">
    <vt:lpwstr>18c4f267-61cc-4d16-9ddc-502d1dc1b347</vt:lpwstr>
  </property>
  <property fmtid="{D5CDD505-2E9C-101B-9397-08002B2CF9AE}" pid="8" name="MSIP_Label_16141e2b-9e99-49a8-a378-f031a5dcd709_ContentBits">
    <vt:lpwstr>0</vt:lpwstr>
  </property>
  <property fmtid="{D5CDD505-2E9C-101B-9397-08002B2CF9AE}" pid="9" name="ContentTypeId">
    <vt:lpwstr>0x0101008F9A4092E9EAEA44834D0BAF2B031C1B</vt:lpwstr>
  </property>
</Properties>
</file>