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318C1" w14:textId="77777777" w:rsidR="00B060FA" w:rsidRPr="00104282" w:rsidRDefault="00B060FA">
      <w:pPr>
        <w:rPr>
          <w:rFonts w:cstheme="minorHAnsi"/>
          <w:sz w:val="28"/>
          <w:szCs w:val="28"/>
        </w:rPr>
      </w:pPr>
    </w:p>
    <w:p w14:paraId="735973E9" w14:textId="77777777" w:rsidR="00EB2A9B" w:rsidRPr="00104282" w:rsidRDefault="00EB2A9B" w:rsidP="00EB2A9B">
      <w:pPr>
        <w:spacing w:line="200" w:lineRule="exact"/>
        <w:rPr>
          <w:rFonts w:cstheme="minorHAnsi"/>
          <w:sz w:val="28"/>
          <w:szCs w:val="28"/>
        </w:rPr>
      </w:pPr>
    </w:p>
    <w:p w14:paraId="49C09CA4" w14:textId="77777777" w:rsidR="00305949" w:rsidRPr="00104282" w:rsidRDefault="00305949" w:rsidP="00EB2A9B">
      <w:pPr>
        <w:spacing w:line="200" w:lineRule="exact"/>
        <w:rPr>
          <w:rFonts w:cstheme="minorHAnsi"/>
          <w:sz w:val="28"/>
          <w:szCs w:val="28"/>
        </w:rPr>
      </w:pPr>
    </w:p>
    <w:p w14:paraId="7D46281A" w14:textId="77777777" w:rsidR="00305949" w:rsidRPr="00104282" w:rsidRDefault="00305949" w:rsidP="00EB2A9B">
      <w:pPr>
        <w:spacing w:line="200" w:lineRule="exact"/>
        <w:rPr>
          <w:rFonts w:cstheme="minorHAnsi"/>
          <w:sz w:val="28"/>
          <w:szCs w:val="28"/>
        </w:rPr>
      </w:pPr>
    </w:p>
    <w:p w14:paraId="077D5633" w14:textId="77777777" w:rsidR="00305949" w:rsidRPr="00104282" w:rsidRDefault="00305949" w:rsidP="00EB2A9B">
      <w:pPr>
        <w:spacing w:line="200" w:lineRule="exact"/>
        <w:rPr>
          <w:rFonts w:cstheme="minorHAnsi"/>
          <w:sz w:val="28"/>
          <w:szCs w:val="28"/>
        </w:rPr>
      </w:pPr>
    </w:p>
    <w:p w14:paraId="6E60939A" w14:textId="77777777" w:rsidR="00305949" w:rsidRPr="00104282" w:rsidRDefault="00305949" w:rsidP="00EB2A9B">
      <w:pPr>
        <w:spacing w:line="200" w:lineRule="exact"/>
        <w:rPr>
          <w:rFonts w:cstheme="minorHAnsi"/>
          <w:sz w:val="28"/>
          <w:szCs w:val="28"/>
        </w:rPr>
      </w:pPr>
    </w:p>
    <w:p w14:paraId="0A0B7A2D" w14:textId="77777777" w:rsidR="00305949" w:rsidRPr="00104282" w:rsidRDefault="00305949" w:rsidP="00EB2A9B">
      <w:pPr>
        <w:spacing w:line="200" w:lineRule="exact"/>
        <w:rPr>
          <w:rFonts w:cstheme="minorHAnsi"/>
          <w:sz w:val="28"/>
          <w:szCs w:val="28"/>
        </w:rPr>
      </w:pPr>
    </w:p>
    <w:p w14:paraId="755AD44E" w14:textId="05F85899" w:rsidR="00305949" w:rsidRPr="00104282" w:rsidRDefault="00305949" w:rsidP="00EB2A9B">
      <w:pPr>
        <w:spacing w:line="200" w:lineRule="exact"/>
        <w:rPr>
          <w:rFonts w:cstheme="minorHAnsi"/>
          <w:sz w:val="28"/>
          <w:szCs w:val="28"/>
        </w:rPr>
      </w:pPr>
    </w:p>
    <w:p w14:paraId="388FAAE0" w14:textId="236B9517" w:rsidR="00305949" w:rsidRPr="00104282" w:rsidRDefault="00A6683B" w:rsidP="00EB2A9B">
      <w:pPr>
        <w:spacing w:line="200" w:lineRule="exact"/>
        <w:rPr>
          <w:rFonts w:cstheme="minorHAnsi"/>
          <w:sz w:val="28"/>
          <w:szCs w:val="28"/>
        </w:rPr>
      </w:pPr>
      <w:r w:rsidRPr="00F6018D">
        <w:rPr>
          <w:rFonts w:eastAsia="Times New Roman"/>
          <w:noProof/>
        </w:rPr>
        <w:drawing>
          <wp:anchor distT="0" distB="0" distL="114300" distR="114300" simplePos="0" relativeHeight="251659264" behindDoc="0" locked="0" layoutInCell="1" allowOverlap="1" wp14:anchorId="0CCC63B7" wp14:editId="284E7B6F">
            <wp:simplePos x="0" y="0"/>
            <wp:positionH relativeFrom="column">
              <wp:posOffset>2110740</wp:posOffset>
            </wp:positionH>
            <wp:positionV relativeFrom="paragraph">
              <wp:posOffset>219710</wp:posOffset>
            </wp:positionV>
            <wp:extent cx="1989282" cy="1980328"/>
            <wp:effectExtent l="38100" t="38100" r="68580" b="9652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9282" cy="1980328"/>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7A9B14A2" w14:textId="1CDD7E1E" w:rsidR="00305949" w:rsidRPr="00104282" w:rsidRDefault="00305949" w:rsidP="00EB2A9B">
      <w:pPr>
        <w:spacing w:line="200" w:lineRule="exact"/>
        <w:rPr>
          <w:rFonts w:cstheme="minorHAnsi"/>
          <w:sz w:val="28"/>
          <w:szCs w:val="28"/>
        </w:rPr>
      </w:pPr>
    </w:p>
    <w:p w14:paraId="2A739313" w14:textId="3769EBB4" w:rsidR="00305949" w:rsidRPr="00104282" w:rsidRDefault="00305949" w:rsidP="00EB2A9B">
      <w:pPr>
        <w:spacing w:line="200" w:lineRule="exact"/>
        <w:rPr>
          <w:rFonts w:cstheme="minorHAnsi"/>
          <w:sz w:val="28"/>
          <w:szCs w:val="28"/>
        </w:rPr>
      </w:pPr>
    </w:p>
    <w:p w14:paraId="2EDDFC12" w14:textId="701A8013" w:rsidR="00305949" w:rsidRPr="00104282" w:rsidRDefault="00305949" w:rsidP="00EB2A9B">
      <w:pPr>
        <w:spacing w:line="200" w:lineRule="exact"/>
        <w:rPr>
          <w:rFonts w:cstheme="minorHAnsi"/>
          <w:sz w:val="28"/>
          <w:szCs w:val="28"/>
        </w:rPr>
      </w:pPr>
    </w:p>
    <w:p w14:paraId="151C12E9" w14:textId="77777777" w:rsidR="00305949" w:rsidRPr="00104282" w:rsidRDefault="00305949" w:rsidP="00EB2A9B">
      <w:pPr>
        <w:spacing w:line="200" w:lineRule="exact"/>
        <w:rPr>
          <w:rFonts w:cstheme="minorHAnsi"/>
          <w:sz w:val="28"/>
          <w:szCs w:val="28"/>
        </w:rPr>
      </w:pPr>
    </w:p>
    <w:p w14:paraId="710E3C59" w14:textId="77777777" w:rsidR="00305949" w:rsidRPr="00104282" w:rsidRDefault="00305949" w:rsidP="00EB2A9B">
      <w:pPr>
        <w:spacing w:line="200" w:lineRule="exact"/>
        <w:rPr>
          <w:rFonts w:cstheme="minorHAnsi"/>
          <w:sz w:val="28"/>
          <w:szCs w:val="28"/>
        </w:rPr>
      </w:pPr>
    </w:p>
    <w:p w14:paraId="4A2E1C04" w14:textId="77777777" w:rsidR="00305949" w:rsidRPr="00104282" w:rsidRDefault="00305949" w:rsidP="00EB2A9B">
      <w:pPr>
        <w:spacing w:line="200" w:lineRule="exact"/>
        <w:rPr>
          <w:rFonts w:cstheme="minorHAnsi"/>
          <w:sz w:val="28"/>
          <w:szCs w:val="28"/>
        </w:rPr>
      </w:pPr>
    </w:p>
    <w:p w14:paraId="65F59EB1" w14:textId="77777777" w:rsidR="00305949" w:rsidRPr="00104282" w:rsidRDefault="00305949" w:rsidP="00EB2A9B">
      <w:pPr>
        <w:spacing w:line="200" w:lineRule="exact"/>
        <w:rPr>
          <w:rFonts w:cstheme="minorHAnsi"/>
          <w:sz w:val="28"/>
          <w:szCs w:val="28"/>
        </w:rPr>
      </w:pPr>
    </w:p>
    <w:p w14:paraId="1AD5D2F5" w14:textId="77777777" w:rsidR="00305949" w:rsidRPr="00104282" w:rsidRDefault="00305949" w:rsidP="00EB2A9B">
      <w:pPr>
        <w:spacing w:line="200" w:lineRule="exact"/>
        <w:rPr>
          <w:rFonts w:cstheme="minorHAnsi"/>
          <w:sz w:val="28"/>
          <w:szCs w:val="28"/>
        </w:rPr>
      </w:pPr>
    </w:p>
    <w:p w14:paraId="180AAEA3" w14:textId="77777777" w:rsidR="00305949" w:rsidRPr="00104282" w:rsidRDefault="00305949" w:rsidP="00EB2A9B">
      <w:pPr>
        <w:spacing w:line="200" w:lineRule="exact"/>
        <w:rPr>
          <w:rFonts w:cstheme="minorHAnsi"/>
          <w:sz w:val="28"/>
          <w:szCs w:val="28"/>
        </w:rPr>
      </w:pPr>
    </w:p>
    <w:p w14:paraId="6CDA6E71" w14:textId="77777777" w:rsidR="00305949" w:rsidRPr="00104282" w:rsidRDefault="00305949" w:rsidP="00EB2A9B">
      <w:pPr>
        <w:spacing w:line="200" w:lineRule="exact"/>
        <w:rPr>
          <w:rFonts w:cstheme="minorHAnsi"/>
          <w:sz w:val="28"/>
          <w:szCs w:val="28"/>
        </w:rPr>
      </w:pPr>
    </w:p>
    <w:p w14:paraId="12CBCCFB" w14:textId="77777777" w:rsidR="00305949" w:rsidRPr="00104282" w:rsidRDefault="00305949" w:rsidP="00EB2A9B">
      <w:pPr>
        <w:spacing w:line="200" w:lineRule="exact"/>
        <w:rPr>
          <w:rFonts w:cstheme="minorHAnsi"/>
          <w:sz w:val="28"/>
          <w:szCs w:val="28"/>
        </w:rPr>
      </w:pPr>
    </w:p>
    <w:p w14:paraId="2F836A43" w14:textId="77777777" w:rsidR="00305949" w:rsidRPr="00A6683B" w:rsidRDefault="00305949" w:rsidP="00EB2A9B">
      <w:pPr>
        <w:spacing w:line="200" w:lineRule="exact"/>
        <w:rPr>
          <w:rFonts w:cstheme="minorHAnsi"/>
          <w:sz w:val="44"/>
          <w:szCs w:val="44"/>
        </w:rPr>
      </w:pPr>
    </w:p>
    <w:p w14:paraId="41876610" w14:textId="24590DBB" w:rsidR="00EB2A9B" w:rsidRPr="00A6683B" w:rsidRDefault="00A6683B" w:rsidP="00A6683B">
      <w:pPr>
        <w:spacing w:before="14"/>
        <w:ind w:right="1394"/>
        <w:rPr>
          <w:rFonts w:eastAsia="Arial" w:cstheme="minorHAnsi"/>
          <w:sz w:val="44"/>
          <w:szCs w:val="44"/>
        </w:rPr>
      </w:pPr>
      <w:r>
        <w:rPr>
          <w:rFonts w:eastAsia="Arial" w:cstheme="minorHAnsi"/>
          <w:b/>
          <w:sz w:val="44"/>
          <w:szCs w:val="44"/>
        </w:rPr>
        <w:t xml:space="preserve">                   </w:t>
      </w:r>
      <w:r w:rsidR="00EB2A9B" w:rsidRPr="00A6683B">
        <w:rPr>
          <w:rFonts w:eastAsia="Arial" w:cstheme="minorHAnsi"/>
          <w:b/>
          <w:sz w:val="44"/>
          <w:szCs w:val="44"/>
        </w:rPr>
        <w:t>Technical Requirements</w:t>
      </w:r>
    </w:p>
    <w:p w14:paraId="552706CF" w14:textId="3F45B586" w:rsidR="00EB2A9B" w:rsidRPr="00A6683B" w:rsidRDefault="00A6683B" w:rsidP="00A6683B">
      <w:pPr>
        <w:ind w:right="317"/>
        <w:rPr>
          <w:rFonts w:eastAsia="Arial" w:cstheme="minorHAnsi"/>
          <w:sz w:val="44"/>
          <w:szCs w:val="44"/>
        </w:rPr>
      </w:pPr>
      <w:r>
        <w:rPr>
          <w:rFonts w:eastAsia="Arial" w:cstheme="minorHAnsi"/>
          <w:sz w:val="44"/>
          <w:szCs w:val="44"/>
        </w:rPr>
        <w:t xml:space="preserve">                </w:t>
      </w:r>
      <w:r w:rsidR="00EB2A9B" w:rsidRPr="00A6683B">
        <w:rPr>
          <w:rFonts w:eastAsia="Arial" w:cstheme="minorHAnsi"/>
          <w:sz w:val="44"/>
          <w:szCs w:val="44"/>
        </w:rPr>
        <w:t>In-Vehicle Monitoring System</w:t>
      </w:r>
    </w:p>
    <w:p w14:paraId="79799D57" w14:textId="77777777" w:rsidR="00A6683B" w:rsidRPr="00A6683B" w:rsidRDefault="00A6683B" w:rsidP="00A6683B">
      <w:pPr>
        <w:ind w:right="2149"/>
        <w:rPr>
          <w:rFonts w:eastAsia="Arial" w:cstheme="minorHAnsi"/>
          <w:sz w:val="44"/>
          <w:szCs w:val="44"/>
        </w:rPr>
      </w:pPr>
      <w:r>
        <w:rPr>
          <w:rFonts w:eastAsia="Arial" w:cstheme="minorHAnsi"/>
          <w:sz w:val="44"/>
          <w:szCs w:val="44"/>
        </w:rPr>
        <w:t xml:space="preserve">                             </w:t>
      </w:r>
      <w:r w:rsidRPr="00A6683B">
        <w:rPr>
          <w:rFonts w:eastAsia="Arial" w:cstheme="minorHAnsi"/>
          <w:sz w:val="44"/>
          <w:szCs w:val="44"/>
        </w:rPr>
        <w:t>(GPS Tracking)</w:t>
      </w:r>
    </w:p>
    <w:p w14:paraId="099C5911" w14:textId="4995FA62" w:rsidR="00A6683B" w:rsidRDefault="00A6683B" w:rsidP="00A6683B">
      <w:pPr>
        <w:ind w:right="2149"/>
        <w:rPr>
          <w:rFonts w:eastAsia="Arial" w:cstheme="minorHAnsi"/>
          <w:sz w:val="44"/>
          <w:szCs w:val="44"/>
        </w:rPr>
      </w:pPr>
    </w:p>
    <w:p w14:paraId="14E50C4E" w14:textId="77777777" w:rsidR="00A6683B" w:rsidRDefault="00A6683B">
      <w:pPr>
        <w:rPr>
          <w:rFonts w:eastAsia="Arial" w:cstheme="minorHAnsi"/>
          <w:sz w:val="44"/>
          <w:szCs w:val="44"/>
        </w:rPr>
      </w:pPr>
      <w:r>
        <w:rPr>
          <w:rFonts w:eastAsia="Arial" w:cstheme="minorHAnsi"/>
          <w:sz w:val="44"/>
          <w:szCs w:val="44"/>
        </w:rPr>
        <w:br w:type="page"/>
      </w:r>
    </w:p>
    <w:p w14:paraId="0B437402" w14:textId="77777777" w:rsidR="00A6683B" w:rsidRDefault="00A6683B" w:rsidP="00A6683B">
      <w:pPr>
        <w:ind w:right="2149"/>
        <w:rPr>
          <w:rFonts w:eastAsia="Arial" w:cstheme="minorHAnsi"/>
          <w:sz w:val="44"/>
          <w:szCs w:val="44"/>
        </w:rPr>
      </w:pPr>
    </w:p>
    <w:p w14:paraId="2F08974D" w14:textId="19B34B1C" w:rsidR="00A6683B" w:rsidRDefault="00A6683B">
      <w:pPr>
        <w:rPr>
          <w:rFonts w:eastAsia="Arial" w:cstheme="minorHAnsi"/>
          <w:sz w:val="44"/>
          <w:szCs w:val="44"/>
        </w:rPr>
      </w:pPr>
    </w:p>
    <w:sdt>
      <w:sdtPr>
        <w:rPr>
          <w:rFonts w:asciiTheme="minorHAnsi" w:eastAsiaTheme="minorEastAsia" w:hAnsiTheme="minorHAnsi" w:cstheme="minorBidi"/>
          <w:color w:val="auto"/>
          <w:sz w:val="22"/>
          <w:szCs w:val="22"/>
        </w:rPr>
        <w:id w:val="-2088911077"/>
        <w:docPartObj>
          <w:docPartGallery w:val="Table of Contents"/>
          <w:docPartUnique/>
        </w:docPartObj>
      </w:sdtPr>
      <w:sdtEndPr>
        <w:rPr>
          <w:b/>
          <w:bCs/>
          <w:noProof/>
        </w:rPr>
      </w:sdtEndPr>
      <w:sdtContent>
        <w:p w14:paraId="77A133DE" w14:textId="2FA2ACC6" w:rsidR="00A6683B" w:rsidRDefault="00A6683B">
          <w:pPr>
            <w:pStyle w:val="TOCHeading"/>
          </w:pPr>
          <w:r>
            <w:t>Contents</w:t>
          </w:r>
        </w:p>
        <w:p w14:paraId="679EE27B" w14:textId="3D7459BE" w:rsidR="00FC3E70" w:rsidRDefault="00A6683B">
          <w:pPr>
            <w:pStyle w:val="TOC1"/>
            <w:tabs>
              <w:tab w:val="right" w:leader="dot" w:pos="10520"/>
            </w:tabs>
            <w:rPr>
              <w:noProof/>
              <w:kern w:val="2"/>
              <w:sz w:val="24"/>
              <w:szCs w:val="24"/>
              <w14:ligatures w14:val="standardContextual"/>
            </w:rPr>
          </w:pPr>
          <w:r>
            <w:fldChar w:fldCharType="begin"/>
          </w:r>
          <w:r>
            <w:instrText xml:space="preserve"> TOC \o "1-3" \h \z \u </w:instrText>
          </w:r>
          <w:r>
            <w:fldChar w:fldCharType="separate"/>
          </w:r>
          <w:hyperlink w:anchor="_Toc179123987" w:history="1">
            <w:r w:rsidR="00FC3E70" w:rsidRPr="00A9225D">
              <w:rPr>
                <w:rStyle w:val="Hyperlink"/>
                <w:b/>
                <w:bCs/>
                <w:noProof/>
              </w:rPr>
              <w:t>Introduction</w:t>
            </w:r>
            <w:r w:rsidR="00FC3E70">
              <w:rPr>
                <w:noProof/>
                <w:webHidden/>
              </w:rPr>
              <w:tab/>
            </w:r>
            <w:r w:rsidR="00FC3E70">
              <w:rPr>
                <w:noProof/>
                <w:webHidden/>
              </w:rPr>
              <w:fldChar w:fldCharType="begin"/>
            </w:r>
            <w:r w:rsidR="00FC3E70">
              <w:rPr>
                <w:noProof/>
                <w:webHidden/>
              </w:rPr>
              <w:instrText xml:space="preserve"> PAGEREF _Toc179123987 \h </w:instrText>
            </w:r>
            <w:r w:rsidR="00FC3E70">
              <w:rPr>
                <w:noProof/>
                <w:webHidden/>
              </w:rPr>
            </w:r>
            <w:r w:rsidR="00FC3E70">
              <w:rPr>
                <w:noProof/>
                <w:webHidden/>
              </w:rPr>
              <w:fldChar w:fldCharType="separate"/>
            </w:r>
            <w:r w:rsidR="00FC3E70">
              <w:rPr>
                <w:noProof/>
                <w:webHidden/>
              </w:rPr>
              <w:t>3</w:t>
            </w:r>
            <w:r w:rsidR="00FC3E70">
              <w:rPr>
                <w:noProof/>
                <w:webHidden/>
              </w:rPr>
              <w:fldChar w:fldCharType="end"/>
            </w:r>
          </w:hyperlink>
        </w:p>
        <w:p w14:paraId="556374CE" w14:textId="31A92680" w:rsidR="00FC3E70" w:rsidRDefault="00412D3A">
          <w:pPr>
            <w:pStyle w:val="TOC1"/>
            <w:tabs>
              <w:tab w:val="right" w:leader="dot" w:pos="10520"/>
            </w:tabs>
            <w:rPr>
              <w:noProof/>
              <w:kern w:val="2"/>
              <w:sz w:val="24"/>
              <w:szCs w:val="24"/>
              <w14:ligatures w14:val="standardContextual"/>
            </w:rPr>
          </w:pPr>
          <w:hyperlink w:anchor="_Toc179123988" w:history="1">
            <w:r w:rsidR="00FC3E70" w:rsidRPr="00A9225D">
              <w:rPr>
                <w:rStyle w:val="Hyperlink"/>
                <w:b/>
                <w:bCs/>
                <w:noProof/>
              </w:rPr>
              <w:t>Scope of Work</w:t>
            </w:r>
            <w:r w:rsidR="00FC3E70">
              <w:rPr>
                <w:noProof/>
                <w:webHidden/>
              </w:rPr>
              <w:tab/>
            </w:r>
            <w:r w:rsidR="00FC3E70">
              <w:rPr>
                <w:noProof/>
                <w:webHidden/>
              </w:rPr>
              <w:fldChar w:fldCharType="begin"/>
            </w:r>
            <w:r w:rsidR="00FC3E70">
              <w:rPr>
                <w:noProof/>
                <w:webHidden/>
              </w:rPr>
              <w:instrText xml:space="preserve"> PAGEREF _Toc179123988 \h </w:instrText>
            </w:r>
            <w:r w:rsidR="00FC3E70">
              <w:rPr>
                <w:noProof/>
                <w:webHidden/>
              </w:rPr>
            </w:r>
            <w:r w:rsidR="00FC3E70">
              <w:rPr>
                <w:noProof/>
                <w:webHidden/>
              </w:rPr>
              <w:fldChar w:fldCharType="separate"/>
            </w:r>
            <w:r w:rsidR="00FC3E70">
              <w:rPr>
                <w:noProof/>
                <w:webHidden/>
              </w:rPr>
              <w:t>3</w:t>
            </w:r>
            <w:r w:rsidR="00FC3E70">
              <w:rPr>
                <w:noProof/>
                <w:webHidden/>
              </w:rPr>
              <w:fldChar w:fldCharType="end"/>
            </w:r>
          </w:hyperlink>
        </w:p>
        <w:p w14:paraId="6384E0CB" w14:textId="14D2F1AD" w:rsidR="00FC3E70" w:rsidRDefault="00412D3A">
          <w:pPr>
            <w:pStyle w:val="TOC1"/>
            <w:tabs>
              <w:tab w:val="right" w:leader="dot" w:pos="10520"/>
            </w:tabs>
            <w:rPr>
              <w:noProof/>
              <w:kern w:val="2"/>
              <w:sz w:val="24"/>
              <w:szCs w:val="24"/>
              <w14:ligatures w14:val="standardContextual"/>
            </w:rPr>
          </w:pPr>
          <w:hyperlink w:anchor="_Toc179123989" w:history="1">
            <w:r w:rsidR="00FC3E70" w:rsidRPr="00A9225D">
              <w:rPr>
                <w:rStyle w:val="Hyperlink"/>
                <w:noProof/>
              </w:rPr>
              <w:t>Software Provision Features Required:</w:t>
            </w:r>
            <w:r w:rsidR="00FC3E70">
              <w:rPr>
                <w:noProof/>
                <w:webHidden/>
              </w:rPr>
              <w:tab/>
            </w:r>
            <w:r w:rsidR="00FC3E70">
              <w:rPr>
                <w:noProof/>
                <w:webHidden/>
              </w:rPr>
              <w:fldChar w:fldCharType="begin"/>
            </w:r>
            <w:r w:rsidR="00FC3E70">
              <w:rPr>
                <w:noProof/>
                <w:webHidden/>
              </w:rPr>
              <w:instrText xml:space="preserve"> PAGEREF _Toc179123989 \h </w:instrText>
            </w:r>
            <w:r w:rsidR="00FC3E70">
              <w:rPr>
                <w:noProof/>
                <w:webHidden/>
              </w:rPr>
            </w:r>
            <w:r w:rsidR="00FC3E70">
              <w:rPr>
                <w:noProof/>
                <w:webHidden/>
              </w:rPr>
              <w:fldChar w:fldCharType="separate"/>
            </w:r>
            <w:r w:rsidR="00FC3E70">
              <w:rPr>
                <w:noProof/>
                <w:webHidden/>
              </w:rPr>
              <w:t>3</w:t>
            </w:r>
            <w:r w:rsidR="00FC3E70">
              <w:rPr>
                <w:noProof/>
                <w:webHidden/>
              </w:rPr>
              <w:fldChar w:fldCharType="end"/>
            </w:r>
          </w:hyperlink>
        </w:p>
        <w:p w14:paraId="7BB0C367" w14:textId="43E56C62" w:rsidR="00FC3E70" w:rsidRDefault="00412D3A">
          <w:pPr>
            <w:pStyle w:val="TOC1"/>
            <w:tabs>
              <w:tab w:val="right" w:leader="dot" w:pos="10520"/>
            </w:tabs>
            <w:rPr>
              <w:noProof/>
              <w:kern w:val="2"/>
              <w:sz w:val="24"/>
              <w:szCs w:val="24"/>
              <w14:ligatures w14:val="standardContextual"/>
            </w:rPr>
          </w:pPr>
          <w:hyperlink w:anchor="_Toc179123990" w:history="1">
            <w:r w:rsidR="00FC3E70" w:rsidRPr="00A9225D">
              <w:rPr>
                <w:rStyle w:val="Hyperlink"/>
                <w:noProof/>
              </w:rPr>
              <w:t>Support for Existing Installed Tracking Devices</w:t>
            </w:r>
            <w:r w:rsidR="00FC3E70">
              <w:rPr>
                <w:noProof/>
                <w:webHidden/>
              </w:rPr>
              <w:tab/>
            </w:r>
            <w:r w:rsidR="00FC3E70">
              <w:rPr>
                <w:noProof/>
                <w:webHidden/>
              </w:rPr>
              <w:fldChar w:fldCharType="begin"/>
            </w:r>
            <w:r w:rsidR="00FC3E70">
              <w:rPr>
                <w:noProof/>
                <w:webHidden/>
              </w:rPr>
              <w:instrText xml:space="preserve"> PAGEREF _Toc179123990 \h </w:instrText>
            </w:r>
            <w:r w:rsidR="00FC3E70">
              <w:rPr>
                <w:noProof/>
                <w:webHidden/>
              </w:rPr>
            </w:r>
            <w:r w:rsidR="00FC3E70">
              <w:rPr>
                <w:noProof/>
                <w:webHidden/>
              </w:rPr>
              <w:fldChar w:fldCharType="separate"/>
            </w:r>
            <w:r w:rsidR="00FC3E70">
              <w:rPr>
                <w:noProof/>
                <w:webHidden/>
              </w:rPr>
              <w:t>5</w:t>
            </w:r>
            <w:r w:rsidR="00FC3E70">
              <w:rPr>
                <w:noProof/>
                <w:webHidden/>
              </w:rPr>
              <w:fldChar w:fldCharType="end"/>
            </w:r>
          </w:hyperlink>
        </w:p>
        <w:p w14:paraId="474549B1" w14:textId="2383B646" w:rsidR="00FC3E70" w:rsidRDefault="00412D3A">
          <w:pPr>
            <w:pStyle w:val="TOC1"/>
            <w:tabs>
              <w:tab w:val="right" w:leader="dot" w:pos="10520"/>
            </w:tabs>
            <w:rPr>
              <w:noProof/>
              <w:kern w:val="2"/>
              <w:sz w:val="24"/>
              <w:szCs w:val="24"/>
              <w14:ligatures w14:val="standardContextual"/>
            </w:rPr>
          </w:pPr>
          <w:hyperlink w:anchor="_Toc179123991" w:history="1">
            <w:r w:rsidR="00FC3E70" w:rsidRPr="00A9225D">
              <w:rPr>
                <w:rStyle w:val="Hyperlink"/>
                <w:noProof/>
              </w:rPr>
              <w:t>Replacement of Installed SIM Cards</w:t>
            </w:r>
            <w:r w:rsidR="00FC3E70">
              <w:rPr>
                <w:noProof/>
                <w:webHidden/>
              </w:rPr>
              <w:tab/>
            </w:r>
            <w:r w:rsidR="00FC3E70">
              <w:rPr>
                <w:noProof/>
                <w:webHidden/>
              </w:rPr>
              <w:fldChar w:fldCharType="begin"/>
            </w:r>
            <w:r w:rsidR="00FC3E70">
              <w:rPr>
                <w:noProof/>
                <w:webHidden/>
              </w:rPr>
              <w:instrText xml:space="preserve"> PAGEREF _Toc179123991 \h </w:instrText>
            </w:r>
            <w:r w:rsidR="00FC3E70">
              <w:rPr>
                <w:noProof/>
                <w:webHidden/>
              </w:rPr>
            </w:r>
            <w:r w:rsidR="00FC3E70">
              <w:rPr>
                <w:noProof/>
                <w:webHidden/>
              </w:rPr>
              <w:fldChar w:fldCharType="separate"/>
            </w:r>
            <w:r w:rsidR="00FC3E70">
              <w:rPr>
                <w:noProof/>
                <w:webHidden/>
              </w:rPr>
              <w:t>5</w:t>
            </w:r>
            <w:r w:rsidR="00FC3E70">
              <w:rPr>
                <w:noProof/>
                <w:webHidden/>
              </w:rPr>
              <w:fldChar w:fldCharType="end"/>
            </w:r>
          </w:hyperlink>
        </w:p>
        <w:p w14:paraId="4828EE22" w14:textId="62823D59" w:rsidR="00FC3E70" w:rsidRDefault="00412D3A">
          <w:pPr>
            <w:pStyle w:val="TOC1"/>
            <w:tabs>
              <w:tab w:val="right" w:leader="dot" w:pos="10520"/>
            </w:tabs>
            <w:rPr>
              <w:noProof/>
              <w:kern w:val="2"/>
              <w:sz w:val="24"/>
              <w:szCs w:val="24"/>
              <w14:ligatures w14:val="standardContextual"/>
            </w:rPr>
          </w:pPr>
          <w:hyperlink w:anchor="_Toc179123992" w:history="1">
            <w:r w:rsidR="00FC3E70" w:rsidRPr="00A9225D">
              <w:rPr>
                <w:rStyle w:val="Hyperlink"/>
                <w:noProof/>
              </w:rPr>
              <w:t>Pricing for New Tracking Devices</w:t>
            </w:r>
            <w:r w:rsidR="00FC3E70">
              <w:rPr>
                <w:noProof/>
                <w:webHidden/>
              </w:rPr>
              <w:tab/>
            </w:r>
            <w:r w:rsidR="00FC3E70">
              <w:rPr>
                <w:noProof/>
                <w:webHidden/>
              </w:rPr>
              <w:fldChar w:fldCharType="begin"/>
            </w:r>
            <w:r w:rsidR="00FC3E70">
              <w:rPr>
                <w:noProof/>
                <w:webHidden/>
              </w:rPr>
              <w:instrText xml:space="preserve"> PAGEREF _Toc179123992 \h </w:instrText>
            </w:r>
            <w:r w:rsidR="00FC3E70">
              <w:rPr>
                <w:noProof/>
                <w:webHidden/>
              </w:rPr>
            </w:r>
            <w:r w:rsidR="00FC3E70">
              <w:rPr>
                <w:noProof/>
                <w:webHidden/>
              </w:rPr>
              <w:fldChar w:fldCharType="separate"/>
            </w:r>
            <w:r w:rsidR="00FC3E70">
              <w:rPr>
                <w:noProof/>
                <w:webHidden/>
              </w:rPr>
              <w:t>5</w:t>
            </w:r>
            <w:r w:rsidR="00FC3E70">
              <w:rPr>
                <w:noProof/>
                <w:webHidden/>
              </w:rPr>
              <w:fldChar w:fldCharType="end"/>
            </w:r>
          </w:hyperlink>
        </w:p>
        <w:p w14:paraId="6544583B" w14:textId="11126CF3" w:rsidR="00FC3E70" w:rsidRDefault="00412D3A">
          <w:pPr>
            <w:pStyle w:val="TOC1"/>
            <w:tabs>
              <w:tab w:val="right" w:leader="dot" w:pos="10520"/>
            </w:tabs>
            <w:rPr>
              <w:noProof/>
              <w:kern w:val="2"/>
              <w:sz w:val="24"/>
              <w:szCs w:val="24"/>
              <w14:ligatures w14:val="standardContextual"/>
            </w:rPr>
          </w:pPr>
          <w:hyperlink w:anchor="_Toc179123993" w:history="1">
            <w:r w:rsidR="00FC3E70" w:rsidRPr="00A9225D">
              <w:rPr>
                <w:rStyle w:val="Hyperlink"/>
                <w:noProof/>
              </w:rPr>
              <w:t>Installation of New Devices</w:t>
            </w:r>
            <w:r w:rsidR="00FC3E70">
              <w:rPr>
                <w:noProof/>
                <w:webHidden/>
              </w:rPr>
              <w:tab/>
            </w:r>
            <w:r w:rsidR="00FC3E70">
              <w:rPr>
                <w:noProof/>
                <w:webHidden/>
              </w:rPr>
              <w:fldChar w:fldCharType="begin"/>
            </w:r>
            <w:r w:rsidR="00FC3E70">
              <w:rPr>
                <w:noProof/>
                <w:webHidden/>
              </w:rPr>
              <w:instrText xml:space="preserve"> PAGEREF _Toc179123993 \h </w:instrText>
            </w:r>
            <w:r w:rsidR="00FC3E70">
              <w:rPr>
                <w:noProof/>
                <w:webHidden/>
              </w:rPr>
            </w:r>
            <w:r w:rsidR="00FC3E70">
              <w:rPr>
                <w:noProof/>
                <w:webHidden/>
              </w:rPr>
              <w:fldChar w:fldCharType="separate"/>
            </w:r>
            <w:r w:rsidR="00FC3E70">
              <w:rPr>
                <w:noProof/>
                <w:webHidden/>
              </w:rPr>
              <w:t>6</w:t>
            </w:r>
            <w:r w:rsidR="00FC3E70">
              <w:rPr>
                <w:noProof/>
                <w:webHidden/>
              </w:rPr>
              <w:fldChar w:fldCharType="end"/>
            </w:r>
          </w:hyperlink>
        </w:p>
        <w:p w14:paraId="09F9AD06" w14:textId="203DB7F1" w:rsidR="00FC3E70" w:rsidRDefault="00412D3A">
          <w:pPr>
            <w:pStyle w:val="TOC1"/>
            <w:tabs>
              <w:tab w:val="right" w:leader="dot" w:pos="10520"/>
            </w:tabs>
            <w:rPr>
              <w:noProof/>
              <w:kern w:val="2"/>
              <w:sz w:val="24"/>
              <w:szCs w:val="24"/>
              <w14:ligatures w14:val="standardContextual"/>
            </w:rPr>
          </w:pPr>
          <w:hyperlink w:anchor="_Toc179123994" w:history="1">
            <w:r w:rsidR="00FC3E70" w:rsidRPr="00A9225D">
              <w:rPr>
                <w:rStyle w:val="Hyperlink"/>
                <w:noProof/>
              </w:rPr>
              <w:t>Running Costs</w:t>
            </w:r>
            <w:r w:rsidR="00FC3E70">
              <w:rPr>
                <w:noProof/>
                <w:webHidden/>
              </w:rPr>
              <w:tab/>
            </w:r>
            <w:r w:rsidR="00FC3E70">
              <w:rPr>
                <w:noProof/>
                <w:webHidden/>
              </w:rPr>
              <w:fldChar w:fldCharType="begin"/>
            </w:r>
            <w:r w:rsidR="00FC3E70">
              <w:rPr>
                <w:noProof/>
                <w:webHidden/>
              </w:rPr>
              <w:instrText xml:space="preserve"> PAGEREF _Toc179123994 \h </w:instrText>
            </w:r>
            <w:r w:rsidR="00FC3E70">
              <w:rPr>
                <w:noProof/>
                <w:webHidden/>
              </w:rPr>
            </w:r>
            <w:r w:rsidR="00FC3E70">
              <w:rPr>
                <w:noProof/>
                <w:webHidden/>
              </w:rPr>
              <w:fldChar w:fldCharType="separate"/>
            </w:r>
            <w:r w:rsidR="00FC3E70">
              <w:rPr>
                <w:noProof/>
                <w:webHidden/>
              </w:rPr>
              <w:t>6</w:t>
            </w:r>
            <w:r w:rsidR="00FC3E70">
              <w:rPr>
                <w:noProof/>
                <w:webHidden/>
              </w:rPr>
              <w:fldChar w:fldCharType="end"/>
            </w:r>
          </w:hyperlink>
        </w:p>
        <w:p w14:paraId="4A6F6DA3" w14:textId="1ED12011" w:rsidR="00FC3E70" w:rsidRDefault="00412D3A">
          <w:pPr>
            <w:pStyle w:val="TOC1"/>
            <w:tabs>
              <w:tab w:val="right" w:leader="dot" w:pos="10520"/>
            </w:tabs>
            <w:rPr>
              <w:noProof/>
              <w:kern w:val="2"/>
              <w:sz w:val="24"/>
              <w:szCs w:val="24"/>
              <w14:ligatures w14:val="standardContextual"/>
            </w:rPr>
          </w:pPr>
          <w:hyperlink w:anchor="_Toc179123995" w:history="1">
            <w:r w:rsidR="00FC3E70" w:rsidRPr="00A9225D">
              <w:rPr>
                <w:rStyle w:val="Hyperlink"/>
                <w:noProof/>
              </w:rPr>
              <w:t>Data Migration</w:t>
            </w:r>
            <w:r w:rsidR="00FC3E70">
              <w:rPr>
                <w:noProof/>
                <w:webHidden/>
              </w:rPr>
              <w:tab/>
            </w:r>
            <w:r w:rsidR="00FC3E70">
              <w:rPr>
                <w:noProof/>
                <w:webHidden/>
              </w:rPr>
              <w:fldChar w:fldCharType="begin"/>
            </w:r>
            <w:r w:rsidR="00FC3E70">
              <w:rPr>
                <w:noProof/>
                <w:webHidden/>
              </w:rPr>
              <w:instrText xml:space="preserve"> PAGEREF _Toc179123995 \h </w:instrText>
            </w:r>
            <w:r w:rsidR="00FC3E70">
              <w:rPr>
                <w:noProof/>
                <w:webHidden/>
              </w:rPr>
            </w:r>
            <w:r w:rsidR="00FC3E70">
              <w:rPr>
                <w:noProof/>
                <w:webHidden/>
              </w:rPr>
              <w:fldChar w:fldCharType="separate"/>
            </w:r>
            <w:r w:rsidR="00FC3E70">
              <w:rPr>
                <w:noProof/>
                <w:webHidden/>
              </w:rPr>
              <w:t>6</w:t>
            </w:r>
            <w:r w:rsidR="00FC3E70">
              <w:rPr>
                <w:noProof/>
                <w:webHidden/>
              </w:rPr>
              <w:fldChar w:fldCharType="end"/>
            </w:r>
          </w:hyperlink>
        </w:p>
        <w:p w14:paraId="2FCDD15F" w14:textId="4878CDD6" w:rsidR="00FC3E70" w:rsidRDefault="00412D3A">
          <w:pPr>
            <w:pStyle w:val="TOC1"/>
            <w:tabs>
              <w:tab w:val="right" w:leader="dot" w:pos="10520"/>
            </w:tabs>
            <w:rPr>
              <w:noProof/>
              <w:kern w:val="2"/>
              <w:sz w:val="24"/>
              <w:szCs w:val="24"/>
              <w14:ligatures w14:val="standardContextual"/>
            </w:rPr>
          </w:pPr>
          <w:hyperlink w:anchor="_Toc179123996" w:history="1">
            <w:r w:rsidR="00FC3E70" w:rsidRPr="00A9225D">
              <w:rPr>
                <w:rStyle w:val="Hyperlink"/>
                <w:noProof/>
              </w:rPr>
              <w:t>Additional Considerations</w:t>
            </w:r>
            <w:r w:rsidR="00FC3E70">
              <w:rPr>
                <w:noProof/>
                <w:webHidden/>
              </w:rPr>
              <w:tab/>
            </w:r>
            <w:r w:rsidR="00FC3E70">
              <w:rPr>
                <w:noProof/>
                <w:webHidden/>
              </w:rPr>
              <w:fldChar w:fldCharType="begin"/>
            </w:r>
            <w:r w:rsidR="00FC3E70">
              <w:rPr>
                <w:noProof/>
                <w:webHidden/>
              </w:rPr>
              <w:instrText xml:space="preserve"> PAGEREF _Toc179123996 \h </w:instrText>
            </w:r>
            <w:r w:rsidR="00FC3E70">
              <w:rPr>
                <w:noProof/>
                <w:webHidden/>
              </w:rPr>
            </w:r>
            <w:r w:rsidR="00FC3E70">
              <w:rPr>
                <w:noProof/>
                <w:webHidden/>
              </w:rPr>
              <w:fldChar w:fldCharType="separate"/>
            </w:r>
            <w:r w:rsidR="00FC3E70">
              <w:rPr>
                <w:noProof/>
                <w:webHidden/>
              </w:rPr>
              <w:t>6</w:t>
            </w:r>
            <w:r w:rsidR="00FC3E70">
              <w:rPr>
                <w:noProof/>
                <w:webHidden/>
              </w:rPr>
              <w:fldChar w:fldCharType="end"/>
            </w:r>
          </w:hyperlink>
        </w:p>
        <w:p w14:paraId="05E5E41C" w14:textId="078FDCF6" w:rsidR="00FC3E70" w:rsidRDefault="00412D3A">
          <w:pPr>
            <w:pStyle w:val="TOC1"/>
            <w:tabs>
              <w:tab w:val="right" w:leader="dot" w:pos="10520"/>
            </w:tabs>
            <w:rPr>
              <w:noProof/>
              <w:kern w:val="2"/>
              <w:sz w:val="24"/>
              <w:szCs w:val="24"/>
              <w14:ligatures w14:val="standardContextual"/>
            </w:rPr>
          </w:pPr>
          <w:hyperlink w:anchor="_Toc179123997" w:history="1">
            <w:r w:rsidR="00FC3E70" w:rsidRPr="00A9225D">
              <w:rPr>
                <w:rStyle w:val="Hyperlink"/>
                <w:noProof/>
              </w:rPr>
              <w:t>Evaluation Criteria</w:t>
            </w:r>
            <w:r w:rsidR="00FC3E70">
              <w:rPr>
                <w:noProof/>
                <w:webHidden/>
              </w:rPr>
              <w:tab/>
            </w:r>
            <w:r w:rsidR="00FC3E70">
              <w:rPr>
                <w:noProof/>
                <w:webHidden/>
              </w:rPr>
              <w:fldChar w:fldCharType="begin"/>
            </w:r>
            <w:r w:rsidR="00FC3E70">
              <w:rPr>
                <w:noProof/>
                <w:webHidden/>
              </w:rPr>
              <w:instrText xml:space="preserve"> PAGEREF _Toc179123997 \h </w:instrText>
            </w:r>
            <w:r w:rsidR="00FC3E70">
              <w:rPr>
                <w:noProof/>
                <w:webHidden/>
              </w:rPr>
            </w:r>
            <w:r w:rsidR="00FC3E70">
              <w:rPr>
                <w:noProof/>
                <w:webHidden/>
              </w:rPr>
              <w:fldChar w:fldCharType="separate"/>
            </w:r>
            <w:r w:rsidR="00FC3E70">
              <w:rPr>
                <w:noProof/>
                <w:webHidden/>
              </w:rPr>
              <w:t>6</w:t>
            </w:r>
            <w:r w:rsidR="00FC3E70">
              <w:rPr>
                <w:noProof/>
                <w:webHidden/>
              </w:rPr>
              <w:fldChar w:fldCharType="end"/>
            </w:r>
          </w:hyperlink>
        </w:p>
        <w:p w14:paraId="5F6CBB4B" w14:textId="78279BE4" w:rsidR="00FC3E70" w:rsidRDefault="00412D3A">
          <w:pPr>
            <w:pStyle w:val="TOC1"/>
            <w:tabs>
              <w:tab w:val="right" w:leader="dot" w:pos="10520"/>
            </w:tabs>
            <w:rPr>
              <w:noProof/>
              <w:kern w:val="2"/>
              <w:sz w:val="24"/>
              <w:szCs w:val="24"/>
              <w14:ligatures w14:val="standardContextual"/>
            </w:rPr>
          </w:pPr>
          <w:hyperlink w:anchor="_Toc179123998" w:history="1">
            <w:r w:rsidR="00FC3E70" w:rsidRPr="00A9225D">
              <w:rPr>
                <w:rStyle w:val="Hyperlink"/>
                <w:b/>
                <w:bCs/>
                <w:noProof/>
              </w:rPr>
              <w:t>Pricing Breakdown Table</w:t>
            </w:r>
            <w:r w:rsidR="00FC3E70">
              <w:rPr>
                <w:noProof/>
                <w:webHidden/>
              </w:rPr>
              <w:tab/>
            </w:r>
            <w:r w:rsidR="00FC3E70">
              <w:rPr>
                <w:noProof/>
                <w:webHidden/>
              </w:rPr>
              <w:fldChar w:fldCharType="begin"/>
            </w:r>
            <w:r w:rsidR="00FC3E70">
              <w:rPr>
                <w:noProof/>
                <w:webHidden/>
              </w:rPr>
              <w:instrText xml:space="preserve"> PAGEREF _Toc179123998 \h </w:instrText>
            </w:r>
            <w:r w:rsidR="00FC3E70">
              <w:rPr>
                <w:noProof/>
                <w:webHidden/>
              </w:rPr>
            </w:r>
            <w:r w:rsidR="00FC3E70">
              <w:rPr>
                <w:noProof/>
                <w:webHidden/>
              </w:rPr>
              <w:fldChar w:fldCharType="separate"/>
            </w:r>
            <w:r w:rsidR="00FC3E70">
              <w:rPr>
                <w:noProof/>
                <w:webHidden/>
              </w:rPr>
              <w:t>8</w:t>
            </w:r>
            <w:r w:rsidR="00FC3E70">
              <w:rPr>
                <w:noProof/>
                <w:webHidden/>
              </w:rPr>
              <w:fldChar w:fldCharType="end"/>
            </w:r>
          </w:hyperlink>
        </w:p>
        <w:p w14:paraId="695A2421" w14:textId="2D2D1716" w:rsidR="00FC3E70" w:rsidRDefault="00412D3A">
          <w:pPr>
            <w:pStyle w:val="TOC1"/>
            <w:tabs>
              <w:tab w:val="right" w:leader="dot" w:pos="10520"/>
            </w:tabs>
            <w:rPr>
              <w:noProof/>
              <w:kern w:val="2"/>
              <w:sz w:val="24"/>
              <w:szCs w:val="24"/>
              <w14:ligatures w14:val="standardContextual"/>
            </w:rPr>
          </w:pPr>
          <w:hyperlink w:anchor="_Toc179123999" w:history="1">
            <w:r w:rsidR="00FC3E70" w:rsidRPr="00A9225D">
              <w:rPr>
                <w:rStyle w:val="Hyperlink"/>
                <w:b/>
                <w:bCs/>
                <w:noProof/>
              </w:rPr>
              <w:t>Evaluation Criteria</w:t>
            </w:r>
            <w:r w:rsidR="00FC3E70">
              <w:rPr>
                <w:noProof/>
                <w:webHidden/>
              </w:rPr>
              <w:tab/>
            </w:r>
            <w:r w:rsidR="00FC3E70">
              <w:rPr>
                <w:noProof/>
                <w:webHidden/>
              </w:rPr>
              <w:fldChar w:fldCharType="begin"/>
            </w:r>
            <w:r w:rsidR="00FC3E70">
              <w:rPr>
                <w:noProof/>
                <w:webHidden/>
              </w:rPr>
              <w:instrText xml:space="preserve"> PAGEREF _Toc179123999 \h </w:instrText>
            </w:r>
            <w:r w:rsidR="00FC3E70">
              <w:rPr>
                <w:noProof/>
                <w:webHidden/>
              </w:rPr>
            </w:r>
            <w:r w:rsidR="00FC3E70">
              <w:rPr>
                <w:noProof/>
                <w:webHidden/>
              </w:rPr>
              <w:fldChar w:fldCharType="separate"/>
            </w:r>
            <w:r w:rsidR="00FC3E70">
              <w:rPr>
                <w:noProof/>
                <w:webHidden/>
              </w:rPr>
              <w:t>10</w:t>
            </w:r>
            <w:r w:rsidR="00FC3E70">
              <w:rPr>
                <w:noProof/>
                <w:webHidden/>
              </w:rPr>
              <w:fldChar w:fldCharType="end"/>
            </w:r>
          </w:hyperlink>
        </w:p>
        <w:p w14:paraId="7E4FD61D" w14:textId="4228F7CE" w:rsidR="00A6683B" w:rsidRDefault="00A6683B">
          <w:r>
            <w:rPr>
              <w:b/>
              <w:bCs/>
              <w:noProof/>
            </w:rPr>
            <w:fldChar w:fldCharType="end"/>
          </w:r>
        </w:p>
      </w:sdtContent>
    </w:sdt>
    <w:p w14:paraId="0ED7A003" w14:textId="24215D64" w:rsidR="00A6683B" w:rsidRDefault="00A6683B">
      <w:pPr>
        <w:rPr>
          <w:rFonts w:eastAsia="Arial" w:cstheme="minorHAnsi"/>
          <w:sz w:val="44"/>
          <w:szCs w:val="44"/>
        </w:rPr>
      </w:pPr>
    </w:p>
    <w:p w14:paraId="2DDC5A3C" w14:textId="77777777" w:rsidR="00EB2A9B" w:rsidRPr="00104282" w:rsidRDefault="00EB2A9B">
      <w:pPr>
        <w:rPr>
          <w:rFonts w:cstheme="minorHAnsi"/>
          <w:sz w:val="28"/>
          <w:szCs w:val="28"/>
        </w:rPr>
      </w:pPr>
    </w:p>
    <w:p w14:paraId="797E6D3C" w14:textId="77777777" w:rsidR="00EB2A9B" w:rsidRPr="00104282" w:rsidRDefault="00EB2A9B">
      <w:pPr>
        <w:rPr>
          <w:rFonts w:cstheme="minorHAnsi"/>
          <w:sz w:val="28"/>
          <w:szCs w:val="28"/>
        </w:rPr>
      </w:pPr>
      <w:r w:rsidRPr="00104282">
        <w:rPr>
          <w:rFonts w:cstheme="minorHAnsi"/>
          <w:sz w:val="28"/>
          <w:szCs w:val="28"/>
        </w:rPr>
        <w:br w:type="page"/>
      </w:r>
    </w:p>
    <w:p w14:paraId="08170F42" w14:textId="77777777" w:rsidR="00104282" w:rsidRPr="00104282" w:rsidRDefault="00104282" w:rsidP="00104282">
      <w:pPr>
        <w:pStyle w:val="Heading1"/>
        <w:rPr>
          <w:rStyle w:val="Strong"/>
        </w:rPr>
      </w:pPr>
      <w:bookmarkStart w:id="0" w:name="_Toc179123987"/>
      <w:r w:rsidRPr="00104282">
        <w:rPr>
          <w:rStyle w:val="Strong"/>
        </w:rPr>
        <w:lastRenderedPageBreak/>
        <w:t>Introduction</w:t>
      </w:r>
      <w:bookmarkEnd w:id="0"/>
    </w:p>
    <w:p w14:paraId="77B10BDF" w14:textId="77777777" w:rsidR="00104282" w:rsidRPr="00104282" w:rsidRDefault="00104282" w:rsidP="00104282">
      <w:pPr>
        <w:spacing w:before="100" w:beforeAutospacing="1" w:after="100" w:afterAutospacing="1"/>
        <w:rPr>
          <w:rFonts w:cstheme="minorHAnsi"/>
          <w:sz w:val="28"/>
          <w:szCs w:val="28"/>
        </w:rPr>
      </w:pPr>
      <w:r w:rsidRPr="00104282">
        <w:rPr>
          <w:rFonts w:cstheme="minorHAnsi"/>
          <w:sz w:val="28"/>
          <w:szCs w:val="28"/>
        </w:rPr>
        <w:t>The Lebanese Red Cross (LRC) currently operates an existing GPS tracking system with 514 installed devices across our fleet. We are inviting tenders from qualified service providers to manage this system, including the replacement of all existing SIM cards and the integration of the current tracking data into a new software platform. The scope also includes providing ongoing software support, maintenance, and potential enhancements to the fleet management system, as well as pricing for new tracking devices similar to those currently in use.</w:t>
      </w:r>
    </w:p>
    <w:p w14:paraId="6007FFCB" w14:textId="77777777" w:rsidR="0078040B" w:rsidRPr="0078040B" w:rsidRDefault="0078040B" w:rsidP="00104282">
      <w:pPr>
        <w:pStyle w:val="Heading1"/>
        <w:rPr>
          <w:rStyle w:val="Strong"/>
          <w:sz w:val="32"/>
          <w:szCs w:val="32"/>
        </w:rPr>
      </w:pPr>
      <w:bookmarkStart w:id="1" w:name="_Toc179123988"/>
      <w:r w:rsidRPr="0078040B">
        <w:rPr>
          <w:rStyle w:val="Strong"/>
          <w:sz w:val="32"/>
          <w:szCs w:val="32"/>
        </w:rPr>
        <w:t>Scope of Work</w:t>
      </w:r>
      <w:bookmarkEnd w:id="1"/>
    </w:p>
    <w:p w14:paraId="2DECF82C" w14:textId="77777777" w:rsidR="0078040B" w:rsidRPr="0078040B" w:rsidRDefault="0078040B" w:rsidP="0078040B">
      <w:pPr>
        <w:spacing w:before="100" w:beforeAutospacing="1" w:after="100" w:afterAutospacing="1"/>
        <w:rPr>
          <w:rFonts w:cstheme="minorHAnsi"/>
          <w:sz w:val="28"/>
          <w:szCs w:val="28"/>
        </w:rPr>
      </w:pPr>
      <w:r w:rsidRPr="0078040B">
        <w:rPr>
          <w:rFonts w:cstheme="minorHAnsi"/>
          <w:sz w:val="28"/>
          <w:szCs w:val="28"/>
        </w:rPr>
        <w:t>This tender covers the following areas:</w:t>
      </w:r>
    </w:p>
    <w:p w14:paraId="6E5988C9" w14:textId="5C709A5F" w:rsidR="000F47E9" w:rsidRPr="000F47E9" w:rsidRDefault="0078040B" w:rsidP="000F47E9">
      <w:pPr>
        <w:pStyle w:val="Heading1"/>
      </w:pPr>
      <w:bookmarkStart w:id="2" w:name="_Toc179123989"/>
      <w:r w:rsidRPr="0078040B">
        <w:t>Software Provision</w:t>
      </w:r>
      <w:r w:rsidRPr="00104282">
        <w:t xml:space="preserve"> </w:t>
      </w:r>
      <w:r w:rsidRPr="0078040B">
        <w:t>Features Required:</w:t>
      </w:r>
      <w:bookmarkEnd w:id="2"/>
    </w:p>
    <w:p w14:paraId="04A669F1" w14:textId="0BF62711" w:rsidR="0078040B" w:rsidRPr="0078040B" w:rsidRDefault="0078040B" w:rsidP="00104282">
      <w:pPr>
        <w:tabs>
          <w:tab w:val="left" w:pos="720"/>
        </w:tabs>
        <w:spacing w:before="100" w:beforeAutospacing="1" w:after="100" w:afterAutospacing="1"/>
        <w:ind w:left="270" w:hanging="360"/>
        <w:rPr>
          <w:rFonts w:cstheme="minorHAnsi"/>
          <w:sz w:val="28"/>
          <w:szCs w:val="28"/>
        </w:rPr>
      </w:pPr>
      <w:r w:rsidRPr="0078040B">
        <w:rPr>
          <w:rFonts w:cstheme="minorHAnsi"/>
          <w:b/>
          <w:bCs/>
          <w:sz w:val="28"/>
          <w:szCs w:val="28"/>
        </w:rPr>
        <w:t>Live Map and Tracking</w:t>
      </w:r>
    </w:p>
    <w:p w14:paraId="7F3B07C8" w14:textId="77777777" w:rsidR="0078040B" w:rsidRPr="0078040B" w:rsidRDefault="0078040B" w:rsidP="00104282">
      <w:pPr>
        <w:numPr>
          <w:ilvl w:val="0"/>
          <w:numId w:val="8"/>
        </w:numPr>
        <w:tabs>
          <w:tab w:val="left" w:pos="720"/>
        </w:tabs>
        <w:spacing w:before="100" w:beforeAutospacing="1" w:after="100" w:afterAutospacing="1"/>
        <w:ind w:left="270"/>
        <w:rPr>
          <w:rFonts w:cstheme="minorHAnsi"/>
          <w:sz w:val="28"/>
          <w:szCs w:val="28"/>
        </w:rPr>
      </w:pPr>
      <w:r w:rsidRPr="0078040B">
        <w:rPr>
          <w:rFonts w:cstheme="minorHAnsi"/>
          <w:sz w:val="28"/>
          <w:szCs w:val="28"/>
        </w:rPr>
        <w:t>Real-time display of all vehicles on a single screen.</w:t>
      </w:r>
    </w:p>
    <w:p w14:paraId="16A67D91" w14:textId="77777777" w:rsidR="0078040B" w:rsidRPr="0078040B" w:rsidRDefault="0078040B" w:rsidP="00104282">
      <w:pPr>
        <w:numPr>
          <w:ilvl w:val="0"/>
          <w:numId w:val="8"/>
        </w:numPr>
        <w:tabs>
          <w:tab w:val="left" w:pos="720"/>
        </w:tabs>
        <w:spacing w:before="100" w:beforeAutospacing="1" w:after="100" w:afterAutospacing="1"/>
        <w:ind w:left="270"/>
        <w:rPr>
          <w:rFonts w:cstheme="minorHAnsi"/>
          <w:sz w:val="28"/>
          <w:szCs w:val="28"/>
        </w:rPr>
      </w:pPr>
      <w:r w:rsidRPr="0078040B">
        <w:rPr>
          <w:rFonts w:cstheme="minorHAnsi"/>
          <w:sz w:val="28"/>
          <w:szCs w:val="28"/>
        </w:rPr>
        <w:t>Home and roaming tracking capability.</w:t>
      </w:r>
    </w:p>
    <w:p w14:paraId="0C2BEB89" w14:textId="77777777" w:rsidR="0078040B" w:rsidRPr="0078040B" w:rsidRDefault="0078040B" w:rsidP="00104282">
      <w:pPr>
        <w:numPr>
          <w:ilvl w:val="0"/>
          <w:numId w:val="8"/>
        </w:numPr>
        <w:tabs>
          <w:tab w:val="left" w:pos="720"/>
        </w:tabs>
        <w:spacing w:before="100" w:beforeAutospacing="1" w:after="100" w:afterAutospacing="1"/>
        <w:ind w:left="270"/>
        <w:rPr>
          <w:rFonts w:cstheme="minorHAnsi"/>
          <w:sz w:val="28"/>
          <w:szCs w:val="28"/>
        </w:rPr>
      </w:pPr>
      <w:r w:rsidRPr="0078040B">
        <w:rPr>
          <w:rFonts w:cstheme="minorHAnsi"/>
          <w:sz w:val="28"/>
          <w:szCs w:val="28"/>
        </w:rPr>
        <w:t>History tab to pull and replay historical trips live on the screen.</w:t>
      </w:r>
    </w:p>
    <w:p w14:paraId="0BF7A1AB" w14:textId="77777777" w:rsidR="0078040B" w:rsidRPr="0078040B" w:rsidRDefault="0078040B" w:rsidP="00104282">
      <w:pPr>
        <w:numPr>
          <w:ilvl w:val="0"/>
          <w:numId w:val="8"/>
        </w:numPr>
        <w:tabs>
          <w:tab w:val="left" w:pos="720"/>
        </w:tabs>
        <w:spacing w:before="100" w:beforeAutospacing="1" w:after="100" w:afterAutospacing="1"/>
        <w:ind w:left="270"/>
        <w:rPr>
          <w:rFonts w:cstheme="minorHAnsi"/>
          <w:sz w:val="28"/>
          <w:szCs w:val="28"/>
        </w:rPr>
      </w:pPr>
      <w:r w:rsidRPr="0078040B">
        <w:rPr>
          <w:rFonts w:cstheme="minorHAnsi"/>
          <w:sz w:val="28"/>
          <w:szCs w:val="28"/>
        </w:rPr>
        <w:t>Live pop-up notifications for important events.</w:t>
      </w:r>
    </w:p>
    <w:p w14:paraId="3601C7C2" w14:textId="6A1EC136" w:rsidR="0078040B" w:rsidRPr="0078040B" w:rsidRDefault="0078040B" w:rsidP="00104282">
      <w:pPr>
        <w:tabs>
          <w:tab w:val="left" w:pos="720"/>
        </w:tabs>
        <w:spacing w:before="100" w:beforeAutospacing="1" w:after="100" w:afterAutospacing="1"/>
        <w:ind w:left="270" w:hanging="360"/>
        <w:rPr>
          <w:rFonts w:cstheme="minorHAnsi"/>
          <w:sz w:val="28"/>
          <w:szCs w:val="28"/>
        </w:rPr>
      </w:pPr>
      <w:r w:rsidRPr="0078040B">
        <w:rPr>
          <w:rFonts w:cstheme="minorHAnsi"/>
          <w:b/>
          <w:bCs/>
          <w:sz w:val="28"/>
          <w:szCs w:val="28"/>
        </w:rPr>
        <w:t>Driver and Vehicle Management</w:t>
      </w:r>
    </w:p>
    <w:p w14:paraId="7D591E83" w14:textId="77777777" w:rsidR="0078040B" w:rsidRPr="0078040B" w:rsidRDefault="0078040B" w:rsidP="00104282">
      <w:pPr>
        <w:numPr>
          <w:ilvl w:val="0"/>
          <w:numId w:val="9"/>
        </w:numPr>
        <w:tabs>
          <w:tab w:val="left" w:pos="720"/>
        </w:tabs>
        <w:spacing w:before="100" w:beforeAutospacing="1" w:after="100" w:afterAutospacing="1"/>
        <w:ind w:left="270"/>
        <w:rPr>
          <w:rFonts w:cstheme="minorHAnsi"/>
          <w:sz w:val="28"/>
          <w:szCs w:val="28"/>
        </w:rPr>
      </w:pPr>
      <w:r w:rsidRPr="0078040B">
        <w:rPr>
          <w:rFonts w:cstheme="minorHAnsi"/>
          <w:sz w:val="28"/>
          <w:szCs w:val="28"/>
        </w:rPr>
        <w:t>Drivers registration and identification via RFID or other means.</w:t>
      </w:r>
    </w:p>
    <w:p w14:paraId="5EF47AE7" w14:textId="77777777" w:rsidR="0078040B" w:rsidRPr="0078040B" w:rsidRDefault="0078040B" w:rsidP="00104282">
      <w:pPr>
        <w:numPr>
          <w:ilvl w:val="0"/>
          <w:numId w:val="9"/>
        </w:numPr>
        <w:tabs>
          <w:tab w:val="left" w:pos="720"/>
        </w:tabs>
        <w:spacing w:before="100" w:beforeAutospacing="1" w:after="100" w:afterAutospacing="1"/>
        <w:ind w:left="270"/>
        <w:rPr>
          <w:rFonts w:cstheme="minorHAnsi"/>
          <w:sz w:val="28"/>
          <w:szCs w:val="28"/>
        </w:rPr>
      </w:pPr>
      <w:r w:rsidRPr="0078040B">
        <w:rPr>
          <w:rFonts w:cstheme="minorHAnsi"/>
          <w:sz w:val="28"/>
          <w:szCs w:val="28"/>
        </w:rPr>
        <w:t>Monitoring of driver behavior (harsh driving, cornering, towing, crash alerts).</w:t>
      </w:r>
    </w:p>
    <w:p w14:paraId="641BDEBC" w14:textId="77777777" w:rsidR="0078040B" w:rsidRPr="0078040B" w:rsidRDefault="0078040B" w:rsidP="00104282">
      <w:pPr>
        <w:numPr>
          <w:ilvl w:val="0"/>
          <w:numId w:val="9"/>
        </w:numPr>
        <w:tabs>
          <w:tab w:val="left" w:pos="720"/>
        </w:tabs>
        <w:spacing w:before="100" w:beforeAutospacing="1" w:after="100" w:afterAutospacing="1"/>
        <w:ind w:left="270"/>
        <w:rPr>
          <w:rFonts w:cstheme="minorHAnsi"/>
          <w:sz w:val="28"/>
          <w:szCs w:val="28"/>
        </w:rPr>
      </w:pPr>
      <w:r w:rsidRPr="0078040B">
        <w:rPr>
          <w:rFonts w:cstheme="minorHAnsi"/>
          <w:sz w:val="28"/>
          <w:szCs w:val="28"/>
        </w:rPr>
        <w:t>Ability to record maintenance activities, accidents, and set reminders for future maintenance.</w:t>
      </w:r>
    </w:p>
    <w:p w14:paraId="1C3CC4F1" w14:textId="77777777" w:rsidR="0078040B" w:rsidRPr="0078040B" w:rsidRDefault="0078040B" w:rsidP="00104282">
      <w:pPr>
        <w:numPr>
          <w:ilvl w:val="0"/>
          <w:numId w:val="9"/>
        </w:numPr>
        <w:tabs>
          <w:tab w:val="left" w:pos="720"/>
        </w:tabs>
        <w:spacing w:before="100" w:beforeAutospacing="1" w:after="100" w:afterAutospacing="1"/>
        <w:ind w:left="270"/>
        <w:rPr>
          <w:rFonts w:cstheme="minorHAnsi"/>
          <w:sz w:val="28"/>
          <w:szCs w:val="28"/>
        </w:rPr>
      </w:pPr>
      <w:r w:rsidRPr="0078040B">
        <w:rPr>
          <w:rFonts w:cstheme="minorHAnsi"/>
          <w:sz w:val="28"/>
          <w:szCs w:val="28"/>
        </w:rPr>
        <w:t>Driver behavior analysis and reporting (e.g., speeding, idling).</w:t>
      </w:r>
    </w:p>
    <w:p w14:paraId="625C0194" w14:textId="12EE39B1" w:rsidR="0078040B" w:rsidRPr="0078040B" w:rsidRDefault="0078040B" w:rsidP="00104282">
      <w:pPr>
        <w:tabs>
          <w:tab w:val="left" w:pos="720"/>
        </w:tabs>
        <w:spacing w:before="100" w:beforeAutospacing="1" w:after="100" w:afterAutospacing="1"/>
        <w:ind w:left="270" w:hanging="360"/>
        <w:rPr>
          <w:rFonts w:cstheme="minorHAnsi"/>
          <w:sz w:val="28"/>
          <w:szCs w:val="28"/>
        </w:rPr>
      </w:pPr>
      <w:r w:rsidRPr="0078040B">
        <w:rPr>
          <w:rFonts w:cstheme="minorHAnsi"/>
          <w:b/>
          <w:bCs/>
          <w:sz w:val="28"/>
          <w:szCs w:val="28"/>
        </w:rPr>
        <w:t>Geofencing and Route Management</w:t>
      </w:r>
    </w:p>
    <w:p w14:paraId="7EB57529" w14:textId="77777777" w:rsidR="0078040B" w:rsidRPr="0078040B" w:rsidRDefault="0078040B" w:rsidP="00104282">
      <w:pPr>
        <w:numPr>
          <w:ilvl w:val="0"/>
          <w:numId w:val="10"/>
        </w:numPr>
        <w:tabs>
          <w:tab w:val="left" w:pos="720"/>
        </w:tabs>
        <w:spacing w:before="100" w:beforeAutospacing="1" w:after="100" w:afterAutospacing="1"/>
        <w:ind w:left="270"/>
        <w:rPr>
          <w:rFonts w:cstheme="minorHAnsi"/>
          <w:sz w:val="28"/>
          <w:szCs w:val="28"/>
        </w:rPr>
      </w:pPr>
      <w:r w:rsidRPr="0078040B">
        <w:rPr>
          <w:rFonts w:cstheme="minorHAnsi"/>
          <w:sz w:val="28"/>
          <w:szCs w:val="28"/>
        </w:rPr>
        <w:t>Creation of geofences (circular, rectangular, linear, random shapes).</w:t>
      </w:r>
    </w:p>
    <w:p w14:paraId="125CA367" w14:textId="77777777" w:rsidR="0078040B" w:rsidRPr="0078040B" w:rsidRDefault="0078040B" w:rsidP="00104282">
      <w:pPr>
        <w:numPr>
          <w:ilvl w:val="0"/>
          <w:numId w:val="10"/>
        </w:numPr>
        <w:tabs>
          <w:tab w:val="left" w:pos="720"/>
        </w:tabs>
        <w:spacing w:before="100" w:beforeAutospacing="1" w:after="100" w:afterAutospacing="1"/>
        <w:ind w:left="270"/>
        <w:rPr>
          <w:rFonts w:cstheme="minorHAnsi"/>
          <w:sz w:val="28"/>
          <w:szCs w:val="28"/>
        </w:rPr>
      </w:pPr>
      <w:r w:rsidRPr="0078040B">
        <w:rPr>
          <w:rFonts w:cstheme="minorHAnsi"/>
          <w:sz w:val="28"/>
          <w:szCs w:val="28"/>
        </w:rPr>
        <w:t>Route planning and monitoring of planned versus actual routes.</w:t>
      </w:r>
    </w:p>
    <w:p w14:paraId="06F5637D" w14:textId="77777777" w:rsidR="0078040B" w:rsidRPr="0078040B" w:rsidRDefault="0078040B" w:rsidP="00104282">
      <w:pPr>
        <w:numPr>
          <w:ilvl w:val="0"/>
          <w:numId w:val="10"/>
        </w:numPr>
        <w:tabs>
          <w:tab w:val="left" w:pos="720"/>
        </w:tabs>
        <w:spacing w:before="100" w:beforeAutospacing="1" w:after="100" w:afterAutospacing="1"/>
        <w:ind w:left="270"/>
        <w:rPr>
          <w:rFonts w:cstheme="minorHAnsi"/>
          <w:sz w:val="28"/>
          <w:szCs w:val="28"/>
        </w:rPr>
      </w:pPr>
      <w:r w:rsidRPr="0078040B">
        <w:rPr>
          <w:rFonts w:cstheme="minorHAnsi"/>
          <w:sz w:val="28"/>
          <w:szCs w:val="28"/>
        </w:rPr>
        <w:t>Ability to set specific routes for vehicles and monitor adherence.</w:t>
      </w:r>
    </w:p>
    <w:p w14:paraId="0EF66750" w14:textId="2D6B36C4" w:rsidR="0078040B" w:rsidRPr="0078040B" w:rsidRDefault="0078040B" w:rsidP="00104282">
      <w:pPr>
        <w:tabs>
          <w:tab w:val="left" w:pos="720"/>
        </w:tabs>
        <w:spacing w:before="100" w:beforeAutospacing="1" w:after="100" w:afterAutospacing="1"/>
        <w:ind w:left="270" w:hanging="360"/>
        <w:rPr>
          <w:rFonts w:cstheme="minorHAnsi"/>
          <w:sz w:val="28"/>
          <w:szCs w:val="28"/>
        </w:rPr>
      </w:pPr>
      <w:r w:rsidRPr="0078040B">
        <w:rPr>
          <w:rFonts w:cstheme="minorHAnsi"/>
          <w:b/>
          <w:bCs/>
          <w:sz w:val="28"/>
          <w:szCs w:val="28"/>
        </w:rPr>
        <w:lastRenderedPageBreak/>
        <w:t>Reporting and Analytics</w:t>
      </w:r>
    </w:p>
    <w:p w14:paraId="1DE624AF" w14:textId="77777777" w:rsidR="0078040B" w:rsidRPr="0078040B" w:rsidRDefault="0078040B" w:rsidP="00104282">
      <w:pPr>
        <w:numPr>
          <w:ilvl w:val="0"/>
          <w:numId w:val="11"/>
        </w:numPr>
        <w:tabs>
          <w:tab w:val="left" w:pos="720"/>
        </w:tabs>
        <w:spacing w:before="100" w:beforeAutospacing="1" w:after="100" w:afterAutospacing="1"/>
        <w:ind w:left="270"/>
        <w:rPr>
          <w:rFonts w:cstheme="minorHAnsi"/>
          <w:sz w:val="28"/>
          <w:szCs w:val="28"/>
        </w:rPr>
      </w:pPr>
      <w:r w:rsidRPr="0078040B">
        <w:rPr>
          <w:rFonts w:cstheme="minorHAnsi"/>
          <w:sz w:val="28"/>
          <w:szCs w:val="28"/>
        </w:rPr>
        <w:t>Custom report creation with various export formats (Excel, PDF, CSV, etc.).</w:t>
      </w:r>
    </w:p>
    <w:p w14:paraId="2119FF07" w14:textId="77777777" w:rsidR="0078040B" w:rsidRPr="0078040B" w:rsidRDefault="0078040B" w:rsidP="00104282">
      <w:pPr>
        <w:numPr>
          <w:ilvl w:val="0"/>
          <w:numId w:val="11"/>
        </w:numPr>
        <w:tabs>
          <w:tab w:val="left" w:pos="720"/>
        </w:tabs>
        <w:spacing w:before="100" w:beforeAutospacing="1" w:after="100" w:afterAutospacing="1"/>
        <w:ind w:left="270"/>
        <w:rPr>
          <w:rFonts w:cstheme="minorHAnsi"/>
          <w:sz w:val="28"/>
          <w:szCs w:val="28"/>
        </w:rPr>
      </w:pPr>
      <w:r w:rsidRPr="0078040B">
        <w:rPr>
          <w:rFonts w:cstheme="minorHAnsi"/>
          <w:sz w:val="28"/>
          <w:szCs w:val="28"/>
        </w:rPr>
        <w:t>Dashboard customization to monitor key metrics (e.g., fuel consumption, idling percentage).</w:t>
      </w:r>
    </w:p>
    <w:p w14:paraId="7D5984E2" w14:textId="77777777" w:rsidR="0078040B" w:rsidRPr="0078040B" w:rsidRDefault="0078040B" w:rsidP="00104282">
      <w:pPr>
        <w:numPr>
          <w:ilvl w:val="0"/>
          <w:numId w:val="11"/>
        </w:numPr>
        <w:tabs>
          <w:tab w:val="left" w:pos="720"/>
        </w:tabs>
        <w:spacing w:before="100" w:beforeAutospacing="1" w:after="100" w:afterAutospacing="1"/>
        <w:ind w:left="270"/>
        <w:rPr>
          <w:rFonts w:cstheme="minorHAnsi"/>
          <w:sz w:val="28"/>
          <w:szCs w:val="28"/>
        </w:rPr>
      </w:pPr>
      <w:r w:rsidRPr="0078040B">
        <w:rPr>
          <w:rFonts w:cstheme="minorHAnsi"/>
          <w:sz w:val="28"/>
          <w:szCs w:val="28"/>
        </w:rPr>
        <w:t>Ability to build custom reports from scratch.</w:t>
      </w:r>
    </w:p>
    <w:p w14:paraId="6E4BCE08" w14:textId="7B82F5A6" w:rsidR="0078040B" w:rsidRPr="0078040B" w:rsidRDefault="0078040B" w:rsidP="00104282">
      <w:pPr>
        <w:tabs>
          <w:tab w:val="left" w:pos="720"/>
        </w:tabs>
        <w:spacing w:before="100" w:beforeAutospacing="1" w:after="100" w:afterAutospacing="1"/>
        <w:ind w:left="270" w:hanging="360"/>
        <w:rPr>
          <w:rFonts w:cstheme="minorHAnsi"/>
          <w:sz w:val="28"/>
          <w:szCs w:val="28"/>
        </w:rPr>
      </w:pPr>
      <w:r w:rsidRPr="0078040B">
        <w:rPr>
          <w:rFonts w:cstheme="minorHAnsi"/>
          <w:b/>
          <w:bCs/>
          <w:sz w:val="28"/>
          <w:szCs w:val="28"/>
        </w:rPr>
        <w:t>User Management</w:t>
      </w:r>
    </w:p>
    <w:p w14:paraId="6D2BF387" w14:textId="77777777" w:rsidR="0078040B" w:rsidRPr="0078040B" w:rsidRDefault="0078040B" w:rsidP="00104282">
      <w:pPr>
        <w:numPr>
          <w:ilvl w:val="0"/>
          <w:numId w:val="12"/>
        </w:numPr>
        <w:tabs>
          <w:tab w:val="left" w:pos="720"/>
        </w:tabs>
        <w:spacing w:before="100" w:beforeAutospacing="1" w:after="100" w:afterAutospacing="1"/>
        <w:ind w:left="270"/>
        <w:rPr>
          <w:rFonts w:cstheme="minorHAnsi"/>
          <w:sz w:val="28"/>
          <w:szCs w:val="28"/>
        </w:rPr>
      </w:pPr>
      <w:r w:rsidRPr="0078040B">
        <w:rPr>
          <w:rFonts w:cstheme="minorHAnsi"/>
          <w:sz w:val="28"/>
          <w:szCs w:val="28"/>
        </w:rPr>
        <w:t>Unlimited user creation with role-based access control.</w:t>
      </w:r>
    </w:p>
    <w:p w14:paraId="4A2A6E2A" w14:textId="77777777" w:rsidR="0078040B" w:rsidRPr="0078040B" w:rsidRDefault="0078040B" w:rsidP="00104282">
      <w:pPr>
        <w:numPr>
          <w:ilvl w:val="0"/>
          <w:numId w:val="12"/>
        </w:numPr>
        <w:tabs>
          <w:tab w:val="left" w:pos="720"/>
        </w:tabs>
        <w:spacing w:before="100" w:beforeAutospacing="1" w:after="100" w:afterAutospacing="1"/>
        <w:ind w:left="270"/>
        <w:rPr>
          <w:rFonts w:cstheme="minorHAnsi"/>
          <w:sz w:val="28"/>
          <w:szCs w:val="28"/>
        </w:rPr>
      </w:pPr>
      <w:r w:rsidRPr="0078040B">
        <w:rPr>
          <w:rFonts w:cstheme="minorHAnsi"/>
          <w:sz w:val="28"/>
          <w:szCs w:val="28"/>
        </w:rPr>
        <w:t>Ability to group vehicles under departments.</w:t>
      </w:r>
    </w:p>
    <w:p w14:paraId="58D11F4B" w14:textId="77777777" w:rsidR="0078040B" w:rsidRPr="0078040B" w:rsidRDefault="0078040B" w:rsidP="00104282">
      <w:pPr>
        <w:numPr>
          <w:ilvl w:val="0"/>
          <w:numId w:val="12"/>
        </w:numPr>
        <w:tabs>
          <w:tab w:val="left" w:pos="720"/>
        </w:tabs>
        <w:spacing w:before="100" w:beforeAutospacing="1" w:after="100" w:afterAutospacing="1"/>
        <w:ind w:left="270"/>
        <w:rPr>
          <w:rFonts w:cstheme="minorHAnsi"/>
          <w:sz w:val="28"/>
          <w:szCs w:val="28"/>
        </w:rPr>
      </w:pPr>
      <w:r w:rsidRPr="0078040B">
        <w:rPr>
          <w:rFonts w:cstheme="minorHAnsi"/>
          <w:sz w:val="28"/>
          <w:szCs w:val="28"/>
        </w:rPr>
        <w:t>Customized dashboards for each user, displaying relevant information.</w:t>
      </w:r>
    </w:p>
    <w:p w14:paraId="69AA5882" w14:textId="569C9369" w:rsidR="0078040B" w:rsidRPr="0078040B" w:rsidRDefault="0078040B" w:rsidP="00104282">
      <w:pPr>
        <w:tabs>
          <w:tab w:val="left" w:pos="720"/>
        </w:tabs>
        <w:spacing w:before="100" w:beforeAutospacing="1" w:after="100" w:afterAutospacing="1"/>
        <w:ind w:left="270" w:hanging="360"/>
        <w:rPr>
          <w:rFonts w:cstheme="minorHAnsi"/>
          <w:sz w:val="28"/>
          <w:szCs w:val="28"/>
        </w:rPr>
      </w:pPr>
      <w:r w:rsidRPr="0078040B">
        <w:rPr>
          <w:rFonts w:cstheme="minorHAnsi"/>
          <w:b/>
          <w:bCs/>
          <w:sz w:val="28"/>
          <w:szCs w:val="28"/>
        </w:rPr>
        <w:t>System Integration and Scalability</w:t>
      </w:r>
    </w:p>
    <w:p w14:paraId="47127261" w14:textId="77777777" w:rsidR="0078040B" w:rsidRPr="0078040B" w:rsidRDefault="0078040B" w:rsidP="00104282">
      <w:pPr>
        <w:numPr>
          <w:ilvl w:val="0"/>
          <w:numId w:val="13"/>
        </w:numPr>
        <w:tabs>
          <w:tab w:val="left" w:pos="720"/>
        </w:tabs>
        <w:spacing w:before="100" w:beforeAutospacing="1" w:after="100" w:afterAutospacing="1"/>
        <w:ind w:left="270"/>
        <w:rPr>
          <w:rFonts w:cstheme="minorHAnsi"/>
          <w:sz w:val="28"/>
          <w:szCs w:val="28"/>
        </w:rPr>
      </w:pPr>
      <w:r w:rsidRPr="0078040B">
        <w:rPr>
          <w:rFonts w:cstheme="minorHAnsi"/>
          <w:sz w:val="28"/>
          <w:szCs w:val="28"/>
        </w:rPr>
        <w:t>APIs and SDK toolkit for integration with other systems.</w:t>
      </w:r>
    </w:p>
    <w:p w14:paraId="29BAD672" w14:textId="77777777" w:rsidR="0078040B" w:rsidRPr="0078040B" w:rsidRDefault="0078040B" w:rsidP="00104282">
      <w:pPr>
        <w:numPr>
          <w:ilvl w:val="0"/>
          <w:numId w:val="13"/>
        </w:numPr>
        <w:tabs>
          <w:tab w:val="left" w:pos="720"/>
        </w:tabs>
        <w:spacing w:before="100" w:beforeAutospacing="1" w:after="100" w:afterAutospacing="1"/>
        <w:ind w:left="270"/>
        <w:rPr>
          <w:rFonts w:cstheme="minorHAnsi"/>
          <w:sz w:val="28"/>
          <w:szCs w:val="28"/>
        </w:rPr>
      </w:pPr>
      <w:r w:rsidRPr="0078040B">
        <w:rPr>
          <w:rFonts w:cstheme="minorHAnsi"/>
          <w:sz w:val="28"/>
          <w:szCs w:val="28"/>
        </w:rPr>
        <w:t>Scalable solution capable of managing up to 10,000 units per server.</w:t>
      </w:r>
    </w:p>
    <w:p w14:paraId="7FC199C5" w14:textId="77777777" w:rsidR="0078040B" w:rsidRPr="0078040B" w:rsidRDefault="0078040B" w:rsidP="00104282">
      <w:pPr>
        <w:numPr>
          <w:ilvl w:val="0"/>
          <w:numId w:val="13"/>
        </w:numPr>
        <w:tabs>
          <w:tab w:val="left" w:pos="720"/>
        </w:tabs>
        <w:spacing w:before="100" w:beforeAutospacing="1" w:after="100" w:afterAutospacing="1"/>
        <w:ind w:left="270"/>
        <w:rPr>
          <w:rFonts w:cstheme="minorHAnsi"/>
          <w:sz w:val="28"/>
          <w:szCs w:val="28"/>
        </w:rPr>
      </w:pPr>
      <w:r w:rsidRPr="0078040B">
        <w:rPr>
          <w:rFonts w:cstheme="minorHAnsi"/>
          <w:sz w:val="28"/>
          <w:szCs w:val="28"/>
        </w:rPr>
        <w:t>Constant rollout of new features and updates.</w:t>
      </w:r>
    </w:p>
    <w:p w14:paraId="413509E9" w14:textId="59152A65" w:rsidR="0078040B" w:rsidRPr="0078040B" w:rsidRDefault="0078040B" w:rsidP="00104282">
      <w:pPr>
        <w:tabs>
          <w:tab w:val="left" w:pos="720"/>
        </w:tabs>
        <w:spacing w:before="100" w:beforeAutospacing="1" w:after="100" w:afterAutospacing="1"/>
        <w:ind w:left="270" w:hanging="360"/>
        <w:rPr>
          <w:rFonts w:cstheme="minorHAnsi"/>
          <w:sz w:val="28"/>
          <w:szCs w:val="28"/>
        </w:rPr>
      </w:pPr>
      <w:r w:rsidRPr="0078040B">
        <w:rPr>
          <w:rFonts w:cstheme="minorHAnsi"/>
          <w:b/>
          <w:bCs/>
          <w:sz w:val="28"/>
          <w:szCs w:val="28"/>
        </w:rPr>
        <w:t>Notifications and Alerts</w:t>
      </w:r>
    </w:p>
    <w:p w14:paraId="2ACA067D" w14:textId="77777777" w:rsidR="0078040B" w:rsidRPr="0078040B" w:rsidRDefault="0078040B" w:rsidP="00104282">
      <w:pPr>
        <w:numPr>
          <w:ilvl w:val="0"/>
          <w:numId w:val="14"/>
        </w:numPr>
        <w:tabs>
          <w:tab w:val="left" w:pos="720"/>
        </w:tabs>
        <w:spacing w:before="100" w:beforeAutospacing="1" w:after="100" w:afterAutospacing="1"/>
        <w:ind w:left="270"/>
        <w:rPr>
          <w:rFonts w:cstheme="minorHAnsi"/>
          <w:sz w:val="28"/>
          <w:szCs w:val="28"/>
        </w:rPr>
      </w:pPr>
      <w:r w:rsidRPr="0078040B">
        <w:rPr>
          <w:rFonts w:cstheme="minorHAnsi"/>
          <w:sz w:val="28"/>
          <w:szCs w:val="28"/>
        </w:rPr>
        <w:t>Customizable notifications for various events (e.g., harsh braking, speeding).</w:t>
      </w:r>
    </w:p>
    <w:p w14:paraId="2367B0E5" w14:textId="77777777" w:rsidR="0078040B" w:rsidRPr="0078040B" w:rsidRDefault="0078040B" w:rsidP="00104282">
      <w:pPr>
        <w:numPr>
          <w:ilvl w:val="0"/>
          <w:numId w:val="14"/>
        </w:numPr>
        <w:tabs>
          <w:tab w:val="left" w:pos="720"/>
        </w:tabs>
        <w:spacing w:before="100" w:beforeAutospacing="1" w:after="100" w:afterAutospacing="1"/>
        <w:ind w:left="270"/>
        <w:rPr>
          <w:rFonts w:cstheme="minorHAnsi"/>
          <w:sz w:val="28"/>
          <w:szCs w:val="28"/>
        </w:rPr>
      </w:pPr>
      <w:r w:rsidRPr="0078040B">
        <w:rPr>
          <w:rFonts w:cstheme="minorHAnsi"/>
          <w:sz w:val="28"/>
          <w:szCs w:val="28"/>
        </w:rPr>
        <w:t>Ability to set up notifications based on user preferences.</w:t>
      </w:r>
    </w:p>
    <w:p w14:paraId="5BF9FF9B" w14:textId="77777777" w:rsidR="0078040B" w:rsidRPr="0078040B" w:rsidRDefault="0078040B" w:rsidP="00104282">
      <w:pPr>
        <w:numPr>
          <w:ilvl w:val="0"/>
          <w:numId w:val="14"/>
        </w:numPr>
        <w:tabs>
          <w:tab w:val="left" w:pos="720"/>
        </w:tabs>
        <w:spacing w:before="100" w:beforeAutospacing="1" w:after="100" w:afterAutospacing="1"/>
        <w:ind w:left="270"/>
        <w:rPr>
          <w:rFonts w:cstheme="minorHAnsi"/>
          <w:sz w:val="28"/>
          <w:szCs w:val="28"/>
        </w:rPr>
      </w:pPr>
      <w:r w:rsidRPr="0078040B">
        <w:rPr>
          <w:rFonts w:cstheme="minorHAnsi"/>
          <w:sz w:val="28"/>
          <w:szCs w:val="28"/>
        </w:rPr>
        <w:t>Real-time alerts delivered via multiple channels (SMS, email, app).</w:t>
      </w:r>
    </w:p>
    <w:p w14:paraId="20CFC2EA" w14:textId="768D40CA" w:rsidR="0078040B" w:rsidRPr="0078040B" w:rsidRDefault="0078040B" w:rsidP="00104282">
      <w:pPr>
        <w:tabs>
          <w:tab w:val="left" w:pos="720"/>
        </w:tabs>
        <w:spacing w:before="100" w:beforeAutospacing="1" w:after="100" w:afterAutospacing="1"/>
        <w:ind w:left="270" w:hanging="360"/>
        <w:rPr>
          <w:rFonts w:cstheme="minorHAnsi"/>
          <w:sz w:val="28"/>
          <w:szCs w:val="28"/>
        </w:rPr>
      </w:pPr>
      <w:r w:rsidRPr="0078040B">
        <w:rPr>
          <w:rFonts w:cstheme="minorHAnsi"/>
          <w:b/>
          <w:bCs/>
          <w:sz w:val="28"/>
          <w:szCs w:val="28"/>
        </w:rPr>
        <w:t>Mobile App Features</w:t>
      </w:r>
    </w:p>
    <w:p w14:paraId="5D754A2C" w14:textId="77777777" w:rsidR="0078040B" w:rsidRPr="0078040B" w:rsidRDefault="0078040B" w:rsidP="00104282">
      <w:pPr>
        <w:numPr>
          <w:ilvl w:val="0"/>
          <w:numId w:val="15"/>
        </w:numPr>
        <w:tabs>
          <w:tab w:val="left" w:pos="720"/>
        </w:tabs>
        <w:spacing w:before="100" w:beforeAutospacing="1" w:after="100" w:afterAutospacing="1"/>
        <w:ind w:left="270"/>
        <w:rPr>
          <w:rFonts w:cstheme="minorHAnsi"/>
          <w:sz w:val="28"/>
          <w:szCs w:val="28"/>
        </w:rPr>
      </w:pPr>
      <w:r w:rsidRPr="0078040B">
        <w:rPr>
          <w:rFonts w:cstheme="minorHAnsi"/>
          <w:sz w:val="28"/>
          <w:szCs w:val="28"/>
        </w:rPr>
        <w:t>Multilingual support for Android and iOS apps.</w:t>
      </w:r>
    </w:p>
    <w:p w14:paraId="77AB588A" w14:textId="77777777" w:rsidR="0078040B" w:rsidRPr="0078040B" w:rsidRDefault="0078040B" w:rsidP="00104282">
      <w:pPr>
        <w:numPr>
          <w:ilvl w:val="0"/>
          <w:numId w:val="15"/>
        </w:numPr>
        <w:tabs>
          <w:tab w:val="left" w:pos="720"/>
        </w:tabs>
        <w:spacing w:before="100" w:beforeAutospacing="1" w:after="100" w:afterAutospacing="1"/>
        <w:ind w:left="270"/>
        <w:rPr>
          <w:rFonts w:cstheme="minorHAnsi"/>
          <w:sz w:val="28"/>
          <w:szCs w:val="28"/>
        </w:rPr>
      </w:pPr>
      <w:r w:rsidRPr="0078040B">
        <w:rPr>
          <w:rFonts w:cstheme="minorHAnsi"/>
          <w:sz w:val="28"/>
          <w:szCs w:val="28"/>
        </w:rPr>
        <w:t>Real-time tracking and management of vehicles from the mobile app.</w:t>
      </w:r>
    </w:p>
    <w:p w14:paraId="0370AF2E" w14:textId="77777777" w:rsidR="0078040B" w:rsidRPr="0078040B" w:rsidRDefault="0078040B" w:rsidP="00104282">
      <w:pPr>
        <w:numPr>
          <w:ilvl w:val="0"/>
          <w:numId w:val="15"/>
        </w:numPr>
        <w:tabs>
          <w:tab w:val="left" w:pos="720"/>
        </w:tabs>
        <w:spacing w:before="100" w:beforeAutospacing="1" w:after="100" w:afterAutospacing="1"/>
        <w:ind w:left="270"/>
        <w:rPr>
          <w:rFonts w:cstheme="minorHAnsi"/>
          <w:sz w:val="28"/>
          <w:szCs w:val="28"/>
        </w:rPr>
      </w:pPr>
      <w:r w:rsidRPr="0078040B">
        <w:rPr>
          <w:rFonts w:cstheme="minorHAnsi"/>
          <w:sz w:val="28"/>
          <w:szCs w:val="28"/>
        </w:rPr>
        <w:t>Notifications and alerts through the mobile app.</w:t>
      </w:r>
    </w:p>
    <w:p w14:paraId="14FD33BB" w14:textId="10CEB837" w:rsidR="0078040B" w:rsidRPr="0078040B" w:rsidRDefault="0078040B" w:rsidP="00104282">
      <w:pPr>
        <w:tabs>
          <w:tab w:val="left" w:pos="720"/>
        </w:tabs>
        <w:spacing w:before="100" w:beforeAutospacing="1" w:after="100" w:afterAutospacing="1"/>
        <w:ind w:left="270" w:hanging="360"/>
        <w:rPr>
          <w:rFonts w:cstheme="minorHAnsi"/>
          <w:sz w:val="28"/>
          <w:szCs w:val="28"/>
        </w:rPr>
      </w:pPr>
      <w:r w:rsidRPr="0078040B">
        <w:rPr>
          <w:rFonts w:cstheme="minorHAnsi"/>
          <w:b/>
          <w:bCs/>
          <w:sz w:val="28"/>
          <w:szCs w:val="28"/>
        </w:rPr>
        <w:t>Modular Platform</w:t>
      </w:r>
    </w:p>
    <w:p w14:paraId="50B6535E" w14:textId="77777777" w:rsidR="0078040B" w:rsidRPr="0078040B" w:rsidRDefault="0078040B" w:rsidP="00104282">
      <w:pPr>
        <w:numPr>
          <w:ilvl w:val="0"/>
          <w:numId w:val="16"/>
        </w:numPr>
        <w:tabs>
          <w:tab w:val="left" w:pos="720"/>
        </w:tabs>
        <w:spacing w:before="100" w:beforeAutospacing="1" w:after="100" w:afterAutospacing="1"/>
        <w:ind w:left="270"/>
        <w:rPr>
          <w:rFonts w:cstheme="minorHAnsi"/>
          <w:sz w:val="28"/>
          <w:szCs w:val="28"/>
        </w:rPr>
      </w:pPr>
      <w:r w:rsidRPr="0078040B">
        <w:rPr>
          <w:rFonts w:cstheme="minorHAnsi"/>
          <w:sz w:val="28"/>
          <w:szCs w:val="28"/>
        </w:rPr>
        <w:t>Ability to enable or disable additional applications as needed.</w:t>
      </w:r>
    </w:p>
    <w:p w14:paraId="7DA90D18" w14:textId="77777777" w:rsidR="0078040B" w:rsidRPr="0078040B" w:rsidRDefault="0078040B" w:rsidP="00104282">
      <w:pPr>
        <w:numPr>
          <w:ilvl w:val="0"/>
          <w:numId w:val="16"/>
        </w:numPr>
        <w:tabs>
          <w:tab w:val="left" w:pos="720"/>
        </w:tabs>
        <w:spacing w:before="100" w:beforeAutospacing="1" w:after="100" w:afterAutospacing="1"/>
        <w:ind w:left="270"/>
        <w:rPr>
          <w:rFonts w:cstheme="minorHAnsi"/>
          <w:sz w:val="28"/>
          <w:szCs w:val="28"/>
        </w:rPr>
      </w:pPr>
      <w:r w:rsidRPr="0078040B">
        <w:rPr>
          <w:rFonts w:cstheme="minorHAnsi"/>
          <w:sz w:val="28"/>
          <w:szCs w:val="28"/>
        </w:rPr>
        <w:t>Option to add paid additional features or modules as required by LRC.</w:t>
      </w:r>
    </w:p>
    <w:p w14:paraId="59684AA7" w14:textId="359EA65D" w:rsidR="0078040B" w:rsidRPr="0078040B" w:rsidRDefault="0078040B" w:rsidP="00104282">
      <w:pPr>
        <w:tabs>
          <w:tab w:val="left" w:pos="720"/>
        </w:tabs>
        <w:spacing w:before="100" w:beforeAutospacing="1" w:after="100" w:afterAutospacing="1"/>
        <w:ind w:left="270" w:hanging="360"/>
        <w:rPr>
          <w:rFonts w:cstheme="minorHAnsi"/>
          <w:sz w:val="28"/>
          <w:szCs w:val="28"/>
        </w:rPr>
      </w:pPr>
      <w:r w:rsidRPr="0078040B">
        <w:rPr>
          <w:rFonts w:cstheme="minorHAnsi"/>
          <w:b/>
          <w:bCs/>
          <w:sz w:val="28"/>
          <w:szCs w:val="28"/>
        </w:rPr>
        <w:t>Security Features</w:t>
      </w:r>
    </w:p>
    <w:p w14:paraId="1104C91B" w14:textId="77777777" w:rsidR="0078040B" w:rsidRPr="0078040B" w:rsidRDefault="0078040B" w:rsidP="00104282">
      <w:pPr>
        <w:numPr>
          <w:ilvl w:val="0"/>
          <w:numId w:val="17"/>
        </w:numPr>
        <w:tabs>
          <w:tab w:val="left" w:pos="720"/>
        </w:tabs>
        <w:spacing w:before="100" w:beforeAutospacing="1" w:after="100" w:afterAutospacing="1"/>
        <w:ind w:left="270"/>
        <w:rPr>
          <w:rFonts w:cstheme="minorHAnsi"/>
          <w:sz w:val="28"/>
          <w:szCs w:val="28"/>
        </w:rPr>
      </w:pPr>
      <w:r w:rsidRPr="0078040B">
        <w:rPr>
          <w:rFonts w:cstheme="minorHAnsi"/>
          <w:sz w:val="28"/>
          <w:szCs w:val="28"/>
        </w:rPr>
        <w:lastRenderedPageBreak/>
        <w:t>Two-factor authentication.</w:t>
      </w:r>
    </w:p>
    <w:p w14:paraId="7FA3BB84" w14:textId="77777777" w:rsidR="0078040B" w:rsidRPr="0078040B" w:rsidRDefault="0078040B" w:rsidP="00104282">
      <w:pPr>
        <w:numPr>
          <w:ilvl w:val="0"/>
          <w:numId w:val="17"/>
        </w:numPr>
        <w:tabs>
          <w:tab w:val="left" w:pos="720"/>
        </w:tabs>
        <w:spacing w:before="100" w:beforeAutospacing="1" w:after="100" w:afterAutospacing="1"/>
        <w:ind w:left="270"/>
        <w:rPr>
          <w:rFonts w:cstheme="minorHAnsi"/>
          <w:sz w:val="28"/>
          <w:szCs w:val="28"/>
        </w:rPr>
      </w:pPr>
      <w:r w:rsidRPr="0078040B">
        <w:rPr>
          <w:rFonts w:cstheme="minorHAnsi"/>
          <w:sz w:val="28"/>
          <w:szCs w:val="28"/>
        </w:rPr>
        <w:t>Data encryption in transit and at rest.</w:t>
      </w:r>
    </w:p>
    <w:p w14:paraId="475DA553" w14:textId="77777777" w:rsidR="0078040B" w:rsidRPr="0078040B" w:rsidRDefault="0078040B" w:rsidP="00104282">
      <w:pPr>
        <w:numPr>
          <w:ilvl w:val="0"/>
          <w:numId w:val="17"/>
        </w:numPr>
        <w:tabs>
          <w:tab w:val="left" w:pos="720"/>
        </w:tabs>
        <w:spacing w:before="100" w:beforeAutospacing="1" w:after="100" w:afterAutospacing="1"/>
        <w:ind w:left="270"/>
        <w:rPr>
          <w:rFonts w:cstheme="minorHAnsi"/>
          <w:sz w:val="28"/>
          <w:szCs w:val="28"/>
        </w:rPr>
      </w:pPr>
      <w:r w:rsidRPr="0078040B">
        <w:rPr>
          <w:rFonts w:cstheme="minorHAnsi"/>
          <w:sz w:val="28"/>
          <w:szCs w:val="28"/>
        </w:rPr>
        <w:t>Compliance with relevant data protection regulations.</w:t>
      </w:r>
    </w:p>
    <w:p w14:paraId="7BF36CB3" w14:textId="77777777" w:rsidR="0078040B" w:rsidRPr="00104282" w:rsidRDefault="0078040B" w:rsidP="00104282">
      <w:pPr>
        <w:pStyle w:val="Heading1"/>
        <w:rPr>
          <w:rStyle w:val="Strong"/>
          <w:b w:val="0"/>
          <w:bCs w:val="0"/>
        </w:rPr>
      </w:pPr>
      <w:bookmarkStart w:id="3" w:name="_Toc179123990"/>
      <w:r w:rsidRPr="00104282">
        <w:rPr>
          <w:rStyle w:val="Strong"/>
          <w:b w:val="0"/>
          <w:bCs w:val="0"/>
        </w:rPr>
        <w:t>Support for Existing Installed Tracking Devices</w:t>
      </w:r>
      <w:bookmarkEnd w:id="3"/>
    </w:p>
    <w:p w14:paraId="449E1620" w14:textId="77777777" w:rsidR="0078040B" w:rsidRPr="0078040B" w:rsidRDefault="0078040B" w:rsidP="00104282">
      <w:pPr>
        <w:numPr>
          <w:ilvl w:val="1"/>
          <w:numId w:val="6"/>
        </w:numPr>
        <w:spacing w:before="100" w:beforeAutospacing="1" w:after="100" w:afterAutospacing="1"/>
        <w:ind w:hanging="450"/>
        <w:rPr>
          <w:rFonts w:cstheme="minorHAnsi"/>
          <w:sz w:val="28"/>
          <w:szCs w:val="28"/>
        </w:rPr>
      </w:pPr>
      <w:r w:rsidRPr="0078040B">
        <w:rPr>
          <w:rFonts w:cstheme="minorHAnsi"/>
          <w:sz w:val="28"/>
          <w:szCs w:val="28"/>
        </w:rPr>
        <w:t>Provide comprehensive support for the GPS tracking devices that are already installed across the fleet. This includes ongoing technical support, troubleshooting, and maintenance to ensure optimal functionality.</w:t>
      </w:r>
    </w:p>
    <w:p w14:paraId="7FC39047" w14:textId="77777777" w:rsidR="0078040B" w:rsidRPr="0078040B" w:rsidRDefault="0078040B" w:rsidP="00104282">
      <w:pPr>
        <w:pStyle w:val="Heading1"/>
        <w:rPr>
          <w:rStyle w:val="Strong"/>
          <w:b w:val="0"/>
          <w:bCs w:val="0"/>
        </w:rPr>
      </w:pPr>
      <w:bookmarkStart w:id="4" w:name="_Toc179123991"/>
      <w:r w:rsidRPr="0078040B">
        <w:rPr>
          <w:rStyle w:val="Strong"/>
          <w:b w:val="0"/>
          <w:bCs w:val="0"/>
        </w:rPr>
        <w:t>Replacement of Installed SIM Cards</w:t>
      </w:r>
      <w:bookmarkEnd w:id="4"/>
    </w:p>
    <w:p w14:paraId="0C82FF03" w14:textId="77777777" w:rsidR="0078040B" w:rsidRPr="0078040B" w:rsidRDefault="0078040B" w:rsidP="00104282">
      <w:pPr>
        <w:numPr>
          <w:ilvl w:val="1"/>
          <w:numId w:val="6"/>
        </w:numPr>
        <w:spacing w:before="100" w:beforeAutospacing="1" w:after="100" w:afterAutospacing="1"/>
        <w:ind w:hanging="450"/>
        <w:rPr>
          <w:rFonts w:cstheme="minorHAnsi"/>
          <w:sz w:val="28"/>
          <w:szCs w:val="28"/>
        </w:rPr>
      </w:pPr>
      <w:r w:rsidRPr="0078040B">
        <w:rPr>
          <w:rFonts w:cstheme="minorHAnsi"/>
          <w:sz w:val="28"/>
          <w:szCs w:val="28"/>
        </w:rPr>
        <w:t>Replace all SIM cards currently installed in the 514 existing vehicles across Lebanon.</w:t>
      </w:r>
    </w:p>
    <w:p w14:paraId="187DDC73" w14:textId="77777777" w:rsidR="0078040B" w:rsidRPr="0078040B" w:rsidRDefault="0078040B" w:rsidP="00104282">
      <w:pPr>
        <w:numPr>
          <w:ilvl w:val="1"/>
          <w:numId w:val="6"/>
        </w:numPr>
        <w:spacing w:before="100" w:beforeAutospacing="1" w:after="100" w:afterAutospacing="1"/>
        <w:ind w:hanging="450"/>
        <w:rPr>
          <w:rFonts w:cstheme="minorHAnsi"/>
          <w:sz w:val="28"/>
          <w:szCs w:val="28"/>
        </w:rPr>
      </w:pPr>
      <w:r w:rsidRPr="0078040B">
        <w:rPr>
          <w:rFonts w:cstheme="minorHAnsi"/>
          <w:sz w:val="28"/>
          <w:szCs w:val="28"/>
        </w:rPr>
        <w:t>Provide SIM replacement pricing and ensure that the new SIMs are compatible with the existing tracking devices and the proposed software.</w:t>
      </w:r>
    </w:p>
    <w:p w14:paraId="2F7EF0C2" w14:textId="77777777" w:rsidR="0078040B" w:rsidRPr="0078040B" w:rsidRDefault="0078040B" w:rsidP="00104282">
      <w:pPr>
        <w:pStyle w:val="Heading1"/>
        <w:rPr>
          <w:rStyle w:val="Strong"/>
          <w:b w:val="0"/>
          <w:bCs w:val="0"/>
        </w:rPr>
      </w:pPr>
      <w:bookmarkStart w:id="5" w:name="_Toc179123992"/>
      <w:r w:rsidRPr="0078040B">
        <w:rPr>
          <w:rStyle w:val="Strong"/>
          <w:b w:val="0"/>
          <w:bCs w:val="0"/>
        </w:rPr>
        <w:t>Pricing for New Tracking Devices</w:t>
      </w:r>
      <w:bookmarkEnd w:id="5"/>
    </w:p>
    <w:p w14:paraId="33E7192B" w14:textId="208FEF85" w:rsidR="0078040B" w:rsidRPr="0078040B" w:rsidRDefault="0078040B" w:rsidP="00A6683B">
      <w:pPr>
        <w:numPr>
          <w:ilvl w:val="1"/>
          <w:numId w:val="6"/>
        </w:numPr>
        <w:spacing w:before="100" w:beforeAutospacing="1" w:after="100" w:afterAutospacing="1"/>
        <w:ind w:hanging="450"/>
        <w:rPr>
          <w:rFonts w:cstheme="minorHAnsi"/>
          <w:sz w:val="28"/>
          <w:szCs w:val="28"/>
        </w:rPr>
      </w:pPr>
      <w:r w:rsidRPr="0078040B">
        <w:rPr>
          <w:rFonts w:cstheme="minorHAnsi"/>
          <w:sz w:val="28"/>
          <w:szCs w:val="28"/>
        </w:rPr>
        <w:t>Provide pricing for new GPS tracking devices that are similar to the currently installed devices</w:t>
      </w:r>
      <w:r w:rsidR="00A6683B">
        <w:rPr>
          <w:rFonts w:cstheme="minorHAnsi"/>
          <w:sz w:val="28"/>
          <w:szCs w:val="28"/>
        </w:rPr>
        <w:t xml:space="preserve"> </w:t>
      </w:r>
      <w:r w:rsidR="00A6683B" w:rsidRPr="00A6683B">
        <w:rPr>
          <w:rFonts w:cstheme="minorHAnsi"/>
          <w:b/>
          <w:bCs/>
          <w:sz w:val="28"/>
          <w:szCs w:val="28"/>
        </w:rPr>
        <w:t>Teltonika FMC130</w:t>
      </w:r>
      <w:r w:rsidRPr="0078040B">
        <w:rPr>
          <w:rFonts w:cstheme="minorHAnsi"/>
          <w:sz w:val="28"/>
          <w:szCs w:val="28"/>
        </w:rPr>
        <w:t>, ensuring they meet the following requirements:</w:t>
      </w:r>
    </w:p>
    <w:p w14:paraId="43BD6688" w14:textId="77777777" w:rsidR="0078040B" w:rsidRPr="0078040B" w:rsidRDefault="0078040B" w:rsidP="00104282">
      <w:pPr>
        <w:numPr>
          <w:ilvl w:val="2"/>
          <w:numId w:val="6"/>
        </w:numPr>
        <w:spacing w:before="100" w:beforeAutospacing="1" w:after="100" w:afterAutospacing="1"/>
        <w:ind w:hanging="450"/>
        <w:rPr>
          <w:rFonts w:cstheme="minorHAnsi"/>
          <w:sz w:val="28"/>
          <w:szCs w:val="28"/>
        </w:rPr>
      </w:pPr>
      <w:r w:rsidRPr="0078040B">
        <w:rPr>
          <w:rFonts w:cstheme="minorHAnsi"/>
          <w:b/>
          <w:bCs/>
          <w:sz w:val="28"/>
          <w:szCs w:val="28"/>
        </w:rPr>
        <w:t>GNSS Support</w:t>
      </w:r>
      <w:r w:rsidRPr="0078040B">
        <w:rPr>
          <w:rFonts w:cstheme="minorHAnsi"/>
          <w:sz w:val="28"/>
          <w:szCs w:val="28"/>
        </w:rPr>
        <w:t>: GPS / GLONASS.</w:t>
      </w:r>
    </w:p>
    <w:p w14:paraId="54133610" w14:textId="77777777" w:rsidR="0078040B" w:rsidRPr="0078040B" w:rsidRDefault="0078040B" w:rsidP="00104282">
      <w:pPr>
        <w:numPr>
          <w:ilvl w:val="2"/>
          <w:numId w:val="6"/>
        </w:numPr>
        <w:spacing w:before="100" w:beforeAutospacing="1" w:after="100" w:afterAutospacing="1"/>
        <w:ind w:hanging="450"/>
        <w:rPr>
          <w:rFonts w:cstheme="minorHAnsi"/>
          <w:sz w:val="28"/>
          <w:szCs w:val="28"/>
        </w:rPr>
      </w:pPr>
      <w:r w:rsidRPr="0078040B">
        <w:rPr>
          <w:rFonts w:cstheme="minorHAnsi"/>
          <w:b/>
          <w:bCs/>
          <w:sz w:val="28"/>
          <w:szCs w:val="28"/>
        </w:rPr>
        <w:t>Input/Output Ports</w:t>
      </w:r>
      <w:r w:rsidRPr="0078040B">
        <w:rPr>
          <w:rFonts w:cstheme="minorHAnsi"/>
          <w:sz w:val="28"/>
          <w:szCs w:val="28"/>
        </w:rPr>
        <w:t>: Minimum 3 inputs and 3 outputs for basic models, and 4 inputs and 4 outputs for models with CANBUS.</w:t>
      </w:r>
    </w:p>
    <w:p w14:paraId="000DE8AC" w14:textId="77777777" w:rsidR="0078040B" w:rsidRPr="0078040B" w:rsidRDefault="0078040B" w:rsidP="00104282">
      <w:pPr>
        <w:numPr>
          <w:ilvl w:val="2"/>
          <w:numId w:val="6"/>
        </w:numPr>
        <w:spacing w:before="100" w:beforeAutospacing="1" w:after="100" w:afterAutospacing="1"/>
        <w:ind w:hanging="450"/>
        <w:rPr>
          <w:rFonts w:cstheme="minorHAnsi"/>
          <w:sz w:val="28"/>
          <w:szCs w:val="28"/>
        </w:rPr>
      </w:pPr>
      <w:r w:rsidRPr="0078040B">
        <w:rPr>
          <w:rFonts w:cstheme="minorHAnsi"/>
          <w:b/>
          <w:bCs/>
          <w:sz w:val="28"/>
          <w:szCs w:val="28"/>
        </w:rPr>
        <w:t>Driver Behavior Monitoring</w:t>
      </w:r>
      <w:r w:rsidRPr="0078040B">
        <w:rPr>
          <w:rFonts w:cstheme="minorHAnsi"/>
          <w:sz w:val="28"/>
          <w:szCs w:val="28"/>
        </w:rPr>
        <w:t>: Capabilities to monitor harsh driving, cornering, towing, and crash alerts.</w:t>
      </w:r>
    </w:p>
    <w:p w14:paraId="30A3AE55" w14:textId="77777777" w:rsidR="0078040B" w:rsidRPr="0078040B" w:rsidRDefault="0078040B" w:rsidP="00104282">
      <w:pPr>
        <w:numPr>
          <w:ilvl w:val="2"/>
          <w:numId w:val="6"/>
        </w:numPr>
        <w:spacing w:before="100" w:beforeAutospacing="1" w:after="100" w:afterAutospacing="1"/>
        <w:ind w:hanging="450"/>
        <w:rPr>
          <w:rFonts w:cstheme="minorHAnsi"/>
          <w:sz w:val="28"/>
          <w:szCs w:val="28"/>
        </w:rPr>
      </w:pPr>
      <w:r w:rsidRPr="0078040B">
        <w:rPr>
          <w:rFonts w:cstheme="minorHAnsi"/>
          <w:b/>
          <w:bCs/>
          <w:sz w:val="28"/>
          <w:szCs w:val="28"/>
        </w:rPr>
        <w:t>Device Memory</w:t>
      </w:r>
      <w:r w:rsidRPr="0078040B">
        <w:rPr>
          <w:rFonts w:cstheme="minorHAnsi"/>
          <w:sz w:val="28"/>
          <w:szCs w:val="28"/>
        </w:rPr>
        <w:t>: Internal memory and optional external memory support.</w:t>
      </w:r>
    </w:p>
    <w:p w14:paraId="1263ADED" w14:textId="77777777" w:rsidR="0078040B" w:rsidRPr="0078040B" w:rsidRDefault="0078040B" w:rsidP="00104282">
      <w:pPr>
        <w:numPr>
          <w:ilvl w:val="2"/>
          <w:numId w:val="6"/>
        </w:numPr>
        <w:spacing w:before="100" w:beforeAutospacing="1" w:after="100" w:afterAutospacing="1"/>
        <w:ind w:hanging="450"/>
        <w:rPr>
          <w:rFonts w:cstheme="minorHAnsi"/>
          <w:sz w:val="28"/>
          <w:szCs w:val="28"/>
        </w:rPr>
      </w:pPr>
      <w:r w:rsidRPr="0078040B">
        <w:rPr>
          <w:rFonts w:cstheme="minorHAnsi"/>
          <w:b/>
          <w:bCs/>
          <w:sz w:val="28"/>
          <w:szCs w:val="28"/>
        </w:rPr>
        <w:t>Additional Features</w:t>
      </w:r>
      <w:r w:rsidRPr="0078040B">
        <w:rPr>
          <w:rFonts w:cstheme="minorHAnsi"/>
          <w:sz w:val="28"/>
          <w:szCs w:val="28"/>
        </w:rPr>
        <w:t>: RFID for driver identification, fuel sensor compatibility, and internal GPS/GSM antennas.</w:t>
      </w:r>
    </w:p>
    <w:p w14:paraId="1514234F" w14:textId="77777777" w:rsidR="0078040B" w:rsidRPr="0078040B" w:rsidRDefault="0078040B" w:rsidP="00104282">
      <w:pPr>
        <w:pStyle w:val="Heading1"/>
        <w:rPr>
          <w:rStyle w:val="Strong"/>
          <w:b w:val="0"/>
          <w:bCs w:val="0"/>
        </w:rPr>
      </w:pPr>
      <w:bookmarkStart w:id="6" w:name="_Toc179123993"/>
      <w:r w:rsidRPr="0078040B">
        <w:rPr>
          <w:rStyle w:val="Strong"/>
          <w:b w:val="0"/>
          <w:bCs w:val="0"/>
        </w:rPr>
        <w:lastRenderedPageBreak/>
        <w:t>Installation of New Devices</w:t>
      </w:r>
      <w:bookmarkEnd w:id="6"/>
    </w:p>
    <w:p w14:paraId="409B48BE" w14:textId="77777777" w:rsidR="0078040B" w:rsidRPr="0078040B" w:rsidRDefault="0078040B" w:rsidP="00104282">
      <w:pPr>
        <w:numPr>
          <w:ilvl w:val="1"/>
          <w:numId w:val="6"/>
        </w:numPr>
        <w:spacing w:before="100" w:beforeAutospacing="1" w:after="100" w:afterAutospacing="1"/>
        <w:ind w:hanging="450"/>
        <w:rPr>
          <w:rFonts w:cstheme="minorHAnsi"/>
          <w:sz w:val="28"/>
          <w:szCs w:val="28"/>
        </w:rPr>
      </w:pPr>
      <w:r w:rsidRPr="0078040B">
        <w:rPr>
          <w:rFonts w:cstheme="minorHAnsi"/>
          <w:sz w:val="28"/>
          <w:szCs w:val="28"/>
        </w:rPr>
        <w:t>Provide installation services for the new GPS tracking devices, including:</w:t>
      </w:r>
    </w:p>
    <w:p w14:paraId="20427FF6" w14:textId="2E1067C9" w:rsidR="0078040B" w:rsidRPr="0078040B" w:rsidRDefault="0078040B" w:rsidP="00104282">
      <w:pPr>
        <w:numPr>
          <w:ilvl w:val="2"/>
          <w:numId w:val="6"/>
        </w:numPr>
        <w:spacing w:before="100" w:beforeAutospacing="1" w:after="100" w:afterAutospacing="1"/>
        <w:ind w:hanging="450"/>
        <w:rPr>
          <w:rFonts w:cstheme="minorHAnsi"/>
          <w:sz w:val="28"/>
          <w:szCs w:val="28"/>
        </w:rPr>
      </w:pPr>
      <w:r w:rsidRPr="0078040B">
        <w:rPr>
          <w:rFonts w:cstheme="minorHAnsi"/>
          <w:b/>
          <w:bCs/>
          <w:sz w:val="28"/>
          <w:szCs w:val="28"/>
        </w:rPr>
        <w:t>Installation</w:t>
      </w:r>
      <w:r w:rsidRPr="0078040B">
        <w:rPr>
          <w:rFonts w:cstheme="minorHAnsi"/>
          <w:sz w:val="28"/>
          <w:szCs w:val="28"/>
        </w:rPr>
        <w:t>: Pricing for installation services</w:t>
      </w:r>
      <w:r w:rsidR="000F47E9">
        <w:rPr>
          <w:rFonts w:cstheme="minorHAnsi"/>
          <w:sz w:val="28"/>
          <w:szCs w:val="28"/>
        </w:rPr>
        <w:t xml:space="preserve"> per device</w:t>
      </w:r>
      <w:r w:rsidRPr="0078040B">
        <w:rPr>
          <w:rFonts w:cstheme="minorHAnsi"/>
          <w:sz w:val="28"/>
          <w:szCs w:val="28"/>
        </w:rPr>
        <w:t xml:space="preserve"> in </w:t>
      </w:r>
      <w:r w:rsidR="000F47E9">
        <w:rPr>
          <w:rFonts w:cstheme="minorHAnsi"/>
          <w:sz w:val="28"/>
          <w:szCs w:val="28"/>
        </w:rPr>
        <w:t xml:space="preserve">all </w:t>
      </w:r>
      <w:r w:rsidR="000F47E9" w:rsidRPr="0078040B">
        <w:rPr>
          <w:rFonts w:cstheme="minorHAnsi"/>
          <w:sz w:val="28"/>
          <w:szCs w:val="28"/>
        </w:rPr>
        <w:t>regions of Lebanon</w:t>
      </w:r>
      <w:r w:rsidRPr="0078040B">
        <w:rPr>
          <w:rFonts w:cstheme="minorHAnsi"/>
          <w:sz w:val="28"/>
          <w:szCs w:val="28"/>
        </w:rPr>
        <w:t>.</w:t>
      </w:r>
    </w:p>
    <w:p w14:paraId="05534DF6" w14:textId="77777777" w:rsidR="0078040B" w:rsidRPr="0078040B" w:rsidRDefault="0078040B" w:rsidP="00104282">
      <w:pPr>
        <w:pStyle w:val="Heading1"/>
        <w:rPr>
          <w:rStyle w:val="Strong"/>
          <w:b w:val="0"/>
          <w:bCs w:val="0"/>
        </w:rPr>
      </w:pPr>
      <w:bookmarkStart w:id="7" w:name="_Toc179123994"/>
      <w:r w:rsidRPr="0078040B">
        <w:rPr>
          <w:rStyle w:val="Strong"/>
          <w:b w:val="0"/>
          <w:bCs w:val="0"/>
        </w:rPr>
        <w:t>Running Costs</w:t>
      </w:r>
      <w:bookmarkEnd w:id="7"/>
    </w:p>
    <w:p w14:paraId="67E297B4" w14:textId="77777777" w:rsidR="0078040B" w:rsidRPr="0078040B" w:rsidRDefault="0078040B" w:rsidP="00104282">
      <w:pPr>
        <w:numPr>
          <w:ilvl w:val="1"/>
          <w:numId w:val="6"/>
        </w:numPr>
        <w:spacing w:before="100" w:beforeAutospacing="1" w:after="100" w:afterAutospacing="1"/>
        <w:ind w:hanging="450"/>
        <w:rPr>
          <w:rFonts w:cstheme="minorHAnsi"/>
          <w:sz w:val="28"/>
          <w:szCs w:val="28"/>
        </w:rPr>
      </w:pPr>
      <w:r w:rsidRPr="0078040B">
        <w:rPr>
          <w:rFonts w:cstheme="minorHAnsi"/>
          <w:sz w:val="28"/>
          <w:szCs w:val="28"/>
        </w:rPr>
        <w:t>Provide detailed running costs for the fleet management system based on the following two scenarios:</w:t>
      </w:r>
    </w:p>
    <w:p w14:paraId="7AE2BD36" w14:textId="77777777" w:rsidR="0078040B" w:rsidRPr="0078040B" w:rsidRDefault="0078040B" w:rsidP="00104282">
      <w:pPr>
        <w:numPr>
          <w:ilvl w:val="2"/>
          <w:numId w:val="6"/>
        </w:numPr>
        <w:spacing w:before="100" w:beforeAutospacing="1" w:after="100" w:afterAutospacing="1"/>
        <w:ind w:hanging="450"/>
        <w:rPr>
          <w:rFonts w:cstheme="minorHAnsi"/>
          <w:sz w:val="28"/>
          <w:szCs w:val="28"/>
        </w:rPr>
      </w:pPr>
      <w:r w:rsidRPr="0078040B">
        <w:rPr>
          <w:rFonts w:cstheme="minorHAnsi"/>
          <w:b/>
          <w:bCs/>
          <w:sz w:val="28"/>
          <w:szCs w:val="28"/>
        </w:rPr>
        <w:t>Scenario 1: 5-Second Refresh Rate</w:t>
      </w:r>
      <w:r w:rsidRPr="0078040B">
        <w:rPr>
          <w:rFonts w:cstheme="minorHAnsi"/>
          <w:sz w:val="28"/>
          <w:szCs w:val="28"/>
        </w:rPr>
        <w:t>:</w:t>
      </w:r>
    </w:p>
    <w:p w14:paraId="7878A27A" w14:textId="77777777" w:rsidR="0078040B" w:rsidRPr="0078040B" w:rsidRDefault="0078040B" w:rsidP="00104282">
      <w:pPr>
        <w:numPr>
          <w:ilvl w:val="3"/>
          <w:numId w:val="6"/>
        </w:numPr>
        <w:spacing w:before="100" w:beforeAutospacing="1" w:after="100" w:afterAutospacing="1"/>
        <w:ind w:hanging="450"/>
        <w:rPr>
          <w:rFonts w:cstheme="minorHAnsi"/>
          <w:sz w:val="28"/>
          <w:szCs w:val="28"/>
        </w:rPr>
      </w:pPr>
      <w:r w:rsidRPr="0078040B">
        <w:rPr>
          <w:rFonts w:cstheme="minorHAnsi"/>
          <w:sz w:val="28"/>
          <w:szCs w:val="28"/>
        </w:rPr>
        <w:t>Cost per vehicle for SIMs provided by the supplier.</w:t>
      </w:r>
    </w:p>
    <w:p w14:paraId="46FE230C" w14:textId="5EFE638C" w:rsidR="0078040B" w:rsidRPr="0078040B" w:rsidRDefault="0078040B" w:rsidP="00104282">
      <w:pPr>
        <w:numPr>
          <w:ilvl w:val="2"/>
          <w:numId w:val="6"/>
        </w:numPr>
        <w:spacing w:before="100" w:beforeAutospacing="1" w:after="100" w:afterAutospacing="1"/>
        <w:ind w:hanging="450"/>
        <w:rPr>
          <w:rFonts w:cstheme="minorHAnsi"/>
          <w:sz w:val="28"/>
          <w:szCs w:val="28"/>
        </w:rPr>
      </w:pPr>
      <w:r w:rsidRPr="0078040B">
        <w:rPr>
          <w:rFonts w:cstheme="minorHAnsi"/>
          <w:b/>
          <w:bCs/>
          <w:sz w:val="28"/>
          <w:szCs w:val="28"/>
        </w:rPr>
        <w:t xml:space="preserve">Scenario 2: </w:t>
      </w:r>
      <w:r w:rsidR="00104282">
        <w:rPr>
          <w:rFonts w:cstheme="minorHAnsi"/>
          <w:b/>
          <w:bCs/>
          <w:sz w:val="28"/>
          <w:szCs w:val="28"/>
        </w:rPr>
        <w:t>6</w:t>
      </w:r>
      <w:r w:rsidRPr="0078040B">
        <w:rPr>
          <w:rFonts w:cstheme="minorHAnsi"/>
          <w:b/>
          <w:bCs/>
          <w:sz w:val="28"/>
          <w:szCs w:val="28"/>
        </w:rPr>
        <w:t>0-Second Refresh Rate</w:t>
      </w:r>
      <w:r w:rsidRPr="0078040B">
        <w:rPr>
          <w:rFonts w:cstheme="minorHAnsi"/>
          <w:sz w:val="28"/>
          <w:szCs w:val="28"/>
        </w:rPr>
        <w:t>:</w:t>
      </w:r>
    </w:p>
    <w:p w14:paraId="16C73B10" w14:textId="77777777" w:rsidR="0078040B" w:rsidRPr="0078040B" w:rsidRDefault="0078040B" w:rsidP="00104282">
      <w:pPr>
        <w:numPr>
          <w:ilvl w:val="3"/>
          <w:numId w:val="6"/>
        </w:numPr>
        <w:spacing w:before="100" w:beforeAutospacing="1" w:after="100" w:afterAutospacing="1"/>
        <w:ind w:hanging="450"/>
        <w:rPr>
          <w:rFonts w:cstheme="minorHAnsi"/>
          <w:sz w:val="28"/>
          <w:szCs w:val="28"/>
        </w:rPr>
      </w:pPr>
      <w:r w:rsidRPr="0078040B">
        <w:rPr>
          <w:rFonts w:cstheme="minorHAnsi"/>
          <w:sz w:val="28"/>
          <w:szCs w:val="28"/>
        </w:rPr>
        <w:t>Cost per vehicle for SIMs provided by the supplier.</w:t>
      </w:r>
    </w:p>
    <w:p w14:paraId="74319D6A" w14:textId="77777777" w:rsidR="0078040B" w:rsidRPr="0078040B" w:rsidRDefault="0078040B" w:rsidP="00104282">
      <w:pPr>
        <w:pStyle w:val="Heading1"/>
        <w:rPr>
          <w:rStyle w:val="Strong"/>
          <w:b w:val="0"/>
          <w:bCs w:val="0"/>
        </w:rPr>
      </w:pPr>
      <w:bookmarkStart w:id="8" w:name="_Toc179123995"/>
      <w:r w:rsidRPr="0078040B">
        <w:rPr>
          <w:rStyle w:val="Strong"/>
          <w:b w:val="0"/>
          <w:bCs w:val="0"/>
        </w:rPr>
        <w:t>Data Migration</w:t>
      </w:r>
      <w:bookmarkEnd w:id="8"/>
    </w:p>
    <w:p w14:paraId="2E70EC16" w14:textId="77777777" w:rsidR="0078040B" w:rsidRDefault="0078040B" w:rsidP="00104282">
      <w:pPr>
        <w:numPr>
          <w:ilvl w:val="1"/>
          <w:numId w:val="6"/>
        </w:numPr>
        <w:spacing w:before="100" w:beforeAutospacing="1" w:after="100" w:afterAutospacing="1"/>
        <w:ind w:hanging="450"/>
        <w:rPr>
          <w:rFonts w:cstheme="minorHAnsi"/>
          <w:sz w:val="28"/>
          <w:szCs w:val="28"/>
        </w:rPr>
      </w:pPr>
      <w:r w:rsidRPr="0078040B">
        <w:rPr>
          <w:rFonts w:cstheme="minorHAnsi"/>
          <w:sz w:val="28"/>
          <w:szCs w:val="28"/>
        </w:rPr>
        <w:t>Migrate all historical and current data from the old system to the new system, ensuring data integrity and accuracy throughout the process.</w:t>
      </w:r>
    </w:p>
    <w:p w14:paraId="440229D6" w14:textId="77777777" w:rsidR="00104282" w:rsidRPr="0078040B" w:rsidRDefault="00104282" w:rsidP="00104282">
      <w:pPr>
        <w:spacing w:before="100" w:beforeAutospacing="1" w:after="100" w:afterAutospacing="1"/>
        <w:rPr>
          <w:rFonts w:cstheme="minorHAnsi"/>
          <w:sz w:val="28"/>
          <w:szCs w:val="28"/>
        </w:rPr>
      </w:pPr>
    </w:p>
    <w:p w14:paraId="3D1DD625" w14:textId="77777777" w:rsidR="0078040B" w:rsidRPr="0078040B" w:rsidRDefault="0078040B" w:rsidP="00104282">
      <w:pPr>
        <w:pStyle w:val="Heading1"/>
        <w:rPr>
          <w:rStyle w:val="Strong"/>
          <w:b w:val="0"/>
          <w:bCs w:val="0"/>
        </w:rPr>
      </w:pPr>
      <w:bookmarkStart w:id="9" w:name="_Toc179123996"/>
      <w:r w:rsidRPr="0078040B">
        <w:rPr>
          <w:rStyle w:val="Strong"/>
          <w:b w:val="0"/>
          <w:bCs w:val="0"/>
        </w:rPr>
        <w:t>Additional Considerations</w:t>
      </w:r>
      <w:bookmarkEnd w:id="9"/>
    </w:p>
    <w:p w14:paraId="3CAD0E3A" w14:textId="77777777" w:rsidR="0078040B" w:rsidRPr="0078040B" w:rsidRDefault="0078040B" w:rsidP="0078040B">
      <w:pPr>
        <w:numPr>
          <w:ilvl w:val="0"/>
          <w:numId w:val="7"/>
        </w:numPr>
        <w:spacing w:before="100" w:beforeAutospacing="1" w:after="100" w:afterAutospacing="1"/>
        <w:rPr>
          <w:rFonts w:cstheme="minorHAnsi"/>
          <w:sz w:val="28"/>
          <w:szCs w:val="28"/>
        </w:rPr>
      </w:pPr>
      <w:r w:rsidRPr="0078040B">
        <w:rPr>
          <w:rFonts w:cstheme="minorHAnsi"/>
          <w:b/>
          <w:bCs/>
          <w:sz w:val="28"/>
          <w:szCs w:val="28"/>
        </w:rPr>
        <w:t>Customization and Scalability</w:t>
      </w:r>
      <w:r w:rsidRPr="0078040B">
        <w:rPr>
          <w:rFonts w:cstheme="minorHAnsi"/>
          <w:sz w:val="28"/>
          <w:szCs w:val="28"/>
        </w:rPr>
        <w:t>: The solution should be flexible and scalable, capable of accommodating future growth and changes in operational requirements.</w:t>
      </w:r>
    </w:p>
    <w:p w14:paraId="007410A6" w14:textId="49A72F72" w:rsidR="0078040B" w:rsidRPr="00104282" w:rsidRDefault="0078040B" w:rsidP="0078040B">
      <w:pPr>
        <w:numPr>
          <w:ilvl w:val="0"/>
          <w:numId w:val="7"/>
        </w:numPr>
        <w:spacing w:before="100" w:beforeAutospacing="1" w:after="100" w:afterAutospacing="1"/>
        <w:rPr>
          <w:rFonts w:cstheme="minorHAnsi"/>
          <w:sz w:val="28"/>
          <w:szCs w:val="28"/>
        </w:rPr>
      </w:pPr>
      <w:r w:rsidRPr="0078040B">
        <w:rPr>
          <w:rFonts w:cstheme="minorHAnsi"/>
          <w:b/>
          <w:bCs/>
          <w:sz w:val="28"/>
          <w:szCs w:val="28"/>
        </w:rPr>
        <w:t>Support and Maintenance</w:t>
      </w:r>
      <w:r w:rsidRPr="0078040B">
        <w:rPr>
          <w:rFonts w:cstheme="minorHAnsi"/>
          <w:sz w:val="28"/>
          <w:szCs w:val="28"/>
        </w:rPr>
        <w:t>: Ongoing technical support, regular software updates, and security patches are expected as part of the service provision.</w:t>
      </w:r>
    </w:p>
    <w:p w14:paraId="576CDD73" w14:textId="77777777" w:rsidR="00AC4505" w:rsidRPr="00104282" w:rsidRDefault="00AC4505" w:rsidP="00104282">
      <w:pPr>
        <w:pStyle w:val="Heading1"/>
        <w:rPr>
          <w:rStyle w:val="Strong"/>
          <w:sz w:val="32"/>
          <w:szCs w:val="32"/>
        </w:rPr>
      </w:pPr>
      <w:bookmarkStart w:id="10" w:name="_Toc179123997"/>
      <w:r w:rsidRPr="00104282">
        <w:rPr>
          <w:rStyle w:val="Strong"/>
          <w:b w:val="0"/>
          <w:bCs w:val="0"/>
          <w:sz w:val="32"/>
          <w:szCs w:val="32"/>
        </w:rPr>
        <w:t>Evaluation Criteria</w:t>
      </w:r>
      <w:bookmarkEnd w:id="10"/>
    </w:p>
    <w:p w14:paraId="0678734D" w14:textId="77777777" w:rsidR="00AC4505" w:rsidRPr="00104282" w:rsidRDefault="00AC4505" w:rsidP="00AC4505">
      <w:pPr>
        <w:pStyle w:val="NormalWeb"/>
        <w:rPr>
          <w:rFonts w:cstheme="minorHAnsi"/>
          <w:sz w:val="28"/>
          <w:szCs w:val="28"/>
        </w:rPr>
      </w:pPr>
      <w:r w:rsidRPr="00104282">
        <w:rPr>
          <w:rFonts w:cstheme="minorHAnsi"/>
          <w:sz w:val="28"/>
          <w:szCs w:val="28"/>
        </w:rPr>
        <w:t>The proposals will be evaluated based on the following criteria:</w:t>
      </w:r>
    </w:p>
    <w:p w14:paraId="55EC0160" w14:textId="77777777" w:rsidR="00AC4505" w:rsidRPr="00104282" w:rsidRDefault="00AC4505" w:rsidP="00AC4505">
      <w:pPr>
        <w:pStyle w:val="NormalWeb"/>
        <w:numPr>
          <w:ilvl w:val="0"/>
          <w:numId w:val="19"/>
        </w:numPr>
        <w:rPr>
          <w:rFonts w:cstheme="minorHAnsi"/>
          <w:sz w:val="28"/>
          <w:szCs w:val="28"/>
        </w:rPr>
      </w:pPr>
      <w:r w:rsidRPr="00104282">
        <w:rPr>
          <w:rStyle w:val="Strong"/>
          <w:rFonts w:cstheme="minorHAnsi"/>
          <w:sz w:val="28"/>
          <w:szCs w:val="28"/>
        </w:rPr>
        <w:lastRenderedPageBreak/>
        <w:t>Relevant Experience with Similar Projects</w:t>
      </w:r>
    </w:p>
    <w:p w14:paraId="59FDA6C0" w14:textId="77777777" w:rsidR="00AC4505" w:rsidRPr="00104282" w:rsidRDefault="00AC4505" w:rsidP="00AC4505">
      <w:pPr>
        <w:numPr>
          <w:ilvl w:val="1"/>
          <w:numId w:val="19"/>
        </w:numPr>
        <w:spacing w:before="100" w:beforeAutospacing="1" w:after="100" w:afterAutospacing="1"/>
        <w:rPr>
          <w:rFonts w:cstheme="minorHAnsi"/>
          <w:sz w:val="28"/>
          <w:szCs w:val="28"/>
        </w:rPr>
      </w:pPr>
      <w:r w:rsidRPr="00104282">
        <w:rPr>
          <w:rStyle w:val="Strong"/>
          <w:rFonts w:cstheme="minorHAnsi"/>
          <w:sz w:val="28"/>
          <w:szCs w:val="28"/>
        </w:rPr>
        <w:t>Experience with NGOs</w:t>
      </w:r>
      <w:r w:rsidRPr="00104282">
        <w:rPr>
          <w:rFonts w:cstheme="minorHAnsi"/>
          <w:sz w:val="28"/>
          <w:szCs w:val="28"/>
        </w:rPr>
        <w:t>: Preference for service providers with a successful track record of similar projects with NGOs. Include project details, scope, outcomes, and challenges.</w:t>
      </w:r>
    </w:p>
    <w:p w14:paraId="72F2FCA6" w14:textId="77777777" w:rsidR="00AC4505" w:rsidRPr="00104282" w:rsidRDefault="00AC4505" w:rsidP="00AC4505">
      <w:pPr>
        <w:pStyle w:val="NormalWeb"/>
        <w:numPr>
          <w:ilvl w:val="0"/>
          <w:numId w:val="19"/>
        </w:numPr>
        <w:rPr>
          <w:rFonts w:cstheme="minorHAnsi"/>
          <w:sz w:val="28"/>
          <w:szCs w:val="28"/>
        </w:rPr>
      </w:pPr>
      <w:r w:rsidRPr="00104282">
        <w:rPr>
          <w:rStyle w:val="Strong"/>
          <w:rFonts w:cstheme="minorHAnsi"/>
          <w:sz w:val="28"/>
          <w:szCs w:val="28"/>
        </w:rPr>
        <w:t>Company Profile</w:t>
      </w:r>
    </w:p>
    <w:p w14:paraId="6ED35188" w14:textId="77777777" w:rsidR="00AC4505" w:rsidRPr="00104282" w:rsidRDefault="00AC4505" w:rsidP="00AC4505">
      <w:pPr>
        <w:numPr>
          <w:ilvl w:val="1"/>
          <w:numId w:val="19"/>
        </w:numPr>
        <w:spacing w:before="100" w:beforeAutospacing="1" w:after="100" w:afterAutospacing="1"/>
        <w:rPr>
          <w:rFonts w:cstheme="minorHAnsi"/>
          <w:sz w:val="28"/>
          <w:szCs w:val="28"/>
        </w:rPr>
      </w:pPr>
      <w:r w:rsidRPr="00104282">
        <w:rPr>
          <w:rStyle w:val="Strong"/>
          <w:rFonts w:cstheme="minorHAnsi"/>
          <w:sz w:val="28"/>
          <w:szCs w:val="28"/>
        </w:rPr>
        <w:t>Number of Employees</w:t>
      </w:r>
      <w:r w:rsidRPr="00104282">
        <w:rPr>
          <w:rFonts w:cstheme="minorHAnsi"/>
          <w:sz w:val="28"/>
          <w:szCs w:val="28"/>
        </w:rPr>
        <w:t>: Provide a detailed company profile, highlighting the technical team assigned to the project.</w:t>
      </w:r>
    </w:p>
    <w:p w14:paraId="3BEBB788" w14:textId="77777777" w:rsidR="00AC4505" w:rsidRPr="00104282" w:rsidRDefault="00AC4505" w:rsidP="00AC4505">
      <w:pPr>
        <w:numPr>
          <w:ilvl w:val="1"/>
          <w:numId w:val="19"/>
        </w:numPr>
        <w:spacing w:before="100" w:beforeAutospacing="1" w:after="100" w:afterAutospacing="1"/>
        <w:rPr>
          <w:rFonts w:cstheme="minorHAnsi"/>
          <w:sz w:val="28"/>
          <w:szCs w:val="28"/>
        </w:rPr>
      </w:pPr>
      <w:r w:rsidRPr="00104282">
        <w:rPr>
          <w:rStyle w:val="Strong"/>
          <w:rFonts w:cstheme="minorHAnsi"/>
          <w:sz w:val="28"/>
          <w:szCs w:val="28"/>
        </w:rPr>
        <w:t>References</w:t>
      </w:r>
      <w:r w:rsidRPr="00104282">
        <w:rPr>
          <w:rFonts w:cstheme="minorHAnsi"/>
          <w:sz w:val="28"/>
          <w:szCs w:val="28"/>
        </w:rPr>
        <w:t>: Include references from similar projects, especially in fleet management or GPS tracking, with contact details and project outcomes.</w:t>
      </w:r>
    </w:p>
    <w:p w14:paraId="5CECB040" w14:textId="77777777" w:rsidR="00AC4505" w:rsidRPr="00104282" w:rsidRDefault="00AC4505" w:rsidP="00AC4505">
      <w:pPr>
        <w:pStyle w:val="NormalWeb"/>
        <w:numPr>
          <w:ilvl w:val="0"/>
          <w:numId w:val="19"/>
        </w:numPr>
        <w:rPr>
          <w:rFonts w:cstheme="minorHAnsi"/>
          <w:sz w:val="28"/>
          <w:szCs w:val="28"/>
        </w:rPr>
      </w:pPr>
      <w:r w:rsidRPr="00104282">
        <w:rPr>
          <w:rStyle w:val="Strong"/>
          <w:rFonts w:cstheme="minorHAnsi"/>
          <w:sz w:val="28"/>
          <w:szCs w:val="28"/>
        </w:rPr>
        <w:t>System Flexibility and Scalability</w:t>
      </w:r>
    </w:p>
    <w:p w14:paraId="7F326AE7" w14:textId="77777777" w:rsidR="00AC4505" w:rsidRPr="00104282" w:rsidRDefault="00AC4505" w:rsidP="00AC4505">
      <w:pPr>
        <w:numPr>
          <w:ilvl w:val="1"/>
          <w:numId w:val="19"/>
        </w:numPr>
        <w:spacing w:before="100" w:beforeAutospacing="1" w:after="100" w:afterAutospacing="1"/>
        <w:rPr>
          <w:rFonts w:cstheme="minorHAnsi"/>
          <w:sz w:val="28"/>
          <w:szCs w:val="28"/>
        </w:rPr>
      </w:pPr>
      <w:r w:rsidRPr="00104282">
        <w:rPr>
          <w:rStyle w:val="Strong"/>
          <w:rFonts w:cstheme="minorHAnsi"/>
          <w:sz w:val="28"/>
          <w:szCs w:val="28"/>
        </w:rPr>
        <w:t>Flexibility</w:t>
      </w:r>
      <w:r w:rsidRPr="00104282">
        <w:rPr>
          <w:rFonts w:cstheme="minorHAnsi"/>
          <w:sz w:val="28"/>
          <w:szCs w:val="28"/>
        </w:rPr>
        <w:t>: Ability of the software to adapt to changing needs without significant modifications, including feature integration and report customization.</w:t>
      </w:r>
    </w:p>
    <w:p w14:paraId="4C3C1016" w14:textId="77777777" w:rsidR="00AC4505" w:rsidRPr="00104282" w:rsidRDefault="00AC4505" w:rsidP="00AC4505">
      <w:pPr>
        <w:numPr>
          <w:ilvl w:val="1"/>
          <w:numId w:val="19"/>
        </w:numPr>
        <w:spacing w:before="100" w:beforeAutospacing="1" w:after="100" w:afterAutospacing="1"/>
        <w:rPr>
          <w:rFonts w:cstheme="minorHAnsi"/>
          <w:sz w:val="28"/>
          <w:szCs w:val="28"/>
        </w:rPr>
      </w:pPr>
      <w:r w:rsidRPr="00104282">
        <w:rPr>
          <w:rStyle w:val="Strong"/>
          <w:rFonts w:cstheme="minorHAnsi"/>
          <w:sz w:val="28"/>
          <w:szCs w:val="28"/>
        </w:rPr>
        <w:t>Scalability</w:t>
      </w:r>
      <w:r w:rsidRPr="00104282">
        <w:rPr>
          <w:rFonts w:cstheme="minorHAnsi"/>
          <w:sz w:val="28"/>
          <w:szCs w:val="28"/>
        </w:rPr>
        <w:t>: Capability to scale for a larger number of vehicles or users, with an explanation of design and limitations.</w:t>
      </w:r>
    </w:p>
    <w:p w14:paraId="3741F2AF" w14:textId="03605A3F" w:rsidR="00AC4505" w:rsidRPr="004221C4" w:rsidRDefault="004221C4" w:rsidP="00AC4505">
      <w:pPr>
        <w:pStyle w:val="NormalWeb"/>
        <w:numPr>
          <w:ilvl w:val="0"/>
          <w:numId w:val="19"/>
        </w:numPr>
        <w:rPr>
          <w:rStyle w:val="Strong"/>
          <w:rFonts w:cstheme="minorHAnsi"/>
          <w:b w:val="0"/>
          <w:bCs w:val="0"/>
          <w:sz w:val="28"/>
          <w:szCs w:val="28"/>
        </w:rPr>
      </w:pPr>
      <w:r>
        <w:rPr>
          <w:rStyle w:val="Strong"/>
          <w:rFonts w:cstheme="minorHAnsi"/>
          <w:sz w:val="28"/>
          <w:szCs w:val="28"/>
        </w:rPr>
        <w:t>Pricing</w:t>
      </w:r>
    </w:p>
    <w:p w14:paraId="1B7E68D4" w14:textId="77777777" w:rsidR="004221C4" w:rsidRPr="00104282" w:rsidRDefault="004221C4" w:rsidP="004221C4">
      <w:pPr>
        <w:pStyle w:val="NormalWeb"/>
        <w:rPr>
          <w:rFonts w:cstheme="minorHAnsi"/>
          <w:sz w:val="28"/>
          <w:szCs w:val="28"/>
        </w:rPr>
      </w:pPr>
    </w:p>
    <w:p w14:paraId="028F4853" w14:textId="77777777" w:rsidR="00AC4505" w:rsidRPr="00104282" w:rsidRDefault="00AC4505" w:rsidP="00AC4505">
      <w:pPr>
        <w:pStyle w:val="NormalWeb"/>
        <w:numPr>
          <w:ilvl w:val="0"/>
          <w:numId w:val="19"/>
        </w:numPr>
        <w:rPr>
          <w:rFonts w:cstheme="minorHAnsi"/>
          <w:sz w:val="28"/>
          <w:szCs w:val="28"/>
        </w:rPr>
      </w:pPr>
      <w:r w:rsidRPr="00104282">
        <w:rPr>
          <w:rStyle w:val="Strong"/>
          <w:rFonts w:cstheme="minorHAnsi"/>
          <w:sz w:val="28"/>
          <w:szCs w:val="28"/>
        </w:rPr>
        <w:t>Technical Expertise</w:t>
      </w:r>
    </w:p>
    <w:p w14:paraId="4DD63EF7" w14:textId="77777777" w:rsidR="00AC4505" w:rsidRPr="00104282" w:rsidRDefault="00AC4505" w:rsidP="00AC4505">
      <w:pPr>
        <w:numPr>
          <w:ilvl w:val="1"/>
          <w:numId w:val="19"/>
        </w:numPr>
        <w:spacing w:before="100" w:beforeAutospacing="1" w:after="100" w:afterAutospacing="1"/>
        <w:rPr>
          <w:rFonts w:cstheme="minorHAnsi"/>
          <w:sz w:val="28"/>
          <w:szCs w:val="28"/>
        </w:rPr>
      </w:pPr>
      <w:r w:rsidRPr="00104282">
        <w:rPr>
          <w:rStyle w:val="Strong"/>
          <w:rFonts w:cstheme="minorHAnsi"/>
          <w:sz w:val="28"/>
          <w:szCs w:val="28"/>
        </w:rPr>
        <w:t>Knowledge and Skills</w:t>
      </w:r>
      <w:r w:rsidRPr="00104282">
        <w:rPr>
          <w:rFonts w:cstheme="minorHAnsi"/>
          <w:sz w:val="28"/>
          <w:szCs w:val="28"/>
        </w:rPr>
        <w:t>: Evaluation of the service provider’s expertise in fleet management software, GPS tracking, IT infrastructure, and data migration.</w:t>
      </w:r>
    </w:p>
    <w:p w14:paraId="7AC2CA02" w14:textId="704DA99E" w:rsidR="0078040B" w:rsidRDefault="00AC4505" w:rsidP="00104282">
      <w:pPr>
        <w:numPr>
          <w:ilvl w:val="1"/>
          <w:numId w:val="19"/>
        </w:numPr>
        <w:spacing w:before="100" w:beforeAutospacing="1" w:after="100" w:afterAutospacing="1" w:line="240" w:lineRule="auto"/>
        <w:rPr>
          <w:rFonts w:cstheme="minorHAnsi"/>
          <w:sz w:val="28"/>
          <w:szCs w:val="28"/>
        </w:rPr>
      </w:pPr>
      <w:r w:rsidRPr="00104282">
        <w:rPr>
          <w:rStyle w:val="Strong"/>
          <w:rFonts w:cstheme="minorHAnsi"/>
          <w:sz w:val="28"/>
          <w:szCs w:val="28"/>
        </w:rPr>
        <w:t>Support Capabilities</w:t>
      </w:r>
      <w:r w:rsidRPr="00104282">
        <w:rPr>
          <w:rFonts w:cstheme="minorHAnsi"/>
          <w:sz w:val="28"/>
          <w:szCs w:val="28"/>
        </w:rPr>
        <w:t>: Evaluation of the provider's ability to offer robust and reliable technical support</w:t>
      </w:r>
    </w:p>
    <w:p w14:paraId="24309C5C" w14:textId="77777777" w:rsidR="004221C4" w:rsidRDefault="004221C4" w:rsidP="004221C4">
      <w:pPr>
        <w:spacing w:before="100" w:beforeAutospacing="1" w:after="100" w:afterAutospacing="1" w:line="240" w:lineRule="auto"/>
        <w:rPr>
          <w:rFonts w:cstheme="minorHAnsi"/>
          <w:sz w:val="28"/>
          <w:szCs w:val="28"/>
        </w:rPr>
      </w:pPr>
    </w:p>
    <w:p w14:paraId="172A6796" w14:textId="77777777" w:rsidR="004221C4" w:rsidRDefault="004221C4" w:rsidP="004221C4">
      <w:pPr>
        <w:spacing w:before="100" w:beforeAutospacing="1" w:after="100" w:afterAutospacing="1" w:line="240" w:lineRule="auto"/>
        <w:rPr>
          <w:rFonts w:cstheme="minorHAnsi"/>
          <w:sz w:val="28"/>
          <w:szCs w:val="28"/>
        </w:rPr>
      </w:pPr>
    </w:p>
    <w:p w14:paraId="09479963" w14:textId="77777777" w:rsidR="004221C4" w:rsidRDefault="004221C4" w:rsidP="004221C4">
      <w:pPr>
        <w:spacing w:before="100" w:beforeAutospacing="1" w:after="100" w:afterAutospacing="1" w:line="240" w:lineRule="auto"/>
        <w:rPr>
          <w:rFonts w:cstheme="minorHAnsi"/>
          <w:sz w:val="28"/>
          <w:szCs w:val="28"/>
        </w:rPr>
      </w:pPr>
    </w:p>
    <w:p w14:paraId="156F6FD4" w14:textId="77777777" w:rsidR="004221C4" w:rsidRDefault="004221C4" w:rsidP="004221C4">
      <w:pPr>
        <w:spacing w:before="100" w:beforeAutospacing="1" w:after="100" w:afterAutospacing="1" w:line="240" w:lineRule="auto"/>
        <w:rPr>
          <w:rFonts w:cstheme="minorHAnsi"/>
          <w:sz w:val="28"/>
          <w:szCs w:val="28"/>
        </w:rPr>
      </w:pPr>
    </w:p>
    <w:p w14:paraId="7E6BB3BC" w14:textId="77777777" w:rsidR="004221C4" w:rsidRDefault="004221C4" w:rsidP="004221C4">
      <w:pPr>
        <w:spacing w:before="100" w:beforeAutospacing="1" w:after="100" w:afterAutospacing="1" w:line="240" w:lineRule="auto"/>
        <w:rPr>
          <w:rFonts w:cstheme="minorHAnsi"/>
          <w:sz w:val="28"/>
          <w:szCs w:val="28"/>
        </w:rPr>
      </w:pPr>
    </w:p>
    <w:p w14:paraId="570DE1CF" w14:textId="77777777" w:rsidR="004221C4" w:rsidRDefault="004221C4" w:rsidP="004221C4">
      <w:pPr>
        <w:spacing w:before="100" w:beforeAutospacing="1" w:after="100" w:afterAutospacing="1" w:line="240" w:lineRule="auto"/>
        <w:ind w:left="-90" w:hanging="90"/>
        <w:rPr>
          <w:rFonts w:cstheme="minorHAnsi"/>
          <w:sz w:val="28"/>
          <w:szCs w:val="28"/>
        </w:rPr>
      </w:pPr>
    </w:p>
    <w:p w14:paraId="249C691A" w14:textId="3B6A3C3C" w:rsidR="00AC4505" w:rsidRPr="00104282" w:rsidRDefault="00412D3A">
      <w:pPr>
        <w:rPr>
          <w:rFonts w:cstheme="minorHAnsi"/>
          <w:sz w:val="28"/>
          <w:szCs w:val="28"/>
        </w:rPr>
      </w:pPr>
      <w:bookmarkStart w:id="11" w:name="_GoBack"/>
      <w:r>
        <w:rPr>
          <w:rFonts w:ascii="Aptos" w:hAnsi="Aptos"/>
        </w:rPr>
        <w:lastRenderedPageBreak/>
        <w:t>Please fill the below pricing breakdown table “</w:t>
      </w:r>
    </w:p>
    <w:p w14:paraId="6E2934D0" w14:textId="41496EC5" w:rsidR="00AC4505" w:rsidRPr="00AC4505" w:rsidRDefault="00AC4505" w:rsidP="00104282">
      <w:pPr>
        <w:pStyle w:val="Heading1"/>
        <w:rPr>
          <w:rStyle w:val="Strong"/>
          <w:sz w:val="32"/>
          <w:szCs w:val="32"/>
        </w:rPr>
      </w:pPr>
      <w:bookmarkStart w:id="12" w:name="_Toc179123998"/>
      <w:bookmarkEnd w:id="11"/>
      <w:r w:rsidRPr="00AC4505">
        <w:rPr>
          <w:rStyle w:val="Strong"/>
          <w:sz w:val="32"/>
          <w:szCs w:val="32"/>
        </w:rPr>
        <w:t>Pric</w:t>
      </w:r>
      <w:r w:rsidR="00104282" w:rsidRPr="00104282">
        <w:rPr>
          <w:rStyle w:val="Strong"/>
          <w:sz w:val="32"/>
          <w:szCs w:val="32"/>
        </w:rPr>
        <w:t>ing</w:t>
      </w:r>
      <w:r w:rsidRPr="00AC4505">
        <w:rPr>
          <w:rStyle w:val="Strong"/>
          <w:sz w:val="32"/>
          <w:szCs w:val="32"/>
        </w:rPr>
        <w:t xml:space="preserve"> Breakdown Table</w:t>
      </w:r>
      <w:bookmarkEnd w:id="12"/>
      <w:r w:rsidR="00A6683B">
        <w:rPr>
          <w:rStyle w:val="Strong"/>
        </w:rPr>
        <w:br/>
      </w:r>
    </w:p>
    <w:tbl>
      <w:tblPr>
        <w:tblW w:w="10617" w:type="dxa"/>
        <w:tblInd w:w="-370" w:type="dxa"/>
        <w:tblLayout w:type="fixed"/>
        <w:tblCellMar>
          <w:left w:w="0" w:type="dxa"/>
          <w:right w:w="0" w:type="dxa"/>
        </w:tblCellMar>
        <w:tblLook w:val="04A0" w:firstRow="1" w:lastRow="0" w:firstColumn="1" w:lastColumn="0" w:noHBand="0" w:noVBand="1"/>
      </w:tblPr>
      <w:tblGrid>
        <w:gridCol w:w="2520"/>
        <w:gridCol w:w="1350"/>
        <w:gridCol w:w="1440"/>
        <w:gridCol w:w="1505"/>
        <w:gridCol w:w="1105"/>
        <w:gridCol w:w="2678"/>
        <w:gridCol w:w="19"/>
      </w:tblGrid>
      <w:tr w:rsidR="00D623A3" w:rsidRPr="00D623A3" w14:paraId="2C9F440D" w14:textId="77777777" w:rsidTr="004221C4">
        <w:trPr>
          <w:gridAfter w:val="1"/>
          <w:wAfter w:w="19" w:type="dxa"/>
          <w:trHeight w:val="101"/>
        </w:trPr>
        <w:tc>
          <w:tcPr>
            <w:tcW w:w="2520" w:type="dxa"/>
            <w:tcBorders>
              <w:top w:val="single" w:sz="8" w:space="0" w:color="auto"/>
              <w:left w:val="single" w:sz="8" w:space="0" w:color="auto"/>
              <w:bottom w:val="single" w:sz="8" w:space="0" w:color="auto"/>
              <w:right w:val="single" w:sz="8" w:space="0" w:color="auto"/>
            </w:tcBorders>
            <w:shd w:val="clear" w:color="auto" w:fill="FFC6C6"/>
            <w:tcMar>
              <w:top w:w="0" w:type="dxa"/>
              <w:left w:w="108" w:type="dxa"/>
              <w:bottom w:w="0" w:type="dxa"/>
              <w:right w:w="108" w:type="dxa"/>
            </w:tcMar>
            <w:vAlign w:val="center"/>
            <w:hideMark/>
          </w:tcPr>
          <w:p w14:paraId="0B8014A9" w14:textId="77777777" w:rsidR="00D623A3" w:rsidRPr="00D623A3" w:rsidRDefault="00D623A3" w:rsidP="00D623A3">
            <w:pPr>
              <w:rPr>
                <w:rFonts w:cstheme="minorHAnsi"/>
                <w:sz w:val="28"/>
                <w:szCs w:val="28"/>
              </w:rPr>
            </w:pPr>
            <w:r w:rsidRPr="00D623A3">
              <w:rPr>
                <w:rFonts w:cstheme="minorHAnsi"/>
                <w:sz w:val="28"/>
                <w:szCs w:val="28"/>
              </w:rPr>
              <w:t>Description</w:t>
            </w:r>
          </w:p>
        </w:tc>
        <w:tc>
          <w:tcPr>
            <w:tcW w:w="1350" w:type="dxa"/>
            <w:tcBorders>
              <w:top w:val="single" w:sz="8" w:space="0" w:color="auto"/>
              <w:left w:val="nil"/>
              <w:bottom w:val="single" w:sz="8" w:space="0" w:color="auto"/>
              <w:right w:val="single" w:sz="8" w:space="0" w:color="auto"/>
            </w:tcBorders>
            <w:shd w:val="clear" w:color="auto" w:fill="FFC6C6"/>
            <w:tcMar>
              <w:top w:w="0" w:type="dxa"/>
              <w:left w:w="108" w:type="dxa"/>
              <w:bottom w:w="0" w:type="dxa"/>
              <w:right w:w="108" w:type="dxa"/>
            </w:tcMar>
            <w:vAlign w:val="center"/>
            <w:hideMark/>
          </w:tcPr>
          <w:p w14:paraId="4BA53F2E" w14:textId="77777777" w:rsidR="00D623A3" w:rsidRPr="00D623A3" w:rsidRDefault="00D623A3" w:rsidP="00D623A3">
            <w:pPr>
              <w:rPr>
                <w:rFonts w:cstheme="minorHAnsi"/>
                <w:sz w:val="28"/>
                <w:szCs w:val="28"/>
              </w:rPr>
            </w:pPr>
            <w:r w:rsidRPr="00D623A3">
              <w:rPr>
                <w:rFonts w:cstheme="minorHAnsi"/>
                <w:sz w:val="28"/>
                <w:szCs w:val="28"/>
              </w:rPr>
              <w:t>UOM</w:t>
            </w:r>
          </w:p>
        </w:tc>
        <w:tc>
          <w:tcPr>
            <w:tcW w:w="1440" w:type="dxa"/>
            <w:tcBorders>
              <w:top w:val="single" w:sz="8" w:space="0" w:color="auto"/>
              <w:left w:val="nil"/>
              <w:bottom w:val="single" w:sz="8" w:space="0" w:color="auto"/>
              <w:right w:val="single" w:sz="8" w:space="0" w:color="auto"/>
            </w:tcBorders>
            <w:shd w:val="clear" w:color="auto" w:fill="FFC6C6"/>
            <w:tcMar>
              <w:top w:w="0" w:type="dxa"/>
              <w:left w:w="108" w:type="dxa"/>
              <w:bottom w:w="0" w:type="dxa"/>
              <w:right w:w="108" w:type="dxa"/>
            </w:tcMar>
            <w:vAlign w:val="center"/>
            <w:hideMark/>
          </w:tcPr>
          <w:p w14:paraId="1D75B2DC" w14:textId="77777777" w:rsidR="00D623A3" w:rsidRPr="00D623A3" w:rsidRDefault="00D623A3" w:rsidP="00D623A3">
            <w:pPr>
              <w:rPr>
                <w:rFonts w:cstheme="minorHAnsi"/>
                <w:sz w:val="28"/>
                <w:szCs w:val="28"/>
              </w:rPr>
            </w:pPr>
            <w:r w:rsidRPr="00D623A3">
              <w:rPr>
                <w:rFonts w:cstheme="minorHAnsi"/>
                <w:sz w:val="28"/>
                <w:szCs w:val="28"/>
              </w:rPr>
              <w:t>Quantity</w:t>
            </w:r>
          </w:p>
        </w:tc>
        <w:tc>
          <w:tcPr>
            <w:tcW w:w="1505" w:type="dxa"/>
            <w:tcBorders>
              <w:top w:val="single" w:sz="8" w:space="0" w:color="auto"/>
              <w:left w:val="nil"/>
              <w:bottom w:val="single" w:sz="8" w:space="0" w:color="auto"/>
              <w:right w:val="single" w:sz="8" w:space="0" w:color="auto"/>
            </w:tcBorders>
            <w:shd w:val="clear" w:color="auto" w:fill="FFC6C6"/>
            <w:tcMar>
              <w:top w:w="0" w:type="dxa"/>
              <w:left w:w="108" w:type="dxa"/>
              <w:bottom w:w="0" w:type="dxa"/>
              <w:right w:w="108" w:type="dxa"/>
            </w:tcMar>
            <w:vAlign w:val="center"/>
            <w:hideMark/>
          </w:tcPr>
          <w:p w14:paraId="475B7205" w14:textId="77777777" w:rsidR="00D623A3" w:rsidRPr="00D623A3" w:rsidRDefault="00D623A3" w:rsidP="00D623A3">
            <w:pPr>
              <w:rPr>
                <w:rFonts w:cstheme="minorHAnsi"/>
                <w:sz w:val="28"/>
                <w:szCs w:val="28"/>
              </w:rPr>
            </w:pPr>
            <w:r w:rsidRPr="00D623A3">
              <w:rPr>
                <w:rFonts w:cstheme="minorHAnsi"/>
                <w:sz w:val="28"/>
                <w:szCs w:val="28"/>
              </w:rPr>
              <w:t>Unit Cost (USD)</w:t>
            </w:r>
          </w:p>
        </w:tc>
        <w:tc>
          <w:tcPr>
            <w:tcW w:w="1105" w:type="dxa"/>
            <w:tcBorders>
              <w:top w:val="single" w:sz="8" w:space="0" w:color="auto"/>
              <w:left w:val="nil"/>
              <w:bottom w:val="single" w:sz="8" w:space="0" w:color="auto"/>
              <w:right w:val="single" w:sz="8" w:space="0" w:color="auto"/>
            </w:tcBorders>
            <w:shd w:val="clear" w:color="auto" w:fill="FFC6C6"/>
            <w:tcMar>
              <w:top w:w="0" w:type="dxa"/>
              <w:left w:w="108" w:type="dxa"/>
              <w:bottom w:w="0" w:type="dxa"/>
              <w:right w:w="108" w:type="dxa"/>
            </w:tcMar>
            <w:vAlign w:val="center"/>
            <w:hideMark/>
          </w:tcPr>
          <w:p w14:paraId="1A320A54" w14:textId="77777777" w:rsidR="00D623A3" w:rsidRPr="00D623A3" w:rsidRDefault="00D623A3" w:rsidP="00D623A3">
            <w:pPr>
              <w:rPr>
                <w:rFonts w:cstheme="minorHAnsi"/>
                <w:sz w:val="28"/>
                <w:szCs w:val="28"/>
              </w:rPr>
            </w:pPr>
            <w:r w:rsidRPr="00D623A3">
              <w:rPr>
                <w:rFonts w:cstheme="minorHAnsi"/>
                <w:sz w:val="28"/>
                <w:szCs w:val="28"/>
              </w:rPr>
              <w:t>Total Cost (USD)</w:t>
            </w:r>
          </w:p>
        </w:tc>
        <w:tc>
          <w:tcPr>
            <w:tcW w:w="2678" w:type="dxa"/>
            <w:tcBorders>
              <w:top w:val="single" w:sz="8" w:space="0" w:color="auto"/>
              <w:left w:val="nil"/>
              <w:bottom w:val="single" w:sz="8" w:space="0" w:color="auto"/>
              <w:right w:val="single" w:sz="8" w:space="0" w:color="auto"/>
            </w:tcBorders>
            <w:shd w:val="clear" w:color="auto" w:fill="FFC6C6"/>
            <w:tcMar>
              <w:top w:w="0" w:type="dxa"/>
              <w:left w:w="108" w:type="dxa"/>
              <w:bottom w:w="0" w:type="dxa"/>
              <w:right w:w="108" w:type="dxa"/>
            </w:tcMar>
            <w:vAlign w:val="center"/>
            <w:hideMark/>
          </w:tcPr>
          <w:p w14:paraId="0CC2EA32" w14:textId="77777777" w:rsidR="00D623A3" w:rsidRPr="00D623A3" w:rsidRDefault="00D623A3" w:rsidP="00D623A3">
            <w:pPr>
              <w:rPr>
                <w:rFonts w:cstheme="minorHAnsi"/>
                <w:sz w:val="28"/>
                <w:szCs w:val="28"/>
              </w:rPr>
            </w:pPr>
            <w:r w:rsidRPr="00D623A3">
              <w:rPr>
                <w:rFonts w:cstheme="minorHAnsi"/>
                <w:sz w:val="28"/>
                <w:szCs w:val="28"/>
              </w:rPr>
              <w:t>Notes</w:t>
            </w:r>
          </w:p>
        </w:tc>
      </w:tr>
      <w:tr w:rsidR="00D623A3" w:rsidRPr="00D623A3" w14:paraId="798CC2B1" w14:textId="77777777" w:rsidTr="004221C4">
        <w:trPr>
          <w:trHeight w:val="101"/>
        </w:trPr>
        <w:tc>
          <w:tcPr>
            <w:tcW w:w="10617" w:type="dxa"/>
            <w:gridSpan w:val="7"/>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5026FED" w14:textId="77777777" w:rsidR="00D623A3" w:rsidRPr="00D623A3" w:rsidRDefault="00D623A3" w:rsidP="00D623A3">
            <w:pPr>
              <w:rPr>
                <w:rFonts w:cstheme="minorHAnsi"/>
                <w:sz w:val="28"/>
                <w:szCs w:val="28"/>
              </w:rPr>
            </w:pPr>
            <w:r w:rsidRPr="00D623A3">
              <w:rPr>
                <w:rFonts w:cstheme="minorHAnsi"/>
                <w:sz w:val="28"/>
                <w:szCs w:val="28"/>
              </w:rPr>
              <w:t>1. SIM Card Replacement for Existing Vehicles</w:t>
            </w:r>
          </w:p>
        </w:tc>
      </w:tr>
      <w:tr w:rsidR="00D623A3" w:rsidRPr="00D623A3" w14:paraId="7196BB41" w14:textId="77777777" w:rsidTr="00D623A3">
        <w:trPr>
          <w:gridAfter w:val="1"/>
          <w:wAfter w:w="19" w:type="dxa"/>
          <w:trHeight w:val="407"/>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5FA36" w14:textId="77777777" w:rsidR="00D623A3" w:rsidRPr="00D623A3" w:rsidRDefault="00D623A3" w:rsidP="00D623A3">
            <w:pPr>
              <w:rPr>
                <w:rFonts w:cstheme="minorHAnsi"/>
                <w:sz w:val="28"/>
                <w:szCs w:val="28"/>
              </w:rPr>
            </w:pPr>
            <w:r w:rsidRPr="00D623A3">
              <w:rPr>
                <w:rFonts w:cstheme="minorHAnsi"/>
                <w:sz w:val="28"/>
                <w:szCs w:val="28"/>
              </w:rPr>
              <w:t>- SIM Card Replacement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2CB179" w14:textId="77777777" w:rsidR="00D623A3" w:rsidRPr="00D623A3" w:rsidRDefault="00D623A3" w:rsidP="00D623A3">
            <w:pPr>
              <w:rPr>
                <w:rFonts w:cstheme="minorHAnsi"/>
                <w:sz w:val="28"/>
                <w:szCs w:val="28"/>
              </w:rPr>
            </w:pPr>
            <w:r w:rsidRPr="00D623A3">
              <w:rPr>
                <w:rFonts w:cstheme="minorHAnsi"/>
                <w:sz w:val="28"/>
                <w:szCs w:val="28"/>
              </w:rPr>
              <w:t>vehicles</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15037" w14:textId="77777777" w:rsidR="00D623A3" w:rsidRPr="00D623A3" w:rsidRDefault="00D623A3" w:rsidP="00D623A3">
            <w:pPr>
              <w:rPr>
                <w:rFonts w:cstheme="minorHAnsi"/>
                <w:sz w:val="28"/>
                <w:szCs w:val="28"/>
              </w:rPr>
            </w:pPr>
            <w:r w:rsidRPr="00D623A3">
              <w:rPr>
                <w:rFonts w:cstheme="minorHAnsi"/>
                <w:sz w:val="28"/>
                <w:szCs w:val="28"/>
              </w:rPr>
              <w:t>514</w:t>
            </w: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F1F21" w14:textId="77777777" w:rsidR="00D623A3" w:rsidRPr="00D623A3" w:rsidRDefault="00D623A3" w:rsidP="00D623A3">
            <w:pPr>
              <w:rPr>
                <w:rFonts w:cstheme="minorHAnsi"/>
                <w:sz w:val="28"/>
                <w:szCs w:val="28"/>
              </w:rPr>
            </w:pPr>
            <w:r w:rsidRPr="00D623A3">
              <w:rPr>
                <w:rFonts w:cstheme="minorHAnsi"/>
                <w:sz w:val="28"/>
                <w:szCs w:val="28"/>
              </w:rPr>
              <w:t> </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A03F6" w14:textId="77777777" w:rsidR="00D623A3" w:rsidRPr="00D623A3" w:rsidRDefault="00D623A3" w:rsidP="00D623A3">
            <w:pPr>
              <w:rPr>
                <w:rFonts w:cstheme="minorHAnsi"/>
                <w:sz w:val="28"/>
                <w:szCs w:val="28"/>
              </w:rPr>
            </w:pPr>
            <w:r w:rsidRPr="00D623A3">
              <w:rPr>
                <w:rFonts w:cstheme="minorHAnsi"/>
                <w:sz w:val="28"/>
                <w:szCs w:val="28"/>
              </w:rPr>
              <w:t> </w:t>
            </w:r>
          </w:p>
        </w:tc>
        <w:tc>
          <w:tcPr>
            <w:tcW w:w="2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6DF70" w14:textId="77777777" w:rsidR="00D623A3" w:rsidRPr="00D623A3" w:rsidRDefault="00D623A3" w:rsidP="00D623A3">
            <w:pPr>
              <w:rPr>
                <w:rFonts w:cstheme="minorHAnsi"/>
                <w:sz w:val="28"/>
                <w:szCs w:val="28"/>
              </w:rPr>
            </w:pPr>
            <w:r w:rsidRPr="00D623A3">
              <w:rPr>
                <w:rFonts w:cstheme="minorHAnsi"/>
                <w:sz w:val="28"/>
                <w:szCs w:val="28"/>
              </w:rPr>
              <w:t>Cost for replacing SIM cards in vehicles across Lebanon</w:t>
            </w:r>
          </w:p>
        </w:tc>
      </w:tr>
      <w:tr w:rsidR="00D623A3" w:rsidRPr="00D623A3" w14:paraId="4BCE2329" w14:textId="77777777" w:rsidTr="004221C4">
        <w:trPr>
          <w:trHeight w:val="101"/>
        </w:trPr>
        <w:tc>
          <w:tcPr>
            <w:tcW w:w="10617" w:type="dxa"/>
            <w:gridSpan w:val="7"/>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E9A9836" w14:textId="77777777" w:rsidR="00D623A3" w:rsidRPr="00D623A3" w:rsidRDefault="00D623A3" w:rsidP="00D623A3">
            <w:pPr>
              <w:rPr>
                <w:rFonts w:cstheme="minorHAnsi"/>
                <w:sz w:val="28"/>
                <w:szCs w:val="28"/>
              </w:rPr>
            </w:pPr>
            <w:r w:rsidRPr="00D623A3">
              <w:rPr>
                <w:rFonts w:cstheme="minorHAnsi"/>
                <w:sz w:val="28"/>
                <w:szCs w:val="28"/>
              </w:rPr>
              <w:t>2. New Device Installation</w:t>
            </w:r>
          </w:p>
        </w:tc>
      </w:tr>
      <w:tr w:rsidR="00D623A3" w:rsidRPr="00D623A3" w14:paraId="75465B5A" w14:textId="77777777" w:rsidTr="00D623A3">
        <w:trPr>
          <w:gridAfter w:val="1"/>
          <w:wAfter w:w="19" w:type="dxa"/>
          <w:trHeight w:val="203"/>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27CA0A" w14:textId="77777777" w:rsidR="00D623A3" w:rsidRPr="00D623A3" w:rsidRDefault="00D623A3" w:rsidP="00D623A3">
            <w:pPr>
              <w:rPr>
                <w:rFonts w:cstheme="minorHAnsi"/>
                <w:sz w:val="28"/>
                <w:szCs w:val="28"/>
              </w:rPr>
            </w:pPr>
            <w:r w:rsidRPr="00D623A3">
              <w:rPr>
                <w:rFonts w:cstheme="minorHAnsi"/>
                <w:sz w:val="28"/>
                <w:szCs w:val="28"/>
              </w:rPr>
              <w:t>- Device Installation</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7EBBED" w14:textId="77777777" w:rsidR="00D623A3" w:rsidRPr="00D623A3" w:rsidRDefault="00D623A3" w:rsidP="00D623A3">
            <w:pPr>
              <w:rPr>
                <w:rFonts w:cstheme="minorHAnsi"/>
                <w:sz w:val="28"/>
                <w:szCs w:val="28"/>
              </w:rPr>
            </w:pPr>
            <w:r w:rsidRPr="00D623A3">
              <w:rPr>
                <w:rFonts w:cstheme="minorHAnsi"/>
                <w:sz w:val="28"/>
                <w:szCs w:val="28"/>
              </w:rPr>
              <w:t>Device</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FC21DA" w14:textId="77777777" w:rsidR="00D623A3" w:rsidRPr="00D623A3" w:rsidRDefault="00D623A3" w:rsidP="00D623A3">
            <w:pPr>
              <w:rPr>
                <w:rFonts w:cstheme="minorHAnsi"/>
                <w:sz w:val="28"/>
                <w:szCs w:val="28"/>
              </w:rPr>
            </w:pPr>
            <w:r w:rsidRPr="00D623A3">
              <w:rPr>
                <w:rFonts w:cstheme="minorHAnsi"/>
                <w:sz w:val="28"/>
                <w:szCs w:val="28"/>
              </w:rPr>
              <w:t>25</w:t>
            </w: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B8F39" w14:textId="77777777" w:rsidR="00D623A3" w:rsidRPr="00D623A3" w:rsidRDefault="00D623A3" w:rsidP="00D623A3">
            <w:pPr>
              <w:rPr>
                <w:rFonts w:cstheme="minorHAnsi"/>
                <w:sz w:val="28"/>
                <w:szCs w:val="28"/>
              </w:rPr>
            </w:pPr>
            <w:r w:rsidRPr="00D623A3">
              <w:rPr>
                <w:rFonts w:cstheme="minorHAnsi"/>
                <w:sz w:val="28"/>
                <w:szCs w:val="28"/>
              </w:rPr>
              <w:t> </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24E42" w14:textId="77777777" w:rsidR="00D623A3" w:rsidRPr="00D623A3" w:rsidRDefault="00D623A3" w:rsidP="00D623A3">
            <w:pPr>
              <w:rPr>
                <w:rFonts w:cstheme="minorHAnsi"/>
                <w:sz w:val="28"/>
                <w:szCs w:val="28"/>
              </w:rPr>
            </w:pPr>
            <w:r w:rsidRPr="00D623A3">
              <w:rPr>
                <w:rFonts w:cstheme="minorHAnsi"/>
                <w:sz w:val="28"/>
                <w:szCs w:val="28"/>
              </w:rPr>
              <w:t> </w:t>
            </w:r>
          </w:p>
        </w:tc>
        <w:tc>
          <w:tcPr>
            <w:tcW w:w="2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0F791" w14:textId="77777777" w:rsidR="00D623A3" w:rsidRPr="00D623A3" w:rsidRDefault="00D623A3" w:rsidP="00D623A3">
            <w:pPr>
              <w:rPr>
                <w:rFonts w:cstheme="minorHAnsi"/>
                <w:sz w:val="28"/>
                <w:szCs w:val="28"/>
              </w:rPr>
            </w:pPr>
            <w:r w:rsidRPr="00D623A3">
              <w:rPr>
                <w:rFonts w:cstheme="minorHAnsi"/>
                <w:sz w:val="28"/>
                <w:szCs w:val="28"/>
              </w:rPr>
              <w:t>Installation cost for new devices</w:t>
            </w:r>
          </w:p>
        </w:tc>
      </w:tr>
      <w:tr w:rsidR="00D623A3" w:rsidRPr="00D623A3" w14:paraId="28662C26" w14:textId="77777777" w:rsidTr="00D623A3">
        <w:trPr>
          <w:gridAfter w:val="1"/>
          <w:wAfter w:w="19" w:type="dxa"/>
          <w:trHeight w:val="203"/>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B7845" w14:textId="77777777" w:rsidR="00D623A3" w:rsidRPr="00D623A3" w:rsidRDefault="00D623A3" w:rsidP="00D623A3">
            <w:pPr>
              <w:rPr>
                <w:rFonts w:cstheme="minorHAnsi"/>
                <w:sz w:val="28"/>
                <w:szCs w:val="28"/>
              </w:rPr>
            </w:pPr>
            <w:r w:rsidRPr="00D623A3">
              <w:rPr>
                <w:rFonts w:cstheme="minorHAnsi"/>
                <w:sz w:val="28"/>
                <w:szCs w:val="28"/>
              </w:rPr>
              <w:t>- Device Price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B1AA2F" w14:textId="77777777" w:rsidR="00D623A3" w:rsidRPr="00D623A3" w:rsidRDefault="00D623A3" w:rsidP="00D623A3">
            <w:pPr>
              <w:rPr>
                <w:rFonts w:cstheme="minorHAnsi"/>
                <w:sz w:val="28"/>
                <w:szCs w:val="28"/>
              </w:rPr>
            </w:pPr>
            <w:r w:rsidRPr="00D623A3">
              <w:rPr>
                <w:rFonts w:cstheme="minorHAnsi"/>
                <w:sz w:val="28"/>
                <w:szCs w:val="28"/>
              </w:rPr>
              <w:t>Device</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DAB2FA" w14:textId="77777777" w:rsidR="00D623A3" w:rsidRPr="00D623A3" w:rsidRDefault="00D623A3" w:rsidP="00D623A3">
            <w:pPr>
              <w:rPr>
                <w:rFonts w:cstheme="minorHAnsi"/>
                <w:sz w:val="28"/>
                <w:szCs w:val="28"/>
              </w:rPr>
            </w:pPr>
            <w:r w:rsidRPr="00D623A3">
              <w:rPr>
                <w:rFonts w:cstheme="minorHAnsi"/>
                <w:sz w:val="28"/>
                <w:szCs w:val="28"/>
              </w:rPr>
              <w:t>25</w:t>
            </w: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0FBDC" w14:textId="77777777" w:rsidR="00D623A3" w:rsidRPr="00D623A3" w:rsidRDefault="00D623A3" w:rsidP="00D623A3">
            <w:pPr>
              <w:rPr>
                <w:rFonts w:cstheme="minorHAnsi"/>
                <w:sz w:val="28"/>
                <w:szCs w:val="28"/>
              </w:rPr>
            </w:pPr>
            <w:r w:rsidRPr="00D623A3">
              <w:rPr>
                <w:rFonts w:cstheme="minorHAnsi"/>
                <w:sz w:val="28"/>
                <w:szCs w:val="28"/>
              </w:rPr>
              <w:t> </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AF4FF" w14:textId="77777777" w:rsidR="00D623A3" w:rsidRPr="00D623A3" w:rsidRDefault="00D623A3" w:rsidP="00D623A3">
            <w:pPr>
              <w:rPr>
                <w:rFonts w:cstheme="minorHAnsi"/>
                <w:sz w:val="28"/>
                <w:szCs w:val="28"/>
              </w:rPr>
            </w:pPr>
            <w:r w:rsidRPr="00D623A3">
              <w:rPr>
                <w:rFonts w:cstheme="minorHAnsi"/>
                <w:sz w:val="28"/>
                <w:szCs w:val="28"/>
              </w:rPr>
              <w:t> </w:t>
            </w:r>
          </w:p>
        </w:tc>
        <w:tc>
          <w:tcPr>
            <w:tcW w:w="2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5BED2" w14:textId="77777777" w:rsidR="00D623A3" w:rsidRPr="00D623A3" w:rsidRDefault="00D623A3" w:rsidP="00D623A3">
            <w:pPr>
              <w:rPr>
                <w:rFonts w:cstheme="minorHAnsi"/>
                <w:sz w:val="28"/>
                <w:szCs w:val="28"/>
              </w:rPr>
            </w:pPr>
            <w:r w:rsidRPr="00D623A3">
              <w:rPr>
                <w:rFonts w:cstheme="minorHAnsi"/>
                <w:sz w:val="28"/>
                <w:szCs w:val="28"/>
              </w:rPr>
              <w:t>Cost for new devices</w:t>
            </w:r>
          </w:p>
        </w:tc>
      </w:tr>
      <w:tr w:rsidR="00D623A3" w:rsidRPr="00D623A3" w14:paraId="276A4DF7" w14:textId="77777777" w:rsidTr="004221C4">
        <w:trPr>
          <w:trHeight w:val="101"/>
        </w:trPr>
        <w:tc>
          <w:tcPr>
            <w:tcW w:w="10617" w:type="dxa"/>
            <w:gridSpan w:val="7"/>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2B86792" w14:textId="77777777" w:rsidR="00D623A3" w:rsidRPr="00D623A3" w:rsidRDefault="00D623A3" w:rsidP="00D623A3">
            <w:pPr>
              <w:rPr>
                <w:rFonts w:cstheme="minorHAnsi"/>
                <w:sz w:val="28"/>
                <w:szCs w:val="28"/>
              </w:rPr>
            </w:pPr>
            <w:r w:rsidRPr="00D623A3">
              <w:rPr>
                <w:rFonts w:cstheme="minorHAnsi"/>
                <w:sz w:val="28"/>
                <w:szCs w:val="28"/>
              </w:rPr>
              <w:t>3. Software Support and Maintenance</w:t>
            </w:r>
          </w:p>
        </w:tc>
      </w:tr>
      <w:tr w:rsidR="00D623A3" w:rsidRPr="00D623A3" w14:paraId="24C19A09" w14:textId="77777777" w:rsidTr="00D623A3">
        <w:trPr>
          <w:gridAfter w:val="1"/>
          <w:wAfter w:w="19" w:type="dxa"/>
          <w:trHeight w:val="305"/>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3DD55F" w14:textId="77777777" w:rsidR="00D623A3" w:rsidRPr="00D623A3" w:rsidRDefault="00D623A3" w:rsidP="00D623A3">
            <w:pPr>
              <w:rPr>
                <w:rFonts w:cstheme="minorHAnsi"/>
                <w:sz w:val="28"/>
                <w:szCs w:val="28"/>
              </w:rPr>
            </w:pPr>
            <w:r w:rsidRPr="00D623A3">
              <w:rPr>
                <w:rFonts w:cstheme="minorHAnsi"/>
                <w:sz w:val="28"/>
                <w:szCs w:val="28"/>
              </w:rPr>
              <w:t>- Annual Software Support (per vehicle)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F72C8" w14:textId="77777777" w:rsidR="00D623A3" w:rsidRPr="00D623A3" w:rsidRDefault="00D623A3" w:rsidP="00D623A3">
            <w:pPr>
              <w:rPr>
                <w:rFonts w:cstheme="minorHAnsi"/>
                <w:sz w:val="28"/>
                <w:szCs w:val="28"/>
              </w:rPr>
            </w:pPr>
            <w:r w:rsidRPr="00D623A3">
              <w:rPr>
                <w:rFonts w:cstheme="minorHAnsi"/>
                <w:sz w:val="28"/>
                <w:szCs w:val="28"/>
              </w:rPr>
              <w:t>vehicles</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33142" w14:textId="77777777" w:rsidR="00D623A3" w:rsidRPr="00D623A3" w:rsidRDefault="00D623A3" w:rsidP="00D623A3">
            <w:pPr>
              <w:rPr>
                <w:rFonts w:cstheme="minorHAnsi"/>
                <w:sz w:val="28"/>
                <w:szCs w:val="28"/>
              </w:rPr>
            </w:pPr>
            <w:r w:rsidRPr="00D623A3">
              <w:rPr>
                <w:rFonts w:cstheme="minorHAnsi"/>
                <w:sz w:val="28"/>
                <w:szCs w:val="28"/>
              </w:rPr>
              <w:t>514</w:t>
            </w: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57936" w14:textId="77777777" w:rsidR="00D623A3" w:rsidRPr="00D623A3" w:rsidRDefault="00D623A3" w:rsidP="00D623A3">
            <w:pPr>
              <w:rPr>
                <w:rFonts w:cstheme="minorHAnsi"/>
                <w:sz w:val="28"/>
                <w:szCs w:val="28"/>
              </w:rPr>
            </w:pPr>
            <w:r w:rsidRPr="00D623A3">
              <w:rPr>
                <w:rFonts w:cstheme="minorHAnsi"/>
                <w:sz w:val="28"/>
                <w:szCs w:val="28"/>
              </w:rPr>
              <w:t> </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7C3FE" w14:textId="77777777" w:rsidR="00D623A3" w:rsidRPr="00D623A3" w:rsidRDefault="00D623A3" w:rsidP="00D623A3">
            <w:pPr>
              <w:rPr>
                <w:rFonts w:cstheme="minorHAnsi"/>
                <w:sz w:val="28"/>
                <w:szCs w:val="28"/>
              </w:rPr>
            </w:pPr>
            <w:r w:rsidRPr="00D623A3">
              <w:rPr>
                <w:rFonts w:cstheme="minorHAnsi"/>
                <w:sz w:val="28"/>
                <w:szCs w:val="28"/>
              </w:rPr>
              <w:t> </w:t>
            </w:r>
          </w:p>
        </w:tc>
        <w:tc>
          <w:tcPr>
            <w:tcW w:w="2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6A3AB" w14:textId="77777777" w:rsidR="00D623A3" w:rsidRPr="00D623A3" w:rsidRDefault="00D623A3" w:rsidP="00D623A3">
            <w:pPr>
              <w:rPr>
                <w:rFonts w:cstheme="minorHAnsi"/>
                <w:sz w:val="28"/>
                <w:szCs w:val="28"/>
              </w:rPr>
            </w:pPr>
            <w:r w:rsidRPr="00D623A3">
              <w:rPr>
                <w:rFonts w:cstheme="minorHAnsi"/>
                <w:sz w:val="28"/>
                <w:szCs w:val="28"/>
              </w:rPr>
              <w:t>Annual cost for software support and maintenance</w:t>
            </w:r>
          </w:p>
        </w:tc>
      </w:tr>
      <w:tr w:rsidR="00D623A3" w:rsidRPr="00D623A3" w14:paraId="36ED897B" w14:textId="77777777" w:rsidTr="004221C4">
        <w:trPr>
          <w:trHeight w:val="101"/>
        </w:trPr>
        <w:tc>
          <w:tcPr>
            <w:tcW w:w="10617" w:type="dxa"/>
            <w:gridSpan w:val="7"/>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23F069D" w14:textId="77777777" w:rsidR="00D623A3" w:rsidRPr="00D623A3" w:rsidRDefault="00D623A3" w:rsidP="00D623A3">
            <w:pPr>
              <w:rPr>
                <w:rFonts w:cstheme="minorHAnsi"/>
                <w:sz w:val="28"/>
                <w:szCs w:val="28"/>
              </w:rPr>
            </w:pPr>
            <w:r w:rsidRPr="00D623A3">
              <w:rPr>
                <w:rFonts w:cstheme="minorHAnsi"/>
                <w:sz w:val="28"/>
                <w:szCs w:val="28"/>
              </w:rPr>
              <w:t>4. Running Costs</w:t>
            </w:r>
          </w:p>
        </w:tc>
      </w:tr>
      <w:tr w:rsidR="00D623A3" w:rsidRPr="00D623A3" w14:paraId="5E21230F" w14:textId="77777777" w:rsidTr="00D623A3">
        <w:trPr>
          <w:gridAfter w:val="1"/>
          <w:wAfter w:w="19" w:type="dxa"/>
          <w:trHeight w:val="305"/>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0025C" w14:textId="77777777" w:rsidR="00D623A3" w:rsidRPr="00D623A3" w:rsidRDefault="00D623A3" w:rsidP="00D623A3">
            <w:pPr>
              <w:rPr>
                <w:rFonts w:cstheme="minorHAnsi"/>
                <w:sz w:val="28"/>
                <w:szCs w:val="28"/>
              </w:rPr>
            </w:pPr>
            <w:r w:rsidRPr="00D623A3">
              <w:rPr>
                <w:rFonts w:cstheme="minorHAnsi"/>
                <w:sz w:val="28"/>
                <w:szCs w:val="28"/>
              </w:rPr>
              <w:t>- SIM provided by Supplier (1-min refresh rate)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7529F" w14:textId="77777777" w:rsidR="00D623A3" w:rsidRPr="00D623A3" w:rsidRDefault="00D623A3" w:rsidP="00D623A3">
            <w:pPr>
              <w:rPr>
                <w:rFonts w:cstheme="minorHAnsi"/>
                <w:sz w:val="28"/>
                <w:szCs w:val="28"/>
              </w:rPr>
            </w:pPr>
            <w:r w:rsidRPr="00D623A3">
              <w:rPr>
                <w:rFonts w:cstheme="minorHAnsi"/>
                <w:sz w:val="28"/>
                <w:szCs w:val="28"/>
              </w:rPr>
              <w:t>vehicles</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97760" w14:textId="77777777" w:rsidR="00D623A3" w:rsidRPr="00D623A3" w:rsidRDefault="00D623A3" w:rsidP="00D623A3">
            <w:pPr>
              <w:rPr>
                <w:rFonts w:cstheme="minorHAnsi"/>
                <w:sz w:val="28"/>
                <w:szCs w:val="28"/>
              </w:rPr>
            </w:pPr>
            <w:r w:rsidRPr="00D623A3">
              <w:rPr>
                <w:rFonts w:cstheme="minorHAnsi"/>
                <w:sz w:val="28"/>
                <w:szCs w:val="28"/>
              </w:rPr>
              <w:t>114</w:t>
            </w: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58100" w14:textId="77777777" w:rsidR="00D623A3" w:rsidRPr="00D623A3" w:rsidRDefault="00D623A3" w:rsidP="00D623A3">
            <w:pPr>
              <w:rPr>
                <w:rFonts w:cstheme="minorHAnsi"/>
                <w:sz w:val="28"/>
                <w:szCs w:val="28"/>
              </w:rPr>
            </w:pPr>
            <w:r w:rsidRPr="00D623A3">
              <w:rPr>
                <w:rFonts w:cstheme="minorHAnsi"/>
                <w:sz w:val="28"/>
                <w:szCs w:val="28"/>
              </w:rPr>
              <w:t> </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2E91E" w14:textId="77777777" w:rsidR="00D623A3" w:rsidRPr="00D623A3" w:rsidRDefault="00D623A3" w:rsidP="00D623A3">
            <w:pPr>
              <w:rPr>
                <w:rFonts w:cstheme="minorHAnsi"/>
                <w:sz w:val="28"/>
                <w:szCs w:val="28"/>
              </w:rPr>
            </w:pPr>
            <w:r w:rsidRPr="00D623A3">
              <w:rPr>
                <w:rFonts w:cstheme="minorHAnsi"/>
                <w:sz w:val="28"/>
                <w:szCs w:val="28"/>
              </w:rPr>
              <w:t> </w:t>
            </w:r>
          </w:p>
        </w:tc>
        <w:tc>
          <w:tcPr>
            <w:tcW w:w="2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5F127" w14:textId="77777777" w:rsidR="00D623A3" w:rsidRPr="00D623A3" w:rsidRDefault="00D623A3" w:rsidP="00D623A3">
            <w:pPr>
              <w:rPr>
                <w:rFonts w:cstheme="minorHAnsi"/>
                <w:sz w:val="28"/>
                <w:szCs w:val="28"/>
              </w:rPr>
            </w:pPr>
            <w:r w:rsidRPr="00D623A3">
              <w:rPr>
                <w:rFonts w:cstheme="minorHAnsi"/>
                <w:sz w:val="28"/>
                <w:szCs w:val="28"/>
              </w:rPr>
              <w:t>Cost per vehicle per month/year for 1-min refresh rate</w:t>
            </w:r>
          </w:p>
        </w:tc>
      </w:tr>
      <w:tr w:rsidR="00D623A3" w:rsidRPr="00D623A3" w14:paraId="4A450241" w14:textId="77777777" w:rsidTr="00D623A3">
        <w:trPr>
          <w:gridAfter w:val="1"/>
          <w:wAfter w:w="19" w:type="dxa"/>
          <w:trHeight w:val="305"/>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4AD1A3" w14:textId="77777777" w:rsidR="00D623A3" w:rsidRPr="00D623A3" w:rsidRDefault="00D623A3" w:rsidP="00D623A3">
            <w:pPr>
              <w:rPr>
                <w:rFonts w:cstheme="minorHAnsi"/>
                <w:sz w:val="28"/>
                <w:szCs w:val="28"/>
              </w:rPr>
            </w:pPr>
            <w:r w:rsidRPr="00D623A3">
              <w:rPr>
                <w:rFonts w:cstheme="minorHAnsi"/>
                <w:sz w:val="28"/>
                <w:szCs w:val="28"/>
              </w:rPr>
              <w:t>- SIM provided by Supplier (5-sec refresh rate)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9363A" w14:textId="77777777" w:rsidR="00D623A3" w:rsidRPr="00D623A3" w:rsidRDefault="00D623A3" w:rsidP="00D623A3">
            <w:pPr>
              <w:rPr>
                <w:rFonts w:cstheme="minorHAnsi"/>
                <w:sz w:val="28"/>
                <w:szCs w:val="28"/>
              </w:rPr>
            </w:pPr>
            <w:r w:rsidRPr="00D623A3">
              <w:rPr>
                <w:rFonts w:cstheme="minorHAnsi"/>
                <w:sz w:val="28"/>
                <w:szCs w:val="28"/>
              </w:rPr>
              <w:t>vehicles</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22B01" w14:textId="77777777" w:rsidR="00D623A3" w:rsidRPr="00D623A3" w:rsidRDefault="00D623A3" w:rsidP="00D623A3">
            <w:pPr>
              <w:rPr>
                <w:rFonts w:cstheme="minorHAnsi"/>
                <w:sz w:val="28"/>
                <w:szCs w:val="28"/>
              </w:rPr>
            </w:pPr>
            <w:r w:rsidRPr="00D623A3">
              <w:rPr>
                <w:rFonts w:cstheme="minorHAnsi"/>
                <w:sz w:val="28"/>
                <w:szCs w:val="28"/>
              </w:rPr>
              <w:t>400</w:t>
            </w: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8C0B2" w14:textId="77777777" w:rsidR="00D623A3" w:rsidRPr="00D623A3" w:rsidRDefault="00D623A3" w:rsidP="00D623A3">
            <w:pPr>
              <w:rPr>
                <w:rFonts w:cstheme="minorHAnsi"/>
                <w:sz w:val="28"/>
                <w:szCs w:val="28"/>
              </w:rPr>
            </w:pPr>
            <w:r w:rsidRPr="00D623A3">
              <w:rPr>
                <w:rFonts w:cstheme="minorHAnsi"/>
                <w:sz w:val="28"/>
                <w:szCs w:val="28"/>
              </w:rPr>
              <w:t> </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545C1" w14:textId="77777777" w:rsidR="00D623A3" w:rsidRPr="00D623A3" w:rsidRDefault="00D623A3" w:rsidP="00D623A3">
            <w:pPr>
              <w:rPr>
                <w:rFonts w:cstheme="minorHAnsi"/>
                <w:sz w:val="28"/>
                <w:szCs w:val="28"/>
              </w:rPr>
            </w:pPr>
            <w:r w:rsidRPr="00D623A3">
              <w:rPr>
                <w:rFonts w:cstheme="minorHAnsi"/>
                <w:sz w:val="28"/>
                <w:szCs w:val="28"/>
              </w:rPr>
              <w:t> </w:t>
            </w:r>
          </w:p>
        </w:tc>
        <w:tc>
          <w:tcPr>
            <w:tcW w:w="2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1D5D4" w14:textId="77777777" w:rsidR="00D623A3" w:rsidRPr="00D623A3" w:rsidRDefault="00D623A3" w:rsidP="00D623A3">
            <w:pPr>
              <w:rPr>
                <w:rFonts w:cstheme="minorHAnsi"/>
                <w:sz w:val="28"/>
                <w:szCs w:val="28"/>
              </w:rPr>
            </w:pPr>
            <w:r w:rsidRPr="00D623A3">
              <w:rPr>
                <w:rFonts w:cstheme="minorHAnsi"/>
                <w:sz w:val="28"/>
                <w:szCs w:val="28"/>
              </w:rPr>
              <w:t xml:space="preserve">Cost per vehicle per month/year </w:t>
            </w:r>
            <w:r w:rsidRPr="00D623A3">
              <w:rPr>
                <w:rFonts w:cstheme="minorHAnsi"/>
                <w:sz w:val="28"/>
                <w:szCs w:val="28"/>
              </w:rPr>
              <w:lastRenderedPageBreak/>
              <w:t>for 5-sec refresh rate</w:t>
            </w:r>
          </w:p>
        </w:tc>
      </w:tr>
      <w:tr w:rsidR="00D623A3" w:rsidRPr="00D623A3" w14:paraId="0B185B54" w14:textId="77777777" w:rsidTr="00C62CC2">
        <w:trPr>
          <w:trHeight w:val="203"/>
        </w:trPr>
        <w:tc>
          <w:tcPr>
            <w:tcW w:w="10617" w:type="dxa"/>
            <w:gridSpan w:val="7"/>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4744217" w14:textId="77777777" w:rsidR="00D623A3" w:rsidRPr="00D623A3" w:rsidRDefault="00D623A3" w:rsidP="00D623A3">
            <w:pPr>
              <w:rPr>
                <w:rFonts w:cstheme="minorHAnsi"/>
                <w:sz w:val="28"/>
                <w:szCs w:val="28"/>
              </w:rPr>
            </w:pPr>
            <w:r w:rsidRPr="00D623A3">
              <w:rPr>
                <w:rFonts w:cstheme="minorHAnsi"/>
                <w:sz w:val="28"/>
                <w:szCs w:val="28"/>
              </w:rPr>
              <w:lastRenderedPageBreak/>
              <w:t>5. Data Migration Costs</w:t>
            </w:r>
          </w:p>
        </w:tc>
      </w:tr>
      <w:tr w:rsidR="00D623A3" w:rsidRPr="00D623A3" w14:paraId="0ADBD9D3" w14:textId="77777777" w:rsidTr="00D623A3">
        <w:trPr>
          <w:gridAfter w:val="1"/>
          <w:wAfter w:w="19" w:type="dxa"/>
          <w:trHeight w:val="305"/>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74595E" w14:textId="77777777" w:rsidR="00D623A3" w:rsidRPr="00D623A3" w:rsidRDefault="00D623A3" w:rsidP="00D623A3">
            <w:pPr>
              <w:rPr>
                <w:rFonts w:cstheme="minorHAnsi"/>
                <w:sz w:val="28"/>
                <w:szCs w:val="28"/>
              </w:rPr>
            </w:pPr>
            <w:r w:rsidRPr="00D623A3">
              <w:rPr>
                <w:rFonts w:cstheme="minorHAnsi"/>
                <w:sz w:val="28"/>
                <w:szCs w:val="28"/>
              </w:rPr>
              <w:t>- Data Migration from old to new system</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95394C" w14:textId="77777777" w:rsidR="00D623A3" w:rsidRPr="00D623A3" w:rsidRDefault="00D623A3" w:rsidP="00D623A3">
            <w:pPr>
              <w:rPr>
                <w:rFonts w:cstheme="minorHAnsi"/>
                <w:sz w:val="28"/>
                <w:szCs w:val="28"/>
              </w:rPr>
            </w:pPr>
            <w:r w:rsidRPr="00D623A3">
              <w:rPr>
                <w:rFonts w:cstheme="minorHAnsi"/>
                <w:sz w:val="28"/>
                <w:szCs w:val="28"/>
              </w:rPr>
              <w:t>Device</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C403C1" w14:textId="77777777" w:rsidR="00D623A3" w:rsidRPr="00D623A3" w:rsidRDefault="00D623A3" w:rsidP="00D623A3">
            <w:pPr>
              <w:rPr>
                <w:rFonts w:cstheme="minorHAnsi"/>
                <w:sz w:val="28"/>
                <w:szCs w:val="28"/>
              </w:rPr>
            </w:pPr>
            <w:r w:rsidRPr="00D623A3">
              <w:rPr>
                <w:rFonts w:cstheme="minorHAnsi"/>
                <w:sz w:val="28"/>
                <w:szCs w:val="28"/>
              </w:rPr>
              <w:t>Dato of 514 vehicle for 3 years</w:t>
            </w: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D0F993" w14:textId="77777777" w:rsidR="00D623A3" w:rsidRPr="00D623A3" w:rsidRDefault="00D623A3" w:rsidP="00D623A3">
            <w:pPr>
              <w:rPr>
                <w:rFonts w:cstheme="minorHAnsi"/>
                <w:sz w:val="28"/>
                <w:szCs w:val="28"/>
              </w:rPr>
            </w:pPr>
            <w:r w:rsidRPr="00D623A3">
              <w:rPr>
                <w:rFonts w:cstheme="minorHAnsi"/>
                <w:sz w:val="28"/>
                <w:szCs w:val="28"/>
              </w:rPr>
              <w:t> </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35CEA" w14:textId="77777777" w:rsidR="00D623A3" w:rsidRPr="00D623A3" w:rsidRDefault="00D623A3" w:rsidP="00D623A3">
            <w:pPr>
              <w:rPr>
                <w:rFonts w:cstheme="minorHAnsi"/>
                <w:sz w:val="28"/>
                <w:szCs w:val="28"/>
              </w:rPr>
            </w:pPr>
            <w:r w:rsidRPr="00D623A3">
              <w:rPr>
                <w:rFonts w:cstheme="minorHAnsi"/>
                <w:sz w:val="28"/>
                <w:szCs w:val="28"/>
              </w:rPr>
              <w:t> </w:t>
            </w:r>
          </w:p>
        </w:tc>
        <w:tc>
          <w:tcPr>
            <w:tcW w:w="2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02EAF" w14:textId="77777777" w:rsidR="00D623A3" w:rsidRPr="00D623A3" w:rsidRDefault="00D623A3" w:rsidP="00D623A3">
            <w:pPr>
              <w:rPr>
                <w:rFonts w:cstheme="minorHAnsi"/>
                <w:sz w:val="28"/>
                <w:szCs w:val="28"/>
              </w:rPr>
            </w:pPr>
            <w:r w:rsidRPr="00D623A3">
              <w:rPr>
                <w:rFonts w:cstheme="minorHAnsi"/>
                <w:sz w:val="28"/>
                <w:szCs w:val="28"/>
              </w:rPr>
              <w:t>Ensure data integrity and accuracy</w:t>
            </w:r>
          </w:p>
        </w:tc>
      </w:tr>
      <w:tr w:rsidR="00D623A3" w:rsidRPr="00D623A3" w14:paraId="4E6B8928" w14:textId="77777777" w:rsidTr="00C62CC2">
        <w:trPr>
          <w:trHeight w:val="101"/>
        </w:trPr>
        <w:tc>
          <w:tcPr>
            <w:tcW w:w="10617" w:type="dxa"/>
            <w:gridSpan w:val="7"/>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F403CDC" w14:textId="77777777" w:rsidR="00D623A3" w:rsidRPr="00D623A3" w:rsidRDefault="00D623A3" w:rsidP="00D623A3">
            <w:pPr>
              <w:rPr>
                <w:rFonts w:cstheme="minorHAnsi"/>
                <w:sz w:val="28"/>
                <w:szCs w:val="28"/>
              </w:rPr>
            </w:pPr>
            <w:r w:rsidRPr="00D623A3">
              <w:rPr>
                <w:rFonts w:cstheme="minorHAnsi"/>
                <w:sz w:val="28"/>
                <w:szCs w:val="28"/>
              </w:rPr>
              <w:t>6. Additional Costs</w:t>
            </w:r>
          </w:p>
        </w:tc>
      </w:tr>
      <w:tr w:rsidR="00D623A3" w:rsidRPr="00D623A3" w14:paraId="791C89B2" w14:textId="77777777" w:rsidTr="00D623A3">
        <w:trPr>
          <w:gridAfter w:val="1"/>
          <w:wAfter w:w="19" w:type="dxa"/>
          <w:trHeight w:val="203"/>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799714" w14:textId="77777777" w:rsidR="00D623A3" w:rsidRPr="00D623A3" w:rsidRDefault="00D623A3" w:rsidP="00D623A3">
            <w:pPr>
              <w:rPr>
                <w:rFonts w:cstheme="minorHAnsi"/>
                <w:sz w:val="28"/>
                <w:szCs w:val="28"/>
              </w:rPr>
            </w:pPr>
            <w:r w:rsidRPr="00D623A3">
              <w:rPr>
                <w:rFonts w:cstheme="minorHAnsi"/>
                <w:sz w:val="28"/>
                <w:szCs w:val="28"/>
              </w:rPr>
              <w:t>- Any other costs (please specify)</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A5A20B" w14:textId="77777777" w:rsidR="00D623A3" w:rsidRPr="00D623A3" w:rsidRDefault="00D623A3" w:rsidP="00D623A3">
            <w:pPr>
              <w:rPr>
                <w:rFonts w:cstheme="minorHAnsi"/>
                <w:sz w:val="28"/>
                <w:szCs w:val="28"/>
              </w:rPr>
            </w:pPr>
            <w:r w:rsidRPr="00D623A3">
              <w:rPr>
                <w:rFonts w:cstheme="minorHAnsi"/>
                <w:sz w:val="28"/>
                <w:szCs w:val="28"/>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680A7" w14:textId="77777777" w:rsidR="00D623A3" w:rsidRPr="00D623A3" w:rsidRDefault="00D623A3" w:rsidP="00D623A3">
            <w:pPr>
              <w:rPr>
                <w:rFonts w:cstheme="minorHAnsi"/>
                <w:sz w:val="28"/>
                <w:szCs w:val="28"/>
              </w:rPr>
            </w:pPr>
            <w:r w:rsidRPr="00D623A3">
              <w:rPr>
                <w:rFonts w:cstheme="minorHAnsi"/>
                <w:sz w:val="28"/>
                <w:szCs w:val="28"/>
              </w:rPr>
              <w:t> </w:t>
            </w: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2356D" w14:textId="77777777" w:rsidR="00D623A3" w:rsidRPr="00D623A3" w:rsidRDefault="00D623A3" w:rsidP="00D623A3">
            <w:pPr>
              <w:rPr>
                <w:rFonts w:cstheme="minorHAnsi"/>
                <w:sz w:val="28"/>
                <w:szCs w:val="28"/>
              </w:rPr>
            </w:pPr>
            <w:r w:rsidRPr="00D623A3">
              <w:rPr>
                <w:rFonts w:cstheme="minorHAnsi"/>
                <w:sz w:val="28"/>
                <w:szCs w:val="28"/>
              </w:rPr>
              <w:t> </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85742" w14:textId="77777777" w:rsidR="00D623A3" w:rsidRPr="00D623A3" w:rsidRDefault="00D623A3" w:rsidP="00D623A3">
            <w:pPr>
              <w:rPr>
                <w:rFonts w:cstheme="minorHAnsi"/>
                <w:sz w:val="28"/>
                <w:szCs w:val="28"/>
              </w:rPr>
            </w:pPr>
            <w:r w:rsidRPr="00D623A3">
              <w:rPr>
                <w:rFonts w:cstheme="minorHAnsi"/>
                <w:sz w:val="28"/>
                <w:szCs w:val="28"/>
              </w:rPr>
              <w:t> </w:t>
            </w:r>
          </w:p>
        </w:tc>
        <w:tc>
          <w:tcPr>
            <w:tcW w:w="2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75D0" w14:textId="77777777" w:rsidR="00D623A3" w:rsidRPr="00D623A3" w:rsidRDefault="00D623A3" w:rsidP="00D623A3">
            <w:pPr>
              <w:rPr>
                <w:rFonts w:cstheme="minorHAnsi"/>
                <w:sz w:val="28"/>
                <w:szCs w:val="28"/>
              </w:rPr>
            </w:pPr>
            <w:r w:rsidRPr="00D623A3">
              <w:rPr>
                <w:rFonts w:cstheme="minorHAnsi"/>
                <w:sz w:val="28"/>
                <w:szCs w:val="28"/>
              </w:rPr>
              <w:t>Description of additional costs</w:t>
            </w:r>
          </w:p>
        </w:tc>
      </w:tr>
      <w:tr w:rsidR="00D623A3" w:rsidRPr="00D623A3" w14:paraId="40BF3B49" w14:textId="77777777" w:rsidTr="00C62CC2">
        <w:trPr>
          <w:gridAfter w:val="1"/>
          <w:wAfter w:w="19" w:type="dxa"/>
          <w:trHeight w:val="101"/>
        </w:trPr>
        <w:tc>
          <w:tcPr>
            <w:tcW w:w="252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6DB6966" w14:textId="77777777" w:rsidR="00D623A3" w:rsidRPr="00D623A3" w:rsidRDefault="00D623A3" w:rsidP="00D623A3">
            <w:pPr>
              <w:rPr>
                <w:rFonts w:cstheme="minorHAnsi"/>
                <w:sz w:val="28"/>
                <w:szCs w:val="28"/>
              </w:rPr>
            </w:pPr>
            <w:r w:rsidRPr="00D623A3">
              <w:rPr>
                <w:rFonts w:cstheme="minorHAnsi"/>
                <w:sz w:val="28"/>
                <w:szCs w:val="28"/>
              </w:rPr>
              <w:t>Grand Total</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75216" w14:textId="77777777" w:rsidR="00D623A3" w:rsidRPr="00D623A3" w:rsidRDefault="00D623A3" w:rsidP="00D623A3">
            <w:pPr>
              <w:rPr>
                <w:rFonts w:cstheme="minorHAnsi"/>
                <w:sz w:val="28"/>
                <w:szCs w:val="28"/>
              </w:rPr>
            </w:pPr>
            <w:r w:rsidRPr="00D623A3">
              <w:rPr>
                <w:rFonts w:cstheme="minorHAnsi"/>
                <w:sz w:val="28"/>
                <w:szCs w:val="28"/>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4DC47" w14:textId="77777777" w:rsidR="00D623A3" w:rsidRPr="00D623A3" w:rsidRDefault="00D623A3" w:rsidP="00D623A3">
            <w:pPr>
              <w:rPr>
                <w:rFonts w:cstheme="minorHAnsi"/>
                <w:sz w:val="28"/>
                <w:szCs w:val="28"/>
              </w:rPr>
            </w:pPr>
            <w:r w:rsidRPr="00D623A3">
              <w:rPr>
                <w:rFonts w:cstheme="minorHAnsi"/>
                <w:sz w:val="28"/>
                <w:szCs w:val="28"/>
              </w:rPr>
              <w:t> </w:t>
            </w: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4351CF" w14:textId="77777777" w:rsidR="00D623A3" w:rsidRPr="00D623A3" w:rsidRDefault="00D623A3" w:rsidP="00D623A3">
            <w:pPr>
              <w:rPr>
                <w:rFonts w:cstheme="minorHAnsi"/>
                <w:sz w:val="28"/>
                <w:szCs w:val="28"/>
              </w:rPr>
            </w:pPr>
            <w:r w:rsidRPr="00D623A3">
              <w:rPr>
                <w:rFonts w:cstheme="minorHAnsi"/>
                <w:sz w:val="28"/>
                <w:szCs w:val="28"/>
              </w:rPr>
              <w:t> </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626A6" w14:textId="77777777" w:rsidR="00D623A3" w:rsidRPr="00D623A3" w:rsidRDefault="00D623A3" w:rsidP="00D623A3">
            <w:pPr>
              <w:rPr>
                <w:rFonts w:cstheme="minorHAnsi"/>
                <w:sz w:val="28"/>
                <w:szCs w:val="28"/>
              </w:rPr>
            </w:pPr>
            <w:r w:rsidRPr="00D623A3">
              <w:rPr>
                <w:rFonts w:cstheme="minorHAnsi"/>
                <w:sz w:val="28"/>
                <w:szCs w:val="28"/>
              </w:rPr>
              <w:t> </w:t>
            </w:r>
          </w:p>
        </w:tc>
        <w:tc>
          <w:tcPr>
            <w:tcW w:w="26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58DD7" w14:textId="77777777" w:rsidR="00D623A3" w:rsidRPr="00D623A3" w:rsidRDefault="00D623A3" w:rsidP="00D623A3">
            <w:pPr>
              <w:rPr>
                <w:rFonts w:cstheme="minorHAnsi"/>
                <w:sz w:val="28"/>
                <w:szCs w:val="28"/>
              </w:rPr>
            </w:pPr>
            <w:r w:rsidRPr="00D623A3">
              <w:rPr>
                <w:rFonts w:cstheme="minorHAnsi"/>
                <w:sz w:val="28"/>
                <w:szCs w:val="28"/>
              </w:rPr>
              <w:t> </w:t>
            </w:r>
          </w:p>
        </w:tc>
      </w:tr>
    </w:tbl>
    <w:p w14:paraId="211A5E9E" w14:textId="77777777" w:rsidR="0078040B" w:rsidRPr="00104282" w:rsidRDefault="0078040B">
      <w:pPr>
        <w:rPr>
          <w:rFonts w:cstheme="minorHAnsi"/>
          <w:sz w:val="28"/>
          <w:szCs w:val="28"/>
        </w:rPr>
      </w:pPr>
    </w:p>
    <w:p w14:paraId="77F881AC" w14:textId="77777777" w:rsidR="0078040B" w:rsidRDefault="0078040B">
      <w:pPr>
        <w:rPr>
          <w:rFonts w:cstheme="minorHAnsi"/>
          <w:sz w:val="28"/>
          <w:szCs w:val="28"/>
        </w:rPr>
      </w:pPr>
    </w:p>
    <w:p w14:paraId="4E6A30F5" w14:textId="77777777" w:rsidR="007C573C" w:rsidRDefault="007C573C">
      <w:pPr>
        <w:rPr>
          <w:rFonts w:cstheme="minorHAnsi"/>
          <w:sz w:val="28"/>
          <w:szCs w:val="28"/>
        </w:rPr>
      </w:pPr>
    </w:p>
    <w:p w14:paraId="551D729E" w14:textId="77777777" w:rsidR="007C573C" w:rsidRDefault="007C573C">
      <w:pPr>
        <w:rPr>
          <w:rFonts w:cstheme="minorHAnsi"/>
          <w:sz w:val="28"/>
          <w:szCs w:val="28"/>
        </w:rPr>
      </w:pPr>
    </w:p>
    <w:p w14:paraId="05E0BDFA" w14:textId="77777777" w:rsidR="007C573C" w:rsidRDefault="007C573C">
      <w:pPr>
        <w:rPr>
          <w:rFonts w:cstheme="minorHAnsi"/>
          <w:sz w:val="28"/>
          <w:szCs w:val="28"/>
        </w:rPr>
      </w:pPr>
    </w:p>
    <w:p w14:paraId="7CAFE394" w14:textId="77777777" w:rsidR="007C573C" w:rsidRDefault="007C573C">
      <w:pPr>
        <w:rPr>
          <w:rFonts w:cstheme="minorHAnsi"/>
          <w:sz w:val="28"/>
          <w:szCs w:val="28"/>
        </w:rPr>
      </w:pPr>
    </w:p>
    <w:p w14:paraId="4A4C92D0" w14:textId="77777777" w:rsidR="007C573C" w:rsidRDefault="007C573C">
      <w:pPr>
        <w:rPr>
          <w:rFonts w:cstheme="minorHAnsi"/>
          <w:sz w:val="28"/>
          <w:szCs w:val="28"/>
        </w:rPr>
      </w:pPr>
    </w:p>
    <w:p w14:paraId="4F53647F" w14:textId="77777777" w:rsidR="007C573C" w:rsidRDefault="007C573C">
      <w:pPr>
        <w:rPr>
          <w:rFonts w:cstheme="minorHAnsi"/>
          <w:sz w:val="28"/>
          <w:szCs w:val="28"/>
        </w:rPr>
      </w:pPr>
    </w:p>
    <w:p w14:paraId="280CF763" w14:textId="77777777" w:rsidR="007C573C" w:rsidRDefault="007C573C">
      <w:pPr>
        <w:rPr>
          <w:rFonts w:cstheme="minorHAnsi"/>
          <w:sz w:val="28"/>
          <w:szCs w:val="28"/>
        </w:rPr>
      </w:pPr>
    </w:p>
    <w:p w14:paraId="5D7275DE" w14:textId="77777777" w:rsidR="007C573C" w:rsidRDefault="007C573C">
      <w:pPr>
        <w:rPr>
          <w:rFonts w:cstheme="minorHAnsi"/>
          <w:sz w:val="28"/>
          <w:szCs w:val="28"/>
        </w:rPr>
      </w:pPr>
    </w:p>
    <w:p w14:paraId="02111C5B" w14:textId="77777777" w:rsidR="007C573C" w:rsidRDefault="007C573C">
      <w:pPr>
        <w:rPr>
          <w:rFonts w:cstheme="minorHAnsi"/>
          <w:sz w:val="28"/>
          <w:szCs w:val="28"/>
        </w:rPr>
      </w:pPr>
    </w:p>
    <w:p w14:paraId="01AE5228" w14:textId="77777777" w:rsidR="007C573C" w:rsidRDefault="007C573C">
      <w:pPr>
        <w:rPr>
          <w:rFonts w:cstheme="minorHAnsi"/>
          <w:sz w:val="28"/>
          <w:szCs w:val="28"/>
        </w:rPr>
      </w:pPr>
    </w:p>
    <w:p w14:paraId="66E06A9A" w14:textId="77777777" w:rsidR="007C573C" w:rsidRDefault="007C573C">
      <w:pPr>
        <w:rPr>
          <w:rFonts w:cstheme="minorHAnsi"/>
          <w:sz w:val="28"/>
          <w:szCs w:val="28"/>
        </w:rPr>
      </w:pPr>
    </w:p>
    <w:p w14:paraId="6729A55B" w14:textId="77777777" w:rsidR="00FC3E70" w:rsidRDefault="00FC3E70">
      <w:pPr>
        <w:rPr>
          <w:rFonts w:cstheme="minorHAnsi"/>
          <w:sz w:val="28"/>
          <w:szCs w:val="28"/>
        </w:rPr>
      </w:pPr>
    </w:p>
    <w:p w14:paraId="40F28617" w14:textId="1AFF80B3" w:rsidR="00FC3E70" w:rsidRDefault="00FC3E70" w:rsidP="00FC3E70">
      <w:pPr>
        <w:pStyle w:val="Heading1"/>
        <w:rPr>
          <w:rFonts w:cstheme="minorHAnsi"/>
          <w:sz w:val="28"/>
          <w:szCs w:val="28"/>
        </w:rPr>
      </w:pPr>
      <w:bookmarkStart w:id="13" w:name="_Toc179123999"/>
      <w:r>
        <w:rPr>
          <w:rStyle w:val="Strong"/>
          <w:sz w:val="32"/>
          <w:szCs w:val="32"/>
        </w:rPr>
        <w:lastRenderedPageBreak/>
        <w:t>Evaluation Criteria</w:t>
      </w:r>
      <w:bookmarkEnd w:id="13"/>
      <w:r>
        <w:rPr>
          <w:rStyle w:val="Strong"/>
          <w:sz w:val="32"/>
          <w:szCs w:val="32"/>
        </w:rPr>
        <w:br/>
      </w:r>
    </w:p>
    <w:tbl>
      <w:tblPr>
        <w:tblW w:w="8134" w:type="dxa"/>
        <w:tblInd w:w="170" w:type="dxa"/>
        <w:tblCellMar>
          <w:left w:w="0" w:type="dxa"/>
          <w:right w:w="0" w:type="dxa"/>
        </w:tblCellMar>
        <w:tblLook w:val="04A0" w:firstRow="1" w:lastRow="0" w:firstColumn="1" w:lastColumn="0" w:noHBand="0" w:noVBand="1"/>
      </w:tblPr>
      <w:tblGrid>
        <w:gridCol w:w="6734"/>
        <w:gridCol w:w="1400"/>
      </w:tblGrid>
      <w:tr w:rsidR="007C573C" w:rsidRPr="004221C4" w14:paraId="53A0BFE5" w14:textId="77777777" w:rsidTr="00261C6F">
        <w:trPr>
          <w:trHeight w:val="292"/>
        </w:trPr>
        <w:tc>
          <w:tcPr>
            <w:tcW w:w="6734" w:type="dxa"/>
            <w:tcBorders>
              <w:top w:val="single" w:sz="8" w:space="0" w:color="auto"/>
              <w:left w:val="single" w:sz="8" w:space="0" w:color="auto"/>
              <w:bottom w:val="single" w:sz="8" w:space="0" w:color="auto"/>
              <w:right w:val="single" w:sz="8" w:space="0" w:color="auto"/>
            </w:tcBorders>
            <w:shd w:val="clear" w:color="auto" w:fill="FFC7CE"/>
            <w:tcMar>
              <w:top w:w="0" w:type="dxa"/>
              <w:left w:w="108" w:type="dxa"/>
              <w:bottom w:w="0" w:type="dxa"/>
              <w:right w:w="108" w:type="dxa"/>
            </w:tcMar>
            <w:vAlign w:val="center"/>
            <w:hideMark/>
          </w:tcPr>
          <w:p w14:paraId="741CEDE4" w14:textId="77777777" w:rsidR="007C573C" w:rsidRPr="004221C4" w:rsidRDefault="007C573C" w:rsidP="00073726">
            <w:pPr>
              <w:spacing w:before="100" w:beforeAutospacing="1" w:after="100" w:afterAutospacing="1" w:line="240" w:lineRule="auto"/>
              <w:rPr>
                <w:rFonts w:cstheme="minorHAnsi"/>
                <w:b/>
                <w:bCs/>
                <w:sz w:val="28"/>
                <w:szCs w:val="28"/>
              </w:rPr>
            </w:pPr>
            <w:r w:rsidRPr="004221C4">
              <w:rPr>
                <w:rFonts w:cstheme="minorHAnsi"/>
                <w:b/>
                <w:bCs/>
                <w:sz w:val="28"/>
                <w:szCs w:val="28"/>
              </w:rPr>
              <w:t xml:space="preserve">Evaluation </w:t>
            </w:r>
          </w:p>
        </w:tc>
        <w:tc>
          <w:tcPr>
            <w:tcW w:w="1400" w:type="dxa"/>
            <w:tcBorders>
              <w:top w:val="single" w:sz="8" w:space="0" w:color="auto"/>
              <w:left w:val="nil"/>
              <w:bottom w:val="single" w:sz="8" w:space="0" w:color="auto"/>
              <w:right w:val="single" w:sz="8" w:space="0" w:color="auto"/>
            </w:tcBorders>
            <w:shd w:val="clear" w:color="auto" w:fill="FFC7CE"/>
            <w:noWrap/>
            <w:tcMar>
              <w:top w:w="0" w:type="dxa"/>
              <w:left w:w="108" w:type="dxa"/>
              <w:bottom w:w="0" w:type="dxa"/>
              <w:right w:w="108" w:type="dxa"/>
            </w:tcMar>
            <w:vAlign w:val="center"/>
            <w:hideMark/>
          </w:tcPr>
          <w:p w14:paraId="14DF3FD6" w14:textId="77777777" w:rsidR="007C573C" w:rsidRPr="004221C4" w:rsidRDefault="007C573C" w:rsidP="00073726">
            <w:pPr>
              <w:spacing w:before="100" w:beforeAutospacing="1" w:after="100" w:afterAutospacing="1" w:line="240" w:lineRule="auto"/>
              <w:rPr>
                <w:rFonts w:cstheme="minorHAnsi"/>
                <w:b/>
                <w:bCs/>
                <w:sz w:val="28"/>
                <w:szCs w:val="28"/>
              </w:rPr>
            </w:pPr>
            <w:r w:rsidRPr="004221C4">
              <w:rPr>
                <w:rFonts w:cstheme="minorHAnsi"/>
                <w:b/>
                <w:bCs/>
                <w:sz w:val="28"/>
                <w:szCs w:val="28"/>
              </w:rPr>
              <w:t>Points</w:t>
            </w:r>
          </w:p>
        </w:tc>
      </w:tr>
      <w:tr w:rsidR="007C573C" w:rsidRPr="004221C4" w14:paraId="541744C4" w14:textId="77777777" w:rsidTr="00261C6F">
        <w:trPr>
          <w:trHeight w:val="369"/>
        </w:trPr>
        <w:tc>
          <w:tcPr>
            <w:tcW w:w="6734"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8EE9526" w14:textId="4FF3070D" w:rsidR="007C573C" w:rsidRPr="004221C4" w:rsidRDefault="00261C6F" w:rsidP="00073726">
            <w:pPr>
              <w:spacing w:before="100" w:beforeAutospacing="1" w:after="100" w:afterAutospacing="1" w:line="240" w:lineRule="auto"/>
              <w:rPr>
                <w:rFonts w:cstheme="minorHAnsi"/>
                <w:b/>
                <w:bCs/>
                <w:sz w:val="28"/>
                <w:szCs w:val="28"/>
              </w:rPr>
            </w:pPr>
            <w:r w:rsidRPr="004221C4">
              <w:rPr>
                <w:rFonts w:cstheme="minorHAnsi"/>
                <w:b/>
                <w:bCs/>
                <w:sz w:val="28"/>
                <w:szCs w:val="28"/>
              </w:rPr>
              <w:t>Company Profile</w:t>
            </w:r>
          </w:p>
        </w:tc>
        <w:tc>
          <w:tcPr>
            <w:tcW w:w="1400"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tcPr>
          <w:p w14:paraId="53DCAE4B" w14:textId="00DA78C9" w:rsidR="007C573C" w:rsidRPr="004221C4" w:rsidRDefault="007C573C" w:rsidP="00073726">
            <w:pPr>
              <w:spacing w:before="100" w:beforeAutospacing="1" w:after="100" w:afterAutospacing="1" w:line="240" w:lineRule="auto"/>
              <w:rPr>
                <w:rFonts w:cstheme="minorHAnsi"/>
                <w:b/>
                <w:bCs/>
                <w:sz w:val="28"/>
                <w:szCs w:val="28"/>
              </w:rPr>
            </w:pPr>
          </w:p>
        </w:tc>
      </w:tr>
      <w:tr w:rsidR="007C573C" w:rsidRPr="004221C4" w14:paraId="51E62686" w14:textId="77777777" w:rsidTr="00261C6F">
        <w:trPr>
          <w:trHeight w:val="369"/>
        </w:trPr>
        <w:tc>
          <w:tcPr>
            <w:tcW w:w="67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B60506" w14:textId="6BAACA29" w:rsidR="007C573C" w:rsidRPr="004221C4" w:rsidRDefault="00261C6F" w:rsidP="00261C6F">
            <w:pPr>
              <w:spacing w:before="100" w:beforeAutospacing="1" w:after="100" w:afterAutospacing="1" w:line="240" w:lineRule="auto"/>
              <w:rPr>
                <w:rFonts w:cstheme="minorHAnsi"/>
                <w:sz w:val="28"/>
                <w:szCs w:val="28"/>
              </w:rPr>
            </w:pPr>
            <w:r w:rsidRPr="00261C6F">
              <w:rPr>
                <w:rFonts w:cstheme="minorHAnsi"/>
                <w:b/>
                <w:bCs/>
                <w:sz w:val="28"/>
                <w:szCs w:val="28"/>
              </w:rPr>
              <w:t xml:space="preserve">Relevant experience with similar projects: </w:t>
            </w:r>
            <w:r w:rsidR="007C573C" w:rsidRPr="007C573C">
              <w:rPr>
                <w:rFonts w:cstheme="minorHAnsi"/>
                <w:sz w:val="28"/>
                <w:szCs w:val="28"/>
              </w:rPr>
              <w:t>Demonstrated experience in providing GPS tracking solutions and fleet management systems, with projects involving at least</w:t>
            </w:r>
            <w:r w:rsidR="007C573C" w:rsidRPr="007C573C">
              <w:rPr>
                <w:rFonts w:cstheme="minorHAnsi"/>
                <w:b/>
                <w:bCs/>
                <w:sz w:val="28"/>
                <w:szCs w:val="28"/>
              </w:rPr>
              <w:t xml:space="preserve"> </w:t>
            </w:r>
            <w:r w:rsidR="007C573C" w:rsidRPr="00261C6F">
              <w:rPr>
                <w:rFonts w:cstheme="minorHAnsi"/>
                <w:b/>
                <w:bCs/>
                <w:sz w:val="28"/>
                <w:szCs w:val="28"/>
                <w:highlight w:val="yellow"/>
              </w:rPr>
              <w:t>XXX</w:t>
            </w:r>
            <w:r w:rsidR="007C573C" w:rsidRPr="007C573C">
              <w:rPr>
                <w:rFonts w:cstheme="minorHAnsi"/>
                <w:b/>
                <w:bCs/>
                <w:sz w:val="28"/>
                <w:szCs w:val="28"/>
              </w:rPr>
              <w:t xml:space="preserve"> </w:t>
            </w:r>
            <w:r w:rsidR="007C573C" w:rsidRPr="007C573C">
              <w:rPr>
                <w:rFonts w:cstheme="minorHAnsi"/>
                <w:sz w:val="28"/>
                <w:szCs w:val="28"/>
              </w:rPr>
              <w:t>vehicles or similar.</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0EB6749" w14:textId="58585B35" w:rsidR="007C573C" w:rsidRPr="004221C4" w:rsidRDefault="007C573C" w:rsidP="00073726">
            <w:pPr>
              <w:spacing w:before="100" w:beforeAutospacing="1" w:after="100" w:afterAutospacing="1" w:line="240" w:lineRule="auto"/>
              <w:rPr>
                <w:rFonts w:cstheme="minorHAnsi"/>
                <w:sz w:val="28"/>
                <w:szCs w:val="28"/>
              </w:rPr>
            </w:pPr>
          </w:p>
        </w:tc>
      </w:tr>
      <w:tr w:rsidR="007C573C" w:rsidRPr="004221C4" w14:paraId="0D685FA7" w14:textId="77777777" w:rsidTr="00261C6F">
        <w:trPr>
          <w:trHeight w:val="369"/>
        </w:trPr>
        <w:tc>
          <w:tcPr>
            <w:tcW w:w="67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A2F811" w14:textId="297722D3" w:rsidR="007C573C" w:rsidRPr="007C573C" w:rsidRDefault="007C573C" w:rsidP="007C573C">
            <w:pPr>
              <w:rPr>
                <w:rFonts w:cstheme="minorHAnsi"/>
                <w:sz w:val="28"/>
                <w:szCs w:val="28"/>
              </w:rPr>
            </w:pPr>
            <w:r w:rsidRPr="007C573C">
              <w:rPr>
                <w:rFonts w:cstheme="minorHAnsi"/>
                <w:b/>
                <w:bCs/>
                <w:sz w:val="28"/>
                <w:szCs w:val="28"/>
              </w:rPr>
              <w:t>Number of Employees:</w:t>
            </w:r>
            <w:r>
              <w:rPr>
                <w:rFonts w:cstheme="minorHAnsi"/>
                <w:sz w:val="28"/>
                <w:szCs w:val="28"/>
              </w:rPr>
              <w:t xml:space="preserve"> </w:t>
            </w:r>
            <w:r w:rsidRPr="007C573C">
              <w:rPr>
                <w:rFonts w:cstheme="minorHAnsi"/>
                <w:sz w:val="28"/>
                <w:szCs w:val="28"/>
              </w:rPr>
              <w:t>Availability of a dedicated technical team</w:t>
            </w:r>
            <w:r w:rsidR="00261C6F">
              <w:rPr>
                <w:rFonts w:cstheme="minorHAnsi"/>
                <w:sz w:val="28"/>
                <w:szCs w:val="28"/>
              </w:rPr>
              <w:t xml:space="preserve"> minimum of </w:t>
            </w:r>
            <w:r w:rsidR="00261C6F" w:rsidRPr="00261C6F">
              <w:rPr>
                <w:rFonts w:cstheme="minorHAnsi"/>
                <w:b/>
                <w:bCs/>
                <w:sz w:val="28"/>
                <w:szCs w:val="28"/>
                <w:highlight w:val="yellow"/>
              </w:rPr>
              <w:t>XX</w:t>
            </w:r>
            <w:r w:rsidRPr="007C573C">
              <w:rPr>
                <w:rFonts w:cstheme="minorHAnsi"/>
                <w:sz w:val="28"/>
                <w:szCs w:val="28"/>
              </w:rPr>
              <w:t xml:space="preserve"> for supporting large-scale fleet management and GPS tracking systems.</w:t>
            </w:r>
          </w:p>
          <w:p w14:paraId="75D74FBE" w14:textId="0E137E3E" w:rsidR="007C573C" w:rsidRPr="004221C4" w:rsidRDefault="007C573C" w:rsidP="00073726">
            <w:pPr>
              <w:spacing w:before="100" w:beforeAutospacing="1" w:after="100" w:afterAutospacing="1" w:line="240" w:lineRule="auto"/>
              <w:rPr>
                <w:rFonts w:cstheme="minorHAnsi"/>
                <w:sz w:val="28"/>
                <w:szCs w:val="28"/>
              </w:rPr>
            </w:pP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01B2BB3" w14:textId="50AFF631" w:rsidR="007C573C" w:rsidRPr="004221C4" w:rsidRDefault="007C573C" w:rsidP="00073726">
            <w:pPr>
              <w:spacing w:before="100" w:beforeAutospacing="1" w:after="100" w:afterAutospacing="1" w:line="240" w:lineRule="auto"/>
              <w:rPr>
                <w:rFonts w:cstheme="minorHAnsi"/>
                <w:sz w:val="28"/>
                <w:szCs w:val="28"/>
              </w:rPr>
            </w:pPr>
          </w:p>
        </w:tc>
      </w:tr>
      <w:tr w:rsidR="007C573C" w:rsidRPr="004221C4" w14:paraId="6B28DC8A" w14:textId="77777777" w:rsidTr="00261C6F">
        <w:trPr>
          <w:trHeight w:val="369"/>
        </w:trPr>
        <w:tc>
          <w:tcPr>
            <w:tcW w:w="67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A332D" w14:textId="731D1011" w:rsidR="007C573C" w:rsidRPr="004221C4" w:rsidRDefault="007C573C" w:rsidP="00073726">
            <w:pPr>
              <w:spacing w:before="100" w:beforeAutospacing="1" w:after="100" w:afterAutospacing="1" w:line="240" w:lineRule="auto"/>
              <w:rPr>
                <w:rFonts w:cstheme="minorHAnsi"/>
                <w:sz w:val="28"/>
                <w:szCs w:val="28"/>
              </w:rPr>
            </w:pPr>
            <w:r w:rsidRPr="007C573C">
              <w:rPr>
                <w:rFonts w:cstheme="minorHAnsi"/>
                <w:b/>
                <w:bCs/>
                <w:sz w:val="28"/>
                <w:szCs w:val="28"/>
              </w:rPr>
              <w:t>References:</w:t>
            </w:r>
            <w:r>
              <w:rPr>
                <w:rFonts w:cstheme="minorHAnsi"/>
                <w:sz w:val="28"/>
                <w:szCs w:val="28"/>
              </w:rPr>
              <w:t xml:space="preserve"> </w:t>
            </w:r>
            <w:r w:rsidRPr="007C573C">
              <w:rPr>
                <w:rFonts w:cstheme="minorHAnsi"/>
                <w:sz w:val="28"/>
                <w:szCs w:val="28"/>
              </w:rPr>
              <w:t xml:space="preserve">Include </w:t>
            </w:r>
            <w:r w:rsidR="00261C6F" w:rsidRPr="00261C6F">
              <w:rPr>
                <w:rFonts w:cstheme="minorHAnsi"/>
                <w:b/>
                <w:bCs/>
                <w:sz w:val="28"/>
                <w:szCs w:val="28"/>
                <w:highlight w:val="yellow"/>
              </w:rPr>
              <w:t>X</w:t>
            </w:r>
            <w:r w:rsidR="00261C6F">
              <w:rPr>
                <w:rFonts w:cstheme="minorHAnsi"/>
                <w:sz w:val="28"/>
                <w:szCs w:val="28"/>
              </w:rPr>
              <w:t xml:space="preserve"> </w:t>
            </w:r>
            <w:r w:rsidRPr="007C573C">
              <w:rPr>
                <w:rFonts w:cstheme="minorHAnsi"/>
                <w:sz w:val="28"/>
                <w:szCs w:val="28"/>
              </w:rPr>
              <w:t>references from similar projects involving large-scale GPS tracking and fleet management, especially with integration and data migration.</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5FA3751" w14:textId="0984975C" w:rsidR="007C573C" w:rsidRPr="004221C4" w:rsidRDefault="007C573C" w:rsidP="00073726">
            <w:pPr>
              <w:spacing w:before="100" w:beforeAutospacing="1" w:after="100" w:afterAutospacing="1" w:line="240" w:lineRule="auto"/>
              <w:rPr>
                <w:rFonts w:cstheme="minorHAnsi"/>
                <w:sz w:val="28"/>
                <w:szCs w:val="28"/>
              </w:rPr>
            </w:pPr>
          </w:p>
        </w:tc>
      </w:tr>
      <w:tr w:rsidR="00261C6F" w:rsidRPr="004221C4" w14:paraId="686B4783" w14:textId="77777777" w:rsidTr="00261C6F">
        <w:trPr>
          <w:trHeight w:val="369"/>
        </w:trPr>
        <w:tc>
          <w:tcPr>
            <w:tcW w:w="6734"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14A9944E" w14:textId="0DC0FCC9" w:rsidR="00261C6F" w:rsidRPr="004221C4" w:rsidRDefault="00261C6F" w:rsidP="00FC3E70">
            <w:pPr>
              <w:spacing w:before="100" w:beforeAutospacing="1" w:after="100" w:afterAutospacing="1" w:line="240" w:lineRule="auto"/>
              <w:jc w:val="center"/>
              <w:rPr>
                <w:rFonts w:cstheme="minorHAnsi"/>
                <w:b/>
                <w:bCs/>
                <w:sz w:val="28"/>
                <w:szCs w:val="28"/>
              </w:rPr>
            </w:pPr>
            <w:r w:rsidRPr="007C573C">
              <w:rPr>
                <w:rFonts w:cstheme="minorHAnsi"/>
                <w:b/>
                <w:bCs/>
                <w:sz w:val="28"/>
                <w:szCs w:val="28"/>
              </w:rPr>
              <w:t>Technical Expertise</w:t>
            </w:r>
          </w:p>
        </w:tc>
        <w:tc>
          <w:tcPr>
            <w:tcW w:w="1400"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tcPr>
          <w:p w14:paraId="48AB2305" w14:textId="33D7D7D5" w:rsidR="00261C6F" w:rsidRDefault="00FC3E70" w:rsidP="00FC3E70">
            <w:pPr>
              <w:spacing w:before="100" w:beforeAutospacing="1" w:after="100" w:afterAutospacing="1" w:line="240" w:lineRule="auto"/>
              <w:jc w:val="center"/>
              <w:rPr>
                <w:rFonts w:cstheme="minorHAnsi"/>
                <w:b/>
                <w:bCs/>
                <w:sz w:val="28"/>
                <w:szCs w:val="28"/>
              </w:rPr>
            </w:pPr>
            <w:r>
              <w:rPr>
                <w:rFonts w:cstheme="minorHAnsi"/>
                <w:b/>
                <w:bCs/>
                <w:sz w:val="28"/>
                <w:szCs w:val="28"/>
              </w:rPr>
              <w:t>70</w:t>
            </w:r>
            <w:r w:rsidR="00261C6F">
              <w:rPr>
                <w:rFonts w:cstheme="minorHAnsi"/>
                <w:b/>
                <w:bCs/>
                <w:sz w:val="28"/>
                <w:szCs w:val="28"/>
              </w:rPr>
              <w:t>%</w:t>
            </w:r>
          </w:p>
        </w:tc>
      </w:tr>
      <w:tr w:rsidR="007C573C" w:rsidRPr="004221C4" w14:paraId="33E3AD9C" w14:textId="77777777" w:rsidTr="00261C6F">
        <w:trPr>
          <w:trHeight w:val="369"/>
        </w:trPr>
        <w:tc>
          <w:tcPr>
            <w:tcW w:w="67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B313B0" w14:textId="3C8D6C23" w:rsidR="007C573C" w:rsidRPr="004221C4" w:rsidRDefault="007C573C" w:rsidP="00073726">
            <w:pPr>
              <w:spacing w:before="100" w:beforeAutospacing="1" w:after="100" w:afterAutospacing="1" w:line="240" w:lineRule="auto"/>
              <w:rPr>
                <w:rFonts w:cstheme="minorHAnsi"/>
                <w:sz w:val="28"/>
                <w:szCs w:val="28"/>
              </w:rPr>
            </w:pPr>
            <w:r w:rsidRPr="007C573C">
              <w:rPr>
                <w:rFonts w:cstheme="minorHAnsi"/>
                <w:b/>
                <w:bCs/>
                <w:sz w:val="28"/>
                <w:szCs w:val="28"/>
              </w:rPr>
              <w:t>Flexibility:</w:t>
            </w:r>
            <w:r>
              <w:rPr>
                <w:rFonts w:cstheme="minorHAnsi"/>
                <w:sz w:val="28"/>
                <w:szCs w:val="28"/>
              </w:rPr>
              <w:t xml:space="preserve"> </w:t>
            </w:r>
            <w:r w:rsidRPr="007C573C">
              <w:rPr>
                <w:rFonts w:cstheme="minorHAnsi"/>
                <w:sz w:val="28"/>
                <w:szCs w:val="28"/>
              </w:rPr>
              <w:t>Ability to adapt the system to include additional modules, customizable reports, and flexible dashboards</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70708A7" w14:textId="45CEDA77" w:rsidR="007C573C" w:rsidRPr="00FC3E70" w:rsidRDefault="00261C6F" w:rsidP="00FC3E70">
            <w:pPr>
              <w:spacing w:before="100" w:beforeAutospacing="1" w:after="100" w:afterAutospacing="1" w:line="240" w:lineRule="auto"/>
              <w:jc w:val="center"/>
              <w:rPr>
                <w:rFonts w:cstheme="minorHAnsi"/>
                <w:b/>
                <w:bCs/>
                <w:sz w:val="28"/>
                <w:szCs w:val="28"/>
              </w:rPr>
            </w:pPr>
            <w:r w:rsidRPr="00FC3E70">
              <w:rPr>
                <w:rFonts w:cstheme="minorHAnsi"/>
                <w:b/>
                <w:bCs/>
                <w:sz w:val="28"/>
                <w:szCs w:val="28"/>
              </w:rPr>
              <w:t>5</w:t>
            </w:r>
            <w:r w:rsidR="00FC3E70">
              <w:rPr>
                <w:rFonts w:cstheme="minorHAnsi"/>
                <w:b/>
                <w:bCs/>
                <w:sz w:val="28"/>
                <w:szCs w:val="28"/>
              </w:rPr>
              <w:t>%</w:t>
            </w:r>
          </w:p>
        </w:tc>
      </w:tr>
      <w:tr w:rsidR="007C573C" w:rsidRPr="004221C4" w14:paraId="09673D5A" w14:textId="77777777" w:rsidTr="00261C6F">
        <w:trPr>
          <w:trHeight w:val="369"/>
        </w:trPr>
        <w:tc>
          <w:tcPr>
            <w:tcW w:w="67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80354" w14:textId="0DD6BD30" w:rsidR="007C573C" w:rsidRPr="004221C4" w:rsidRDefault="007C573C" w:rsidP="00073726">
            <w:pPr>
              <w:spacing w:before="100" w:beforeAutospacing="1" w:after="100" w:afterAutospacing="1" w:line="240" w:lineRule="auto"/>
              <w:rPr>
                <w:rFonts w:cstheme="minorHAnsi"/>
                <w:sz w:val="28"/>
                <w:szCs w:val="28"/>
              </w:rPr>
            </w:pPr>
            <w:r w:rsidRPr="007C573C">
              <w:rPr>
                <w:rFonts w:cstheme="minorHAnsi"/>
                <w:b/>
                <w:bCs/>
                <w:sz w:val="28"/>
                <w:szCs w:val="28"/>
              </w:rPr>
              <w:t>Scalability:</w:t>
            </w:r>
            <w:r>
              <w:rPr>
                <w:rFonts w:cstheme="minorHAnsi"/>
                <w:sz w:val="28"/>
                <w:szCs w:val="28"/>
              </w:rPr>
              <w:t xml:space="preserve"> </w:t>
            </w:r>
            <w:r w:rsidRPr="007C573C">
              <w:rPr>
                <w:rFonts w:cstheme="minorHAnsi"/>
                <w:sz w:val="28"/>
                <w:szCs w:val="28"/>
              </w:rPr>
              <w:t xml:space="preserve">The system must scale up to manage up to 1,000 vehicles </w:t>
            </w:r>
            <w:r>
              <w:rPr>
                <w:rFonts w:cstheme="minorHAnsi"/>
                <w:sz w:val="28"/>
                <w:szCs w:val="28"/>
              </w:rPr>
              <w:t xml:space="preserve">with up to 150 users with different security profile </w:t>
            </w:r>
            <w:r w:rsidRPr="007C573C">
              <w:rPr>
                <w:rFonts w:cstheme="minorHAnsi"/>
                <w:sz w:val="28"/>
                <w:szCs w:val="28"/>
              </w:rPr>
              <w:t>and accommodate potential future expansion.</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CF47632" w14:textId="2B9FDE39" w:rsidR="007C573C" w:rsidRPr="00FC3E70" w:rsidRDefault="00261C6F" w:rsidP="00FC3E70">
            <w:pPr>
              <w:spacing w:before="100" w:beforeAutospacing="1" w:after="100" w:afterAutospacing="1" w:line="240" w:lineRule="auto"/>
              <w:jc w:val="center"/>
              <w:rPr>
                <w:rFonts w:cstheme="minorHAnsi"/>
                <w:b/>
                <w:bCs/>
                <w:sz w:val="28"/>
                <w:szCs w:val="28"/>
              </w:rPr>
            </w:pPr>
            <w:r w:rsidRPr="00FC3E70">
              <w:rPr>
                <w:rFonts w:cstheme="minorHAnsi"/>
                <w:b/>
                <w:bCs/>
                <w:sz w:val="28"/>
                <w:szCs w:val="28"/>
              </w:rPr>
              <w:t>5</w:t>
            </w:r>
            <w:r w:rsidR="00FC3E70">
              <w:rPr>
                <w:rFonts w:cstheme="minorHAnsi"/>
                <w:b/>
                <w:bCs/>
                <w:sz w:val="28"/>
                <w:szCs w:val="28"/>
              </w:rPr>
              <w:t>%</w:t>
            </w:r>
          </w:p>
        </w:tc>
      </w:tr>
      <w:tr w:rsidR="007C573C" w:rsidRPr="004221C4" w14:paraId="0E7957D8" w14:textId="77777777" w:rsidTr="00261C6F">
        <w:trPr>
          <w:trHeight w:val="369"/>
        </w:trPr>
        <w:tc>
          <w:tcPr>
            <w:tcW w:w="673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ECD7CF0" w14:textId="29F796AA" w:rsidR="007C573C" w:rsidRPr="007C573C" w:rsidRDefault="007C573C" w:rsidP="007C573C">
            <w:pPr>
              <w:rPr>
                <w:rFonts w:cstheme="minorHAnsi"/>
                <w:sz w:val="28"/>
                <w:szCs w:val="28"/>
              </w:rPr>
            </w:pPr>
            <w:r w:rsidRPr="007C573C">
              <w:rPr>
                <w:rFonts w:cstheme="minorHAnsi"/>
                <w:b/>
                <w:bCs/>
                <w:sz w:val="28"/>
                <w:szCs w:val="28"/>
              </w:rPr>
              <w:t>Knowledge and Skills</w:t>
            </w:r>
            <w:r w:rsidRPr="007C573C">
              <w:rPr>
                <w:rFonts w:cstheme="minorHAnsi"/>
                <w:sz w:val="28"/>
                <w:szCs w:val="28"/>
              </w:rPr>
              <w:t>:</w:t>
            </w:r>
            <w:r>
              <w:rPr>
                <w:rFonts w:cstheme="minorHAnsi"/>
                <w:sz w:val="28"/>
                <w:szCs w:val="28"/>
              </w:rPr>
              <w:t xml:space="preserve"> </w:t>
            </w:r>
            <w:r w:rsidRPr="007C573C">
              <w:rPr>
                <w:rFonts w:cstheme="minorHAnsi"/>
                <w:sz w:val="28"/>
                <w:szCs w:val="28"/>
              </w:rPr>
              <w:t>Expertise in software provision (live map tracking, driver behavior analysis, geofencing, route management, notifications, mobile apps), data migration, and system integration (APIs).</w:t>
            </w:r>
          </w:p>
        </w:tc>
        <w:tc>
          <w:tcPr>
            <w:tcW w:w="140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7C3EC0DA" w14:textId="7977D0A3" w:rsidR="007C573C" w:rsidRPr="00FC3E70" w:rsidRDefault="00FC3E70" w:rsidP="00FC3E70">
            <w:pPr>
              <w:spacing w:before="100" w:beforeAutospacing="1" w:after="100" w:afterAutospacing="1" w:line="240" w:lineRule="auto"/>
              <w:jc w:val="center"/>
              <w:rPr>
                <w:rFonts w:cstheme="minorHAnsi"/>
                <w:b/>
                <w:bCs/>
                <w:sz w:val="28"/>
                <w:szCs w:val="28"/>
              </w:rPr>
            </w:pPr>
            <w:r w:rsidRPr="00FC3E70">
              <w:rPr>
                <w:rFonts w:cstheme="minorHAnsi"/>
                <w:b/>
                <w:bCs/>
                <w:sz w:val="28"/>
                <w:szCs w:val="28"/>
              </w:rPr>
              <w:t>5</w:t>
            </w:r>
            <w:r>
              <w:rPr>
                <w:rFonts w:cstheme="minorHAnsi"/>
                <w:b/>
                <w:bCs/>
                <w:sz w:val="28"/>
                <w:szCs w:val="28"/>
              </w:rPr>
              <w:t>%</w:t>
            </w:r>
          </w:p>
        </w:tc>
      </w:tr>
      <w:tr w:rsidR="007C573C" w:rsidRPr="004221C4" w14:paraId="10F6C298" w14:textId="77777777" w:rsidTr="00261C6F">
        <w:trPr>
          <w:trHeight w:val="369"/>
        </w:trPr>
        <w:tc>
          <w:tcPr>
            <w:tcW w:w="673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7451374" w14:textId="497FC891" w:rsidR="007C573C" w:rsidRPr="007C573C" w:rsidRDefault="007C573C" w:rsidP="007C573C">
            <w:pPr>
              <w:rPr>
                <w:rFonts w:cstheme="minorHAnsi"/>
                <w:sz w:val="28"/>
                <w:szCs w:val="28"/>
              </w:rPr>
            </w:pPr>
            <w:r w:rsidRPr="007C573C">
              <w:rPr>
                <w:rFonts w:cstheme="minorHAnsi"/>
                <w:b/>
                <w:bCs/>
                <w:sz w:val="28"/>
                <w:szCs w:val="28"/>
              </w:rPr>
              <w:t>Support Capabilities</w:t>
            </w:r>
            <w:r w:rsidRPr="007C573C">
              <w:rPr>
                <w:rFonts w:cstheme="minorHAnsi"/>
                <w:sz w:val="28"/>
                <w:szCs w:val="28"/>
              </w:rPr>
              <w:t>: Ability to provide reliable technical support for software updates, device compatibility, and troubleshooting.</w:t>
            </w:r>
          </w:p>
        </w:tc>
        <w:tc>
          <w:tcPr>
            <w:tcW w:w="140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40081412" w14:textId="048BFE65" w:rsidR="007C573C" w:rsidRPr="00FC3E70" w:rsidRDefault="00261C6F" w:rsidP="00FC3E70">
            <w:pPr>
              <w:spacing w:before="100" w:beforeAutospacing="1" w:after="100" w:afterAutospacing="1" w:line="240" w:lineRule="auto"/>
              <w:jc w:val="center"/>
              <w:rPr>
                <w:rFonts w:cstheme="minorHAnsi"/>
                <w:b/>
                <w:bCs/>
                <w:sz w:val="28"/>
                <w:szCs w:val="28"/>
              </w:rPr>
            </w:pPr>
            <w:r w:rsidRPr="00FC3E70">
              <w:rPr>
                <w:rFonts w:cstheme="minorHAnsi"/>
                <w:b/>
                <w:bCs/>
                <w:sz w:val="28"/>
                <w:szCs w:val="28"/>
              </w:rPr>
              <w:t>10</w:t>
            </w:r>
            <w:r w:rsidR="00FC3E70">
              <w:rPr>
                <w:rFonts w:cstheme="minorHAnsi"/>
                <w:b/>
                <w:bCs/>
                <w:sz w:val="28"/>
                <w:szCs w:val="28"/>
              </w:rPr>
              <w:t>%</w:t>
            </w:r>
          </w:p>
        </w:tc>
      </w:tr>
      <w:tr w:rsidR="007C573C" w:rsidRPr="004221C4" w14:paraId="0C500419" w14:textId="77777777" w:rsidTr="00261C6F">
        <w:trPr>
          <w:trHeight w:val="369"/>
        </w:trPr>
        <w:tc>
          <w:tcPr>
            <w:tcW w:w="673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AE4702F" w14:textId="463E31CD" w:rsidR="007C573C" w:rsidRPr="007C573C" w:rsidRDefault="007C573C" w:rsidP="007C573C">
            <w:pPr>
              <w:rPr>
                <w:rFonts w:cstheme="minorHAnsi"/>
                <w:sz w:val="28"/>
                <w:szCs w:val="28"/>
              </w:rPr>
            </w:pPr>
            <w:r w:rsidRPr="007C573C">
              <w:rPr>
                <w:rFonts w:cstheme="minorHAnsi"/>
                <w:b/>
                <w:bCs/>
                <w:sz w:val="28"/>
                <w:szCs w:val="28"/>
              </w:rPr>
              <w:lastRenderedPageBreak/>
              <w:t>Support for Existing Installed Tracking Devices</w:t>
            </w:r>
            <w:r>
              <w:rPr>
                <w:rFonts w:cstheme="minorHAnsi"/>
                <w:b/>
                <w:bCs/>
                <w:sz w:val="28"/>
                <w:szCs w:val="28"/>
              </w:rPr>
              <w:t xml:space="preserve">: </w:t>
            </w:r>
            <w:r w:rsidRPr="007C573C">
              <w:rPr>
                <w:rFonts w:cstheme="minorHAnsi"/>
                <w:sz w:val="28"/>
                <w:szCs w:val="28"/>
              </w:rPr>
              <w:t>Capability to provide comprehensive support for the 514 pre-installed devices, including ongoing maintenance and troubleshooting.</w:t>
            </w:r>
          </w:p>
        </w:tc>
        <w:tc>
          <w:tcPr>
            <w:tcW w:w="140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58B0A8FE" w14:textId="09AB21DE" w:rsidR="007C573C" w:rsidRPr="00FC3E70" w:rsidRDefault="00261C6F" w:rsidP="00FC3E70">
            <w:pPr>
              <w:spacing w:before="100" w:beforeAutospacing="1" w:after="100" w:afterAutospacing="1" w:line="240" w:lineRule="auto"/>
              <w:jc w:val="center"/>
              <w:rPr>
                <w:rFonts w:cstheme="minorHAnsi"/>
                <w:b/>
                <w:bCs/>
                <w:sz w:val="28"/>
                <w:szCs w:val="28"/>
              </w:rPr>
            </w:pPr>
            <w:r w:rsidRPr="00FC3E70">
              <w:rPr>
                <w:rFonts w:cstheme="minorHAnsi"/>
                <w:b/>
                <w:bCs/>
                <w:sz w:val="28"/>
                <w:szCs w:val="28"/>
              </w:rPr>
              <w:t>10</w:t>
            </w:r>
            <w:r w:rsidR="00FC3E70">
              <w:rPr>
                <w:rFonts w:cstheme="minorHAnsi"/>
                <w:b/>
                <w:bCs/>
                <w:sz w:val="28"/>
                <w:szCs w:val="28"/>
              </w:rPr>
              <w:t>%</w:t>
            </w:r>
          </w:p>
        </w:tc>
      </w:tr>
      <w:tr w:rsidR="007C573C" w:rsidRPr="004221C4" w14:paraId="3407894A" w14:textId="77777777" w:rsidTr="00261C6F">
        <w:trPr>
          <w:trHeight w:val="369"/>
        </w:trPr>
        <w:tc>
          <w:tcPr>
            <w:tcW w:w="673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A55CEE9" w14:textId="31F0F786" w:rsidR="007C573C" w:rsidRPr="004221C4" w:rsidRDefault="007C573C" w:rsidP="00073726">
            <w:pPr>
              <w:spacing w:before="100" w:beforeAutospacing="1" w:after="100" w:afterAutospacing="1" w:line="240" w:lineRule="auto"/>
              <w:rPr>
                <w:rFonts w:cstheme="minorHAnsi"/>
                <w:b/>
                <w:bCs/>
                <w:sz w:val="28"/>
                <w:szCs w:val="28"/>
              </w:rPr>
            </w:pPr>
            <w:r w:rsidRPr="007C573C">
              <w:rPr>
                <w:rFonts w:cstheme="minorHAnsi"/>
                <w:b/>
                <w:bCs/>
                <w:sz w:val="28"/>
                <w:szCs w:val="28"/>
              </w:rPr>
              <w:t>SIM Card Replacement and Integration</w:t>
            </w:r>
            <w:r>
              <w:rPr>
                <w:rFonts w:cstheme="minorHAnsi"/>
                <w:b/>
                <w:bCs/>
                <w:sz w:val="28"/>
                <w:szCs w:val="28"/>
              </w:rPr>
              <w:t>:</w:t>
            </w:r>
            <w:r w:rsidR="00261C6F" w:rsidRPr="007C573C">
              <w:rPr>
                <w:rFonts w:cstheme="minorHAnsi"/>
                <w:sz w:val="28"/>
                <w:szCs w:val="28"/>
              </w:rPr>
              <w:t xml:space="preserve"> Ability to replace all existing SIM cards in the 514 vehicles and ensure compatibility with the current GPS devices and the proposed software.</w:t>
            </w:r>
          </w:p>
        </w:tc>
        <w:tc>
          <w:tcPr>
            <w:tcW w:w="140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18EF6BCE" w14:textId="053EE578" w:rsidR="007C573C" w:rsidRPr="00FC3E70" w:rsidRDefault="00261C6F" w:rsidP="00FC3E70">
            <w:pPr>
              <w:spacing w:before="100" w:beforeAutospacing="1" w:after="100" w:afterAutospacing="1" w:line="240" w:lineRule="auto"/>
              <w:jc w:val="center"/>
              <w:rPr>
                <w:rFonts w:cstheme="minorHAnsi"/>
                <w:b/>
                <w:bCs/>
                <w:sz w:val="28"/>
                <w:szCs w:val="28"/>
              </w:rPr>
            </w:pPr>
            <w:r w:rsidRPr="00FC3E70">
              <w:rPr>
                <w:rFonts w:cstheme="minorHAnsi"/>
                <w:b/>
                <w:bCs/>
                <w:sz w:val="28"/>
                <w:szCs w:val="28"/>
              </w:rPr>
              <w:t>5</w:t>
            </w:r>
            <w:r w:rsidR="00FC3E70">
              <w:rPr>
                <w:rFonts w:cstheme="minorHAnsi"/>
                <w:b/>
                <w:bCs/>
                <w:sz w:val="28"/>
                <w:szCs w:val="28"/>
              </w:rPr>
              <w:t>%</w:t>
            </w:r>
          </w:p>
        </w:tc>
      </w:tr>
      <w:tr w:rsidR="007C573C" w:rsidRPr="004221C4" w14:paraId="47CE6122" w14:textId="77777777" w:rsidTr="00261C6F">
        <w:trPr>
          <w:trHeight w:val="369"/>
        </w:trPr>
        <w:tc>
          <w:tcPr>
            <w:tcW w:w="67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43ED4" w14:textId="437249FE" w:rsidR="007C573C" w:rsidRPr="004221C4" w:rsidRDefault="00261C6F" w:rsidP="00073726">
            <w:pPr>
              <w:spacing w:before="100" w:beforeAutospacing="1" w:after="100" w:afterAutospacing="1" w:line="240" w:lineRule="auto"/>
              <w:rPr>
                <w:rFonts w:cstheme="minorHAnsi"/>
                <w:sz w:val="28"/>
                <w:szCs w:val="28"/>
              </w:rPr>
            </w:pPr>
            <w:r w:rsidRPr="007C573C">
              <w:rPr>
                <w:rFonts w:cstheme="minorHAnsi"/>
                <w:b/>
                <w:bCs/>
                <w:sz w:val="28"/>
                <w:szCs w:val="28"/>
              </w:rPr>
              <w:t>Software Features and Customization</w:t>
            </w:r>
            <w:r>
              <w:rPr>
                <w:rFonts w:cstheme="minorHAnsi"/>
                <w:b/>
                <w:bCs/>
                <w:sz w:val="28"/>
                <w:szCs w:val="28"/>
              </w:rPr>
              <w:t>:</w:t>
            </w:r>
            <w:r w:rsidRPr="007C573C">
              <w:rPr>
                <w:rFonts w:cstheme="minorHAnsi"/>
                <w:sz w:val="28"/>
                <w:szCs w:val="28"/>
              </w:rPr>
              <w:t xml:space="preserve"> Provision of core features, such as real-time tracking, history playback, customizable dashboards, multi-user support, notifications, and mobile app functionality</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6B0C95" w14:textId="58F5D953" w:rsidR="007C573C" w:rsidRPr="00FC3E70" w:rsidRDefault="00261C6F" w:rsidP="00FC3E70">
            <w:pPr>
              <w:spacing w:before="100" w:beforeAutospacing="1" w:after="100" w:afterAutospacing="1" w:line="240" w:lineRule="auto"/>
              <w:jc w:val="center"/>
              <w:rPr>
                <w:rFonts w:cstheme="minorHAnsi"/>
                <w:b/>
                <w:bCs/>
                <w:sz w:val="28"/>
                <w:szCs w:val="28"/>
              </w:rPr>
            </w:pPr>
            <w:r w:rsidRPr="00FC3E70">
              <w:rPr>
                <w:rFonts w:cstheme="minorHAnsi"/>
                <w:b/>
                <w:bCs/>
                <w:sz w:val="28"/>
                <w:szCs w:val="28"/>
              </w:rPr>
              <w:t>5</w:t>
            </w:r>
            <w:r w:rsidR="00FC3E70">
              <w:rPr>
                <w:rFonts w:cstheme="minorHAnsi"/>
                <w:b/>
                <w:bCs/>
                <w:sz w:val="28"/>
                <w:szCs w:val="28"/>
              </w:rPr>
              <w:t>%</w:t>
            </w:r>
          </w:p>
        </w:tc>
      </w:tr>
      <w:tr w:rsidR="007C573C" w:rsidRPr="004221C4" w14:paraId="6AF0EEEF" w14:textId="77777777" w:rsidTr="00261C6F">
        <w:trPr>
          <w:trHeight w:val="369"/>
        </w:trPr>
        <w:tc>
          <w:tcPr>
            <w:tcW w:w="67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71273F" w14:textId="28667C88" w:rsidR="007C573C" w:rsidRPr="004221C4" w:rsidRDefault="00261C6F" w:rsidP="00073726">
            <w:pPr>
              <w:spacing w:before="100" w:beforeAutospacing="1" w:after="100" w:afterAutospacing="1" w:line="240" w:lineRule="auto"/>
              <w:rPr>
                <w:rFonts w:cstheme="minorHAnsi"/>
                <w:sz w:val="28"/>
                <w:szCs w:val="28"/>
              </w:rPr>
            </w:pPr>
            <w:r w:rsidRPr="007C573C">
              <w:rPr>
                <w:rFonts w:cstheme="minorHAnsi"/>
                <w:b/>
                <w:bCs/>
                <w:sz w:val="28"/>
                <w:szCs w:val="28"/>
              </w:rPr>
              <w:t>Data Migration Capabilities</w:t>
            </w:r>
            <w:r>
              <w:rPr>
                <w:rFonts w:cstheme="minorHAnsi"/>
                <w:b/>
                <w:bCs/>
                <w:sz w:val="28"/>
                <w:szCs w:val="28"/>
              </w:rPr>
              <w:t>:</w:t>
            </w:r>
            <w:r w:rsidRPr="007C573C">
              <w:rPr>
                <w:rFonts w:cstheme="minorHAnsi"/>
                <w:sz w:val="28"/>
                <w:szCs w:val="28"/>
              </w:rPr>
              <w:t xml:space="preserve"> Demonstrated ability to migrate all historical data from the old system to the new one without data loss or errors</w:t>
            </w:r>
            <w:r>
              <w:rPr>
                <w:rFonts w:cstheme="minorHAnsi"/>
                <w:sz w:val="28"/>
                <w:szCs w:val="28"/>
              </w:rPr>
              <w:t>.</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FB8A2F" w14:textId="6A9F2FD9" w:rsidR="007C573C" w:rsidRPr="00FC3E70" w:rsidRDefault="00FC3E70" w:rsidP="00FC3E70">
            <w:pPr>
              <w:spacing w:before="100" w:beforeAutospacing="1" w:after="100" w:afterAutospacing="1" w:line="240" w:lineRule="auto"/>
              <w:jc w:val="center"/>
              <w:rPr>
                <w:rFonts w:cstheme="minorHAnsi"/>
                <w:b/>
                <w:bCs/>
                <w:sz w:val="28"/>
                <w:szCs w:val="28"/>
              </w:rPr>
            </w:pPr>
            <w:r w:rsidRPr="00FC3E70">
              <w:rPr>
                <w:rFonts w:cstheme="minorHAnsi"/>
                <w:b/>
                <w:bCs/>
                <w:sz w:val="28"/>
                <w:szCs w:val="28"/>
              </w:rPr>
              <w:t>15</w:t>
            </w:r>
            <w:r>
              <w:rPr>
                <w:rFonts w:cstheme="minorHAnsi"/>
                <w:b/>
                <w:bCs/>
                <w:sz w:val="28"/>
                <w:szCs w:val="28"/>
              </w:rPr>
              <w:t>%</w:t>
            </w:r>
          </w:p>
        </w:tc>
      </w:tr>
      <w:tr w:rsidR="00261C6F" w:rsidRPr="004221C4" w14:paraId="7B3B931B" w14:textId="77777777" w:rsidTr="00261C6F">
        <w:trPr>
          <w:trHeight w:val="369"/>
        </w:trPr>
        <w:tc>
          <w:tcPr>
            <w:tcW w:w="67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B3EABF" w14:textId="59A0843F" w:rsidR="00261C6F" w:rsidRPr="007C573C" w:rsidRDefault="00261C6F" w:rsidP="00073726">
            <w:pPr>
              <w:spacing w:before="100" w:beforeAutospacing="1" w:after="100" w:afterAutospacing="1" w:line="240" w:lineRule="auto"/>
              <w:rPr>
                <w:rFonts w:cstheme="minorHAnsi"/>
                <w:b/>
                <w:bCs/>
                <w:sz w:val="28"/>
                <w:szCs w:val="28"/>
              </w:rPr>
            </w:pPr>
            <w:r w:rsidRPr="007C573C">
              <w:rPr>
                <w:rFonts w:cstheme="minorHAnsi"/>
                <w:b/>
                <w:bCs/>
                <w:sz w:val="28"/>
                <w:szCs w:val="28"/>
              </w:rPr>
              <w:t>Security Features</w:t>
            </w:r>
            <w:r>
              <w:rPr>
                <w:rFonts w:cstheme="minorHAnsi"/>
                <w:b/>
                <w:bCs/>
                <w:sz w:val="28"/>
                <w:szCs w:val="28"/>
              </w:rPr>
              <w:t>:</w:t>
            </w:r>
            <w:r w:rsidRPr="007C573C">
              <w:rPr>
                <w:rFonts w:cstheme="minorHAnsi"/>
                <w:sz w:val="28"/>
                <w:szCs w:val="28"/>
              </w:rPr>
              <w:t xml:space="preserve"> : Ensure the system includes </w:t>
            </w:r>
            <w:r>
              <w:rPr>
                <w:rFonts w:cstheme="minorHAnsi"/>
                <w:sz w:val="28"/>
                <w:szCs w:val="28"/>
              </w:rPr>
              <w:t>secure</w:t>
            </w:r>
            <w:r w:rsidRPr="007C573C">
              <w:rPr>
                <w:rFonts w:cstheme="minorHAnsi"/>
                <w:sz w:val="28"/>
                <w:szCs w:val="28"/>
              </w:rPr>
              <w:t xml:space="preserve"> authentication, data encryption, and compliance with data protection regulations.</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F4167E5" w14:textId="77FB8AD8" w:rsidR="00261C6F" w:rsidRPr="00FC3E70" w:rsidRDefault="00261C6F" w:rsidP="00FC3E70">
            <w:pPr>
              <w:spacing w:before="100" w:beforeAutospacing="1" w:after="100" w:afterAutospacing="1" w:line="240" w:lineRule="auto"/>
              <w:jc w:val="center"/>
              <w:rPr>
                <w:rFonts w:cstheme="minorHAnsi"/>
                <w:b/>
                <w:bCs/>
                <w:sz w:val="28"/>
                <w:szCs w:val="28"/>
              </w:rPr>
            </w:pPr>
            <w:r w:rsidRPr="00FC3E70">
              <w:rPr>
                <w:rFonts w:cstheme="minorHAnsi"/>
                <w:b/>
                <w:bCs/>
                <w:sz w:val="28"/>
                <w:szCs w:val="28"/>
              </w:rPr>
              <w:t>10</w:t>
            </w:r>
            <w:r w:rsidR="00FC3E70">
              <w:rPr>
                <w:rFonts w:cstheme="minorHAnsi"/>
                <w:b/>
                <w:bCs/>
                <w:sz w:val="28"/>
                <w:szCs w:val="28"/>
              </w:rPr>
              <w:t>%</w:t>
            </w:r>
          </w:p>
        </w:tc>
      </w:tr>
      <w:tr w:rsidR="00261C6F" w:rsidRPr="004221C4" w14:paraId="32DBD943" w14:textId="77777777" w:rsidTr="00261C6F">
        <w:trPr>
          <w:trHeight w:val="369"/>
        </w:trPr>
        <w:tc>
          <w:tcPr>
            <w:tcW w:w="6734"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538811B8" w14:textId="039E9381" w:rsidR="00261C6F" w:rsidRPr="007C573C" w:rsidRDefault="00261C6F" w:rsidP="00261C6F">
            <w:pPr>
              <w:spacing w:before="100" w:beforeAutospacing="1" w:after="100" w:afterAutospacing="1" w:line="240" w:lineRule="auto"/>
              <w:rPr>
                <w:rFonts w:cstheme="minorHAnsi"/>
                <w:b/>
                <w:bCs/>
                <w:sz w:val="28"/>
                <w:szCs w:val="28"/>
              </w:rPr>
            </w:pPr>
            <w:r w:rsidRPr="004221C4">
              <w:rPr>
                <w:rFonts w:cstheme="minorHAnsi"/>
                <w:b/>
                <w:bCs/>
                <w:sz w:val="28"/>
                <w:szCs w:val="28"/>
              </w:rPr>
              <w:t>Pricing</w:t>
            </w:r>
          </w:p>
        </w:tc>
        <w:tc>
          <w:tcPr>
            <w:tcW w:w="1400"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tcPr>
          <w:p w14:paraId="261C9DBB" w14:textId="7DDC6EAF" w:rsidR="00261C6F" w:rsidRPr="004221C4" w:rsidRDefault="00261C6F" w:rsidP="00261C6F">
            <w:pPr>
              <w:spacing w:before="100" w:beforeAutospacing="1" w:after="100" w:afterAutospacing="1" w:line="240" w:lineRule="auto"/>
              <w:rPr>
                <w:rFonts w:cstheme="minorHAnsi"/>
                <w:sz w:val="28"/>
                <w:szCs w:val="28"/>
              </w:rPr>
            </w:pPr>
          </w:p>
        </w:tc>
      </w:tr>
      <w:tr w:rsidR="00261C6F" w:rsidRPr="004221C4" w14:paraId="54925751" w14:textId="77777777" w:rsidTr="00261C6F">
        <w:trPr>
          <w:trHeight w:val="369"/>
        </w:trPr>
        <w:tc>
          <w:tcPr>
            <w:tcW w:w="67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AD2C5" w14:textId="77777777" w:rsidR="00261C6F" w:rsidRPr="004221C4" w:rsidRDefault="00261C6F" w:rsidP="00261C6F">
            <w:pPr>
              <w:spacing w:before="100" w:beforeAutospacing="1" w:after="100" w:afterAutospacing="1" w:line="240" w:lineRule="auto"/>
              <w:rPr>
                <w:rFonts w:cstheme="minorHAnsi"/>
                <w:b/>
                <w:bCs/>
                <w:sz w:val="28"/>
                <w:szCs w:val="28"/>
              </w:rPr>
            </w:pP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C24A31C" w14:textId="77777777" w:rsidR="00261C6F" w:rsidRPr="004221C4" w:rsidRDefault="00261C6F" w:rsidP="00261C6F">
            <w:pPr>
              <w:spacing w:before="100" w:beforeAutospacing="1" w:after="100" w:afterAutospacing="1" w:line="240" w:lineRule="auto"/>
              <w:rPr>
                <w:rFonts w:cstheme="minorHAnsi"/>
                <w:b/>
                <w:bCs/>
                <w:sz w:val="28"/>
                <w:szCs w:val="28"/>
              </w:rPr>
            </w:pPr>
          </w:p>
        </w:tc>
      </w:tr>
    </w:tbl>
    <w:p w14:paraId="60E5A16C" w14:textId="307F3D69" w:rsidR="007C573C" w:rsidRPr="007C573C" w:rsidRDefault="007C573C" w:rsidP="007C573C">
      <w:pPr>
        <w:rPr>
          <w:rFonts w:cstheme="minorHAnsi"/>
          <w:sz w:val="28"/>
          <w:szCs w:val="28"/>
        </w:rPr>
      </w:pPr>
    </w:p>
    <w:p w14:paraId="1C83E57B" w14:textId="77777777" w:rsidR="007C573C" w:rsidRPr="00104282" w:rsidRDefault="007C573C">
      <w:pPr>
        <w:rPr>
          <w:rFonts w:cstheme="minorHAnsi"/>
          <w:sz w:val="28"/>
          <w:szCs w:val="28"/>
        </w:rPr>
      </w:pPr>
    </w:p>
    <w:sectPr w:rsidR="007C573C" w:rsidRPr="00104282" w:rsidSect="00A6683B">
      <w:pgSz w:w="12240" w:h="15840"/>
      <w:pgMar w:top="990" w:right="45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AB2A7" w14:textId="77777777" w:rsidR="00412D3A" w:rsidRDefault="00412D3A" w:rsidP="00412D3A">
      <w:pPr>
        <w:spacing w:after="0" w:line="240" w:lineRule="auto"/>
      </w:pPr>
      <w:r>
        <w:separator/>
      </w:r>
    </w:p>
  </w:endnote>
  <w:endnote w:type="continuationSeparator" w:id="0">
    <w:p w14:paraId="34A85874" w14:textId="77777777" w:rsidR="00412D3A" w:rsidRDefault="00412D3A" w:rsidP="00412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AB143" w14:textId="77777777" w:rsidR="00412D3A" w:rsidRDefault="00412D3A" w:rsidP="00412D3A">
      <w:pPr>
        <w:spacing w:after="0" w:line="240" w:lineRule="auto"/>
      </w:pPr>
      <w:r>
        <w:separator/>
      </w:r>
    </w:p>
  </w:footnote>
  <w:footnote w:type="continuationSeparator" w:id="0">
    <w:p w14:paraId="4B77CC8A" w14:textId="77777777" w:rsidR="00412D3A" w:rsidRDefault="00412D3A" w:rsidP="00412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1F1"/>
    <w:multiLevelType w:val="hybridMultilevel"/>
    <w:tmpl w:val="88B8A1B4"/>
    <w:lvl w:ilvl="0" w:tplc="B290F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F3BA9"/>
    <w:multiLevelType w:val="hybridMultilevel"/>
    <w:tmpl w:val="277AE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A66E0"/>
    <w:multiLevelType w:val="multilevel"/>
    <w:tmpl w:val="F11E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F1A71"/>
    <w:multiLevelType w:val="multilevel"/>
    <w:tmpl w:val="0DCC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F207B"/>
    <w:multiLevelType w:val="multilevel"/>
    <w:tmpl w:val="7DC8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86460"/>
    <w:multiLevelType w:val="multilevel"/>
    <w:tmpl w:val="211CB8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67864"/>
    <w:multiLevelType w:val="multilevel"/>
    <w:tmpl w:val="ACD2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80EB2"/>
    <w:multiLevelType w:val="multilevel"/>
    <w:tmpl w:val="04E2B2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7B5003"/>
    <w:multiLevelType w:val="multilevel"/>
    <w:tmpl w:val="A654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C625F9"/>
    <w:multiLevelType w:val="multilevel"/>
    <w:tmpl w:val="15722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E248B"/>
    <w:multiLevelType w:val="multilevel"/>
    <w:tmpl w:val="39E42E0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1AC46C6"/>
    <w:multiLevelType w:val="multilevel"/>
    <w:tmpl w:val="BEFC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E21026"/>
    <w:multiLevelType w:val="multilevel"/>
    <w:tmpl w:val="8B84EC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A252A2"/>
    <w:multiLevelType w:val="hybridMultilevel"/>
    <w:tmpl w:val="9B80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9E33FE"/>
    <w:multiLevelType w:val="multilevel"/>
    <w:tmpl w:val="A634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3D7D69"/>
    <w:multiLevelType w:val="multilevel"/>
    <w:tmpl w:val="F960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7727A1"/>
    <w:multiLevelType w:val="multilevel"/>
    <w:tmpl w:val="14545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DE2A58"/>
    <w:multiLevelType w:val="multilevel"/>
    <w:tmpl w:val="5656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790884"/>
    <w:multiLevelType w:val="multilevel"/>
    <w:tmpl w:val="BB50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092B1F"/>
    <w:multiLevelType w:val="multilevel"/>
    <w:tmpl w:val="1DC4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AB364C"/>
    <w:multiLevelType w:val="multilevel"/>
    <w:tmpl w:val="70BEA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682AE4"/>
    <w:multiLevelType w:val="multilevel"/>
    <w:tmpl w:val="2988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D01691"/>
    <w:multiLevelType w:val="multilevel"/>
    <w:tmpl w:val="B8D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1553AB"/>
    <w:multiLevelType w:val="multilevel"/>
    <w:tmpl w:val="FFEE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2352F2"/>
    <w:multiLevelType w:val="multilevel"/>
    <w:tmpl w:val="BEE2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E27BCC"/>
    <w:multiLevelType w:val="multilevel"/>
    <w:tmpl w:val="20C4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574CE9"/>
    <w:multiLevelType w:val="multilevel"/>
    <w:tmpl w:val="7660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B44856"/>
    <w:multiLevelType w:val="multilevel"/>
    <w:tmpl w:val="A7B2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D2A67"/>
    <w:multiLevelType w:val="hybridMultilevel"/>
    <w:tmpl w:val="F14A3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7456D4"/>
    <w:multiLevelType w:val="hybridMultilevel"/>
    <w:tmpl w:val="03F2B2A2"/>
    <w:lvl w:ilvl="0" w:tplc="04090001">
      <w:start w:val="1"/>
      <w:numFmt w:val="bullet"/>
      <w:lvlText w:val=""/>
      <w:lvlJc w:val="left"/>
      <w:pPr>
        <w:ind w:left="720" w:hanging="360"/>
      </w:pPr>
      <w:rPr>
        <w:rFonts w:ascii="Symbol" w:hAnsi="Symbol" w:hint="default"/>
      </w:rPr>
    </w:lvl>
    <w:lvl w:ilvl="1" w:tplc="5F3E567A">
      <w:numFmt w:val="bullet"/>
      <w:lvlText w:val="-"/>
      <w:lvlJc w:val="left"/>
      <w:pPr>
        <w:ind w:left="1440" w:hanging="360"/>
      </w:pPr>
      <w:rPr>
        <w:rFonts w:ascii="Times New Roman" w:eastAsia="Aria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5221D"/>
    <w:multiLevelType w:val="hybridMultilevel"/>
    <w:tmpl w:val="CABAE3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C24451F"/>
    <w:multiLevelType w:val="multilevel"/>
    <w:tmpl w:val="1564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9"/>
  </w:num>
  <w:num w:numId="3">
    <w:abstractNumId w:val="20"/>
  </w:num>
  <w:num w:numId="4">
    <w:abstractNumId w:val="13"/>
  </w:num>
  <w:num w:numId="5">
    <w:abstractNumId w:val="0"/>
  </w:num>
  <w:num w:numId="6">
    <w:abstractNumId w:val="7"/>
  </w:num>
  <w:num w:numId="7">
    <w:abstractNumId w:val="26"/>
  </w:num>
  <w:num w:numId="8">
    <w:abstractNumId w:val="17"/>
  </w:num>
  <w:num w:numId="9">
    <w:abstractNumId w:val="18"/>
  </w:num>
  <w:num w:numId="10">
    <w:abstractNumId w:val="24"/>
  </w:num>
  <w:num w:numId="11">
    <w:abstractNumId w:val="31"/>
  </w:num>
  <w:num w:numId="12">
    <w:abstractNumId w:val="8"/>
  </w:num>
  <w:num w:numId="13">
    <w:abstractNumId w:val="3"/>
  </w:num>
  <w:num w:numId="14">
    <w:abstractNumId w:val="25"/>
  </w:num>
  <w:num w:numId="15">
    <w:abstractNumId w:val="21"/>
  </w:num>
  <w:num w:numId="16">
    <w:abstractNumId w:val="6"/>
  </w:num>
  <w:num w:numId="17">
    <w:abstractNumId w:val="15"/>
  </w:num>
  <w:num w:numId="18">
    <w:abstractNumId w:val="12"/>
  </w:num>
  <w:num w:numId="19">
    <w:abstractNumId w:val="5"/>
  </w:num>
  <w:num w:numId="20">
    <w:abstractNumId w:val="30"/>
  </w:num>
  <w:num w:numId="21">
    <w:abstractNumId w:val="1"/>
  </w:num>
  <w:num w:numId="22">
    <w:abstractNumId w:val="23"/>
  </w:num>
  <w:num w:numId="23">
    <w:abstractNumId w:val="27"/>
  </w:num>
  <w:num w:numId="24">
    <w:abstractNumId w:val="10"/>
  </w:num>
  <w:num w:numId="25">
    <w:abstractNumId w:val="16"/>
  </w:num>
  <w:num w:numId="26">
    <w:abstractNumId w:val="9"/>
  </w:num>
  <w:num w:numId="27">
    <w:abstractNumId w:val="2"/>
  </w:num>
  <w:num w:numId="28">
    <w:abstractNumId w:val="14"/>
  </w:num>
  <w:num w:numId="29">
    <w:abstractNumId w:val="22"/>
  </w:num>
  <w:num w:numId="30">
    <w:abstractNumId w:val="11"/>
  </w:num>
  <w:num w:numId="31">
    <w:abstractNumId w:val="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CBF"/>
    <w:rsid w:val="0006652C"/>
    <w:rsid w:val="000F47E9"/>
    <w:rsid w:val="00104282"/>
    <w:rsid w:val="001570D1"/>
    <w:rsid w:val="001E3705"/>
    <w:rsid w:val="00261C6F"/>
    <w:rsid w:val="0026548F"/>
    <w:rsid w:val="00305949"/>
    <w:rsid w:val="003371A5"/>
    <w:rsid w:val="00412D3A"/>
    <w:rsid w:val="004221C4"/>
    <w:rsid w:val="00493FA8"/>
    <w:rsid w:val="005635D1"/>
    <w:rsid w:val="006F3BFE"/>
    <w:rsid w:val="00705D16"/>
    <w:rsid w:val="00723393"/>
    <w:rsid w:val="0077500A"/>
    <w:rsid w:val="0078040B"/>
    <w:rsid w:val="00794A67"/>
    <w:rsid w:val="007C573C"/>
    <w:rsid w:val="007E28DC"/>
    <w:rsid w:val="008F5784"/>
    <w:rsid w:val="00A12568"/>
    <w:rsid w:val="00A6683B"/>
    <w:rsid w:val="00AC4505"/>
    <w:rsid w:val="00B060FA"/>
    <w:rsid w:val="00B73CBF"/>
    <w:rsid w:val="00BC6CC8"/>
    <w:rsid w:val="00C62CC2"/>
    <w:rsid w:val="00CE7466"/>
    <w:rsid w:val="00D623A3"/>
    <w:rsid w:val="00E25752"/>
    <w:rsid w:val="00EB2A9B"/>
    <w:rsid w:val="00FA108B"/>
    <w:rsid w:val="00FC3E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46CFC"/>
  <w15:chartTrackingRefBased/>
  <w15:docId w15:val="{BCA37D2C-49DA-4FA8-8C2B-E39FB2ED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73C"/>
  </w:style>
  <w:style w:type="paragraph" w:styleId="Heading1">
    <w:name w:val="heading 1"/>
    <w:basedOn w:val="Normal"/>
    <w:next w:val="Normal"/>
    <w:link w:val="Heading1Char"/>
    <w:uiPriority w:val="9"/>
    <w:qFormat/>
    <w:rsid w:val="00A6683B"/>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semiHidden/>
    <w:unhideWhenUsed/>
    <w:qFormat/>
    <w:rsid w:val="00A6683B"/>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A6683B"/>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unhideWhenUsed/>
    <w:qFormat/>
    <w:rsid w:val="00A6683B"/>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A6683B"/>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A6683B"/>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A6683B"/>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A6683B"/>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A6683B"/>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A9B"/>
    <w:pPr>
      <w:ind w:left="720"/>
      <w:contextualSpacing/>
    </w:pPr>
  </w:style>
  <w:style w:type="paragraph" w:styleId="BalloonText">
    <w:name w:val="Balloon Text"/>
    <w:basedOn w:val="Normal"/>
    <w:link w:val="BalloonTextChar"/>
    <w:uiPriority w:val="99"/>
    <w:semiHidden/>
    <w:unhideWhenUsed/>
    <w:rsid w:val="000665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52C"/>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A6683B"/>
    <w:rPr>
      <w:rFonts w:asciiTheme="majorHAnsi" w:eastAsiaTheme="majorEastAsia" w:hAnsiTheme="majorHAnsi" w:cstheme="majorBidi"/>
      <w:color w:val="1481AB" w:themeColor="accent1" w:themeShade="BF"/>
      <w:sz w:val="24"/>
      <w:szCs w:val="24"/>
    </w:rPr>
  </w:style>
  <w:style w:type="character" w:styleId="Strong">
    <w:name w:val="Strong"/>
    <w:basedOn w:val="DefaultParagraphFont"/>
    <w:uiPriority w:val="22"/>
    <w:qFormat/>
    <w:rsid w:val="00A6683B"/>
    <w:rPr>
      <w:b/>
      <w:bCs/>
    </w:rPr>
  </w:style>
  <w:style w:type="paragraph" w:styleId="NormalWeb">
    <w:name w:val="Normal (Web)"/>
    <w:basedOn w:val="Normal"/>
    <w:uiPriority w:val="99"/>
    <w:unhideWhenUsed/>
    <w:rsid w:val="0078040B"/>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A6683B"/>
    <w:rPr>
      <w:rFonts w:asciiTheme="majorHAnsi" w:eastAsiaTheme="majorEastAsia" w:hAnsiTheme="majorHAnsi" w:cstheme="majorBidi"/>
      <w:color w:val="1481AB" w:themeColor="accent1" w:themeShade="BF"/>
      <w:sz w:val="28"/>
      <w:szCs w:val="28"/>
    </w:rPr>
  </w:style>
  <w:style w:type="table" w:styleId="TableGrid">
    <w:name w:val="Table Grid"/>
    <w:basedOn w:val="TableNormal"/>
    <w:uiPriority w:val="39"/>
    <w:rsid w:val="00AC4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683B"/>
    <w:rPr>
      <w:rFonts w:asciiTheme="majorHAnsi" w:eastAsiaTheme="majorEastAsia" w:hAnsiTheme="majorHAnsi" w:cstheme="majorBidi"/>
      <w:color w:val="0D5672" w:themeColor="accent1" w:themeShade="80"/>
      <w:sz w:val="36"/>
      <w:szCs w:val="36"/>
    </w:rPr>
  </w:style>
  <w:style w:type="character" w:customStyle="1" w:styleId="Heading2Char">
    <w:name w:val="Heading 2 Char"/>
    <w:basedOn w:val="DefaultParagraphFont"/>
    <w:link w:val="Heading2"/>
    <w:uiPriority w:val="9"/>
    <w:semiHidden/>
    <w:rsid w:val="00A6683B"/>
    <w:rPr>
      <w:rFonts w:asciiTheme="majorHAnsi" w:eastAsiaTheme="majorEastAsia" w:hAnsiTheme="majorHAnsi" w:cstheme="majorBidi"/>
      <w:color w:val="1481AB" w:themeColor="accent1" w:themeShade="BF"/>
      <w:sz w:val="32"/>
      <w:szCs w:val="32"/>
    </w:rPr>
  </w:style>
  <w:style w:type="character" w:customStyle="1" w:styleId="Heading5Char">
    <w:name w:val="Heading 5 Char"/>
    <w:basedOn w:val="DefaultParagraphFont"/>
    <w:link w:val="Heading5"/>
    <w:uiPriority w:val="9"/>
    <w:semiHidden/>
    <w:rsid w:val="00A6683B"/>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A6683B"/>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A6683B"/>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A6683B"/>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A6683B"/>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A6683B"/>
    <w:pPr>
      <w:spacing w:line="240" w:lineRule="auto"/>
    </w:pPr>
    <w:rPr>
      <w:b/>
      <w:bCs/>
      <w:smallCaps/>
      <w:color w:val="1485A4" w:themeColor="text2"/>
    </w:rPr>
  </w:style>
  <w:style w:type="paragraph" w:styleId="Title">
    <w:name w:val="Title"/>
    <w:basedOn w:val="Normal"/>
    <w:next w:val="Normal"/>
    <w:link w:val="TitleChar"/>
    <w:uiPriority w:val="10"/>
    <w:qFormat/>
    <w:rsid w:val="00A6683B"/>
    <w:pPr>
      <w:spacing w:after="0" w:line="204" w:lineRule="auto"/>
      <w:contextualSpacing/>
    </w:pPr>
    <w:rPr>
      <w:rFonts w:asciiTheme="majorHAnsi" w:eastAsiaTheme="majorEastAsia" w:hAnsiTheme="majorHAnsi" w:cstheme="majorBidi"/>
      <w:caps/>
      <w:color w:val="1485A4" w:themeColor="text2"/>
      <w:spacing w:val="-15"/>
      <w:sz w:val="72"/>
      <w:szCs w:val="72"/>
    </w:rPr>
  </w:style>
  <w:style w:type="character" w:customStyle="1" w:styleId="TitleChar">
    <w:name w:val="Title Char"/>
    <w:basedOn w:val="DefaultParagraphFont"/>
    <w:link w:val="Title"/>
    <w:uiPriority w:val="10"/>
    <w:rsid w:val="00A6683B"/>
    <w:rPr>
      <w:rFonts w:asciiTheme="majorHAnsi" w:eastAsiaTheme="majorEastAsia" w:hAnsiTheme="majorHAnsi" w:cstheme="majorBidi"/>
      <w:caps/>
      <w:color w:val="1485A4" w:themeColor="text2"/>
      <w:spacing w:val="-15"/>
      <w:sz w:val="72"/>
      <w:szCs w:val="72"/>
    </w:rPr>
  </w:style>
  <w:style w:type="paragraph" w:styleId="Subtitle">
    <w:name w:val="Subtitle"/>
    <w:basedOn w:val="Normal"/>
    <w:next w:val="Normal"/>
    <w:link w:val="SubtitleChar"/>
    <w:uiPriority w:val="11"/>
    <w:qFormat/>
    <w:rsid w:val="00A6683B"/>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A6683B"/>
    <w:rPr>
      <w:rFonts w:asciiTheme="majorHAnsi" w:eastAsiaTheme="majorEastAsia" w:hAnsiTheme="majorHAnsi" w:cstheme="majorBidi"/>
      <w:color w:val="1CADE4" w:themeColor="accent1"/>
      <w:sz w:val="28"/>
      <w:szCs w:val="28"/>
    </w:rPr>
  </w:style>
  <w:style w:type="character" w:styleId="Emphasis">
    <w:name w:val="Emphasis"/>
    <w:basedOn w:val="DefaultParagraphFont"/>
    <w:uiPriority w:val="20"/>
    <w:qFormat/>
    <w:rsid w:val="00A6683B"/>
    <w:rPr>
      <w:i/>
      <w:iCs/>
    </w:rPr>
  </w:style>
  <w:style w:type="paragraph" w:styleId="NoSpacing">
    <w:name w:val="No Spacing"/>
    <w:uiPriority w:val="1"/>
    <w:qFormat/>
    <w:rsid w:val="00A6683B"/>
    <w:pPr>
      <w:spacing w:after="0" w:line="240" w:lineRule="auto"/>
    </w:pPr>
  </w:style>
  <w:style w:type="paragraph" w:styleId="Quote">
    <w:name w:val="Quote"/>
    <w:basedOn w:val="Normal"/>
    <w:next w:val="Normal"/>
    <w:link w:val="QuoteChar"/>
    <w:uiPriority w:val="29"/>
    <w:qFormat/>
    <w:rsid w:val="00A6683B"/>
    <w:pPr>
      <w:spacing w:before="120" w:after="120"/>
      <w:ind w:left="720"/>
    </w:pPr>
    <w:rPr>
      <w:color w:val="1485A4" w:themeColor="text2"/>
      <w:sz w:val="24"/>
      <w:szCs w:val="24"/>
    </w:rPr>
  </w:style>
  <w:style w:type="character" w:customStyle="1" w:styleId="QuoteChar">
    <w:name w:val="Quote Char"/>
    <w:basedOn w:val="DefaultParagraphFont"/>
    <w:link w:val="Quote"/>
    <w:uiPriority w:val="29"/>
    <w:rsid w:val="00A6683B"/>
    <w:rPr>
      <w:color w:val="1485A4" w:themeColor="text2"/>
      <w:sz w:val="24"/>
      <w:szCs w:val="24"/>
    </w:rPr>
  </w:style>
  <w:style w:type="paragraph" w:styleId="IntenseQuote">
    <w:name w:val="Intense Quote"/>
    <w:basedOn w:val="Normal"/>
    <w:next w:val="Normal"/>
    <w:link w:val="IntenseQuoteChar"/>
    <w:uiPriority w:val="30"/>
    <w:qFormat/>
    <w:rsid w:val="00A6683B"/>
    <w:pPr>
      <w:spacing w:before="100" w:beforeAutospacing="1" w:after="240" w:line="240" w:lineRule="auto"/>
      <w:ind w:left="720"/>
      <w:jc w:val="center"/>
    </w:pPr>
    <w:rPr>
      <w:rFonts w:asciiTheme="majorHAnsi" w:eastAsiaTheme="majorEastAsia" w:hAnsiTheme="majorHAnsi" w:cstheme="majorBidi"/>
      <w:color w:val="1485A4" w:themeColor="text2"/>
      <w:spacing w:val="-6"/>
      <w:sz w:val="32"/>
      <w:szCs w:val="32"/>
    </w:rPr>
  </w:style>
  <w:style w:type="character" w:customStyle="1" w:styleId="IntenseQuoteChar">
    <w:name w:val="Intense Quote Char"/>
    <w:basedOn w:val="DefaultParagraphFont"/>
    <w:link w:val="IntenseQuote"/>
    <w:uiPriority w:val="30"/>
    <w:rsid w:val="00A6683B"/>
    <w:rPr>
      <w:rFonts w:asciiTheme="majorHAnsi" w:eastAsiaTheme="majorEastAsia" w:hAnsiTheme="majorHAnsi" w:cstheme="majorBidi"/>
      <w:color w:val="1485A4" w:themeColor="text2"/>
      <w:spacing w:val="-6"/>
      <w:sz w:val="32"/>
      <w:szCs w:val="32"/>
    </w:rPr>
  </w:style>
  <w:style w:type="character" w:styleId="SubtleEmphasis">
    <w:name w:val="Subtle Emphasis"/>
    <w:basedOn w:val="DefaultParagraphFont"/>
    <w:uiPriority w:val="19"/>
    <w:qFormat/>
    <w:rsid w:val="00A6683B"/>
    <w:rPr>
      <w:i/>
      <w:iCs/>
      <w:color w:val="595959" w:themeColor="text1" w:themeTint="A6"/>
    </w:rPr>
  </w:style>
  <w:style w:type="character" w:styleId="IntenseEmphasis">
    <w:name w:val="Intense Emphasis"/>
    <w:basedOn w:val="DefaultParagraphFont"/>
    <w:uiPriority w:val="21"/>
    <w:qFormat/>
    <w:rsid w:val="00A6683B"/>
    <w:rPr>
      <w:b/>
      <w:bCs/>
      <w:i/>
      <w:iCs/>
    </w:rPr>
  </w:style>
  <w:style w:type="character" w:styleId="SubtleReference">
    <w:name w:val="Subtle Reference"/>
    <w:basedOn w:val="DefaultParagraphFont"/>
    <w:uiPriority w:val="31"/>
    <w:qFormat/>
    <w:rsid w:val="00A6683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6683B"/>
    <w:rPr>
      <w:b/>
      <w:bCs/>
      <w:smallCaps/>
      <w:color w:val="1485A4" w:themeColor="text2"/>
      <w:u w:val="single"/>
    </w:rPr>
  </w:style>
  <w:style w:type="character" w:styleId="BookTitle">
    <w:name w:val="Book Title"/>
    <w:basedOn w:val="DefaultParagraphFont"/>
    <w:uiPriority w:val="33"/>
    <w:qFormat/>
    <w:rsid w:val="00A6683B"/>
    <w:rPr>
      <w:b/>
      <w:bCs/>
      <w:smallCaps/>
      <w:spacing w:val="10"/>
    </w:rPr>
  </w:style>
  <w:style w:type="paragraph" w:styleId="TOCHeading">
    <w:name w:val="TOC Heading"/>
    <w:basedOn w:val="Heading1"/>
    <w:next w:val="Normal"/>
    <w:uiPriority w:val="39"/>
    <w:unhideWhenUsed/>
    <w:qFormat/>
    <w:rsid w:val="00A6683B"/>
    <w:pPr>
      <w:outlineLvl w:val="9"/>
    </w:pPr>
  </w:style>
  <w:style w:type="paragraph" w:styleId="TOC1">
    <w:name w:val="toc 1"/>
    <w:basedOn w:val="Normal"/>
    <w:next w:val="Normal"/>
    <w:autoRedefine/>
    <w:uiPriority w:val="39"/>
    <w:unhideWhenUsed/>
    <w:rsid w:val="00A6683B"/>
    <w:pPr>
      <w:spacing w:after="100"/>
    </w:pPr>
  </w:style>
  <w:style w:type="character" w:styleId="Hyperlink">
    <w:name w:val="Hyperlink"/>
    <w:basedOn w:val="DefaultParagraphFont"/>
    <w:uiPriority w:val="99"/>
    <w:unhideWhenUsed/>
    <w:rsid w:val="00A6683B"/>
    <w:rPr>
      <w:color w:val="F49100" w:themeColor="hyperlink"/>
      <w:u w:val="single"/>
    </w:rPr>
  </w:style>
  <w:style w:type="paragraph" w:styleId="Header">
    <w:name w:val="header"/>
    <w:basedOn w:val="Normal"/>
    <w:link w:val="HeaderChar"/>
    <w:uiPriority w:val="99"/>
    <w:unhideWhenUsed/>
    <w:rsid w:val="00412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D3A"/>
  </w:style>
  <w:style w:type="paragraph" w:styleId="Footer">
    <w:name w:val="footer"/>
    <w:basedOn w:val="Normal"/>
    <w:link w:val="FooterChar"/>
    <w:uiPriority w:val="99"/>
    <w:unhideWhenUsed/>
    <w:rsid w:val="00412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8300">
      <w:bodyDiv w:val="1"/>
      <w:marLeft w:val="0"/>
      <w:marRight w:val="0"/>
      <w:marTop w:val="0"/>
      <w:marBottom w:val="0"/>
      <w:divBdr>
        <w:top w:val="none" w:sz="0" w:space="0" w:color="auto"/>
        <w:left w:val="none" w:sz="0" w:space="0" w:color="auto"/>
        <w:bottom w:val="none" w:sz="0" w:space="0" w:color="auto"/>
        <w:right w:val="none" w:sz="0" w:space="0" w:color="auto"/>
      </w:divBdr>
    </w:div>
    <w:div w:id="201290649">
      <w:bodyDiv w:val="1"/>
      <w:marLeft w:val="0"/>
      <w:marRight w:val="0"/>
      <w:marTop w:val="0"/>
      <w:marBottom w:val="0"/>
      <w:divBdr>
        <w:top w:val="none" w:sz="0" w:space="0" w:color="auto"/>
        <w:left w:val="none" w:sz="0" w:space="0" w:color="auto"/>
        <w:bottom w:val="none" w:sz="0" w:space="0" w:color="auto"/>
        <w:right w:val="none" w:sz="0" w:space="0" w:color="auto"/>
      </w:divBdr>
    </w:div>
    <w:div w:id="289213579">
      <w:bodyDiv w:val="1"/>
      <w:marLeft w:val="0"/>
      <w:marRight w:val="0"/>
      <w:marTop w:val="0"/>
      <w:marBottom w:val="0"/>
      <w:divBdr>
        <w:top w:val="none" w:sz="0" w:space="0" w:color="auto"/>
        <w:left w:val="none" w:sz="0" w:space="0" w:color="auto"/>
        <w:bottom w:val="none" w:sz="0" w:space="0" w:color="auto"/>
        <w:right w:val="none" w:sz="0" w:space="0" w:color="auto"/>
      </w:divBdr>
    </w:div>
    <w:div w:id="320427747">
      <w:bodyDiv w:val="1"/>
      <w:marLeft w:val="0"/>
      <w:marRight w:val="0"/>
      <w:marTop w:val="0"/>
      <w:marBottom w:val="0"/>
      <w:divBdr>
        <w:top w:val="none" w:sz="0" w:space="0" w:color="auto"/>
        <w:left w:val="none" w:sz="0" w:space="0" w:color="auto"/>
        <w:bottom w:val="none" w:sz="0" w:space="0" w:color="auto"/>
        <w:right w:val="none" w:sz="0" w:space="0" w:color="auto"/>
      </w:divBdr>
    </w:div>
    <w:div w:id="326710451">
      <w:bodyDiv w:val="1"/>
      <w:marLeft w:val="0"/>
      <w:marRight w:val="0"/>
      <w:marTop w:val="0"/>
      <w:marBottom w:val="0"/>
      <w:divBdr>
        <w:top w:val="none" w:sz="0" w:space="0" w:color="auto"/>
        <w:left w:val="none" w:sz="0" w:space="0" w:color="auto"/>
        <w:bottom w:val="none" w:sz="0" w:space="0" w:color="auto"/>
        <w:right w:val="none" w:sz="0" w:space="0" w:color="auto"/>
      </w:divBdr>
    </w:div>
    <w:div w:id="374501413">
      <w:bodyDiv w:val="1"/>
      <w:marLeft w:val="0"/>
      <w:marRight w:val="0"/>
      <w:marTop w:val="0"/>
      <w:marBottom w:val="0"/>
      <w:divBdr>
        <w:top w:val="none" w:sz="0" w:space="0" w:color="auto"/>
        <w:left w:val="none" w:sz="0" w:space="0" w:color="auto"/>
        <w:bottom w:val="none" w:sz="0" w:space="0" w:color="auto"/>
        <w:right w:val="none" w:sz="0" w:space="0" w:color="auto"/>
      </w:divBdr>
    </w:div>
    <w:div w:id="437139096">
      <w:bodyDiv w:val="1"/>
      <w:marLeft w:val="0"/>
      <w:marRight w:val="0"/>
      <w:marTop w:val="0"/>
      <w:marBottom w:val="0"/>
      <w:divBdr>
        <w:top w:val="none" w:sz="0" w:space="0" w:color="auto"/>
        <w:left w:val="none" w:sz="0" w:space="0" w:color="auto"/>
        <w:bottom w:val="none" w:sz="0" w:space="0" w:color="auto"/>
        <w:right w:val="none" w:sz="0" w:space="0" w:color="auto"/>
      </w:divBdr>
    </w:div>
    <w:div w:id="472908345">
      <w:bodyDiv w:val="1"/>
      <w:marLeft w:val="0"/>
      <w:marRight w:val="0"/>
      <w:marTop w:val="0"/>
      <w:marBottom w:val="0"/>
      <w:divBdr>
        <w:top w:val="none" w:sz="0" w:space="0" w:color="auto"/>
        <w:left w:val="none" w:sz="0" w:space="0" w:color="auto"/>
        <w:bottom w:val="none" w:sz="0" w:space="0" w:color="auto"/>
        <w:right w:val="none" w:sz="0" w:space="0" w:color="auto"/>
      </w:divBdr>
    </w:div>
    <w:div w:id="513346481">
      <w:bodyDiv w:val="1"/>
      <w:marLeft w:val="0"/>
      <w:marRight w:val="0"/>
      <w:marTop w:val="0"/>
      <w:marBottom w:val="0"/>
      <w:divBdr>
        <w:top w:val="none" w:sz="0" w:space="0" w:color="auto"/>
        <w:left w:val="none" w:sz="0" w:space="0" w:color="auto"/>
        <w:bottom w:val="none" w:sz="0" w:space="0" w:color="auto"/>
        <w:right w:val="none" w:sz="0" w:space="0" w:color="auto"/>
      </w:divBdr>
    </w:div>
    <w:div w:id="516428294">
      <w:bodyDiv w:val="1"/>
      <w:marLeft w:val="0"/>
      <w:marRight w:val="0"/>
      <w:marTop w:val="0"/>
      <w:marBottom w:val="0"/>
      <w:divBdr>
        <w:top w:val="none" w:sz="0" w:space="0" w:color="auto"/>
        <w:left w:val="none" w:sz="0" w:space="0" w:color="auto"/>
        <w:bottom w:val="none" w:sz="0" w:space="0" w:color="auto"/>
        <w:right w:val="none" w:sz="0" w:space="0" w:color="auto"/>
      </w:divBdr>
    </w:div>
    <w:div w:id="559559923">
      <w:bodyDiv w:val="1"/>
      <w:marLeft w:val="0"/>
      <w:marRight w:val="0"/>
      <w:marTop w:val="0"/>
      <w:marBottom w:val="0"/>
      <w:divBdr>
        <w:top w:val="none" w:sz="0" w:space="0" w:color="auto"/>
        <w:left w:val="none" w:sz="0" w:space="0" w:color="auto"/>
        <w:bottom w:val="none" w:sz="0" w:space="0" w:color="auto"/>
        <w:right w:val="none" w:sz="0" w:space="0" w:color="auto"/>
      </w:divBdr>
    </w:div>
    <w:div w:id="832523581">
      <w:bodyDiv w:val="1"/>
      <w:marLeft w:val="0"/>
      <w:marRight w:val="0"/>
      <w:marTop w:val="0"/>
      <w:marBottom w:val="0"/>
      <w:divBdr>
        <w:top w:val="none" w:sz="0" w:space="0" w:color="auto"/>
        <w:left w:val="none" w:sz="0" w:space="0" w:color="auto"/>
        <w:bottom w:val="none" w:sz="0" w:space="0" w:color="auto"/>
        <w:right w:val="none" w:sz="0" w:space="0" w:color="auto"/>
      </w:divBdr>
    </w:div>
    <w:div w:id="1094980414">
      <w:bodyDiv w:val="1"/>
      <w:marLeft w:val="0"/>
      <w:marRight w:val="0"/>
      <w:marTop w:val="0"/>
      <w:marBottom w:val="0"/>
      <w:divBdr>
        <w:top w:val="none" w:sz="0" w:space="0" w:color="auto"/>
        <w:left w:val="none" w:sz="0" w:space="0" w:color="auto"/>
        <w:bottom w:val="none" w:sz="0" w:space="0" w:color="auto"/>
        <w:right w:val="none" w:sz="0" w:space="0" w:color="auto"/>
      </w:divBdr>
    </w:div>
    <w:div w:id="1343975498">
      <w:bodyDiv w:val="1"/>
      <w:marLeft w:val="0"/>
      <w:marRight w:val="0"/>
      <w:marTop w:val="0"/>
      <w:marBottom w:val="0"/>
      <w:divBdr>
        <w:top w:val="none" w:sz="0" w:space="0" w:color="auto"/>
        <w:left w:val="none" w:sz="0" w:space="0" w:color="auto"/>
        <w:bottom w:val="none" w:sz="0" w:space="0" w:color="auto"/>
        <w:right w:val="none" w:sz="0" w:space="0" w:color="auto"/>
      </w:divBdr>
    </w:div>
    <w:div w:id="1393189883">
      <w:bodyDiv w:val="1"/>
      <w:marLeft w:val="0"/>
      <w:marRight w:val="0"/>
      <w:marTop w:val="0"/>
      <w:marBottom w:val="0"/>
      <w:divBdr>
        <w:top w:val="none" w:sz="0" w:space="0" w:color="auto"/>
        <w:left w:val="none" w:sz="0" w:space="0" w:color="auto"/>
        <w:bottom w:val="none" w:sz="0" w:space="0" w:color="auto"/>
        <w:right w:val="none" w:sz="0" w:space="0" w:color="auto"/>
      </w:divBdr>
    </w:div>
    <w:div w:id="164530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0551dd8-b23b-46dc-ad14-117324fba6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348D61676A614F837FAE0FF1BB0A29" ma:contentTypeVersion="18" ma:contentTypeDescription="Create a new document." ma:contentTypeScope="" ma:versionID="ff02c6b91e43399eb50779babdec9032">
  <xsd:schema xmlns:xsd="http://www.w3.org/2001/XMLSchema" xmlns:xs="http://www.w3.org/2001/XMLSchema" xmlns:p="http://schemas.microsoft.com/office/2006/metadata/properties" xmlns:ns3="82a945e7-94ef-4380-9caf-054aa73993e6" xmlns:ns4="60551dd8-b23b-46dc-ad14-117324fba6ab" targetNamespace="http://schemas.microsoft.com/office/2006/metadata/properties" ma:root="true" ma:fieldsID="87d298bed07547b6e70f11f87b3af6b0" ns3:_="" ns4:_="">
    <xsd:import namespace="82a945e7-94ef-4380-9caf-054aa73993e6"/>
    <xsd:import namespace="60551dd8-b23b-46dc-ad14-117324fba6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945e7-94ef-4380-9caf-054aa73993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51dd8-b23b-46dc-ad14-117324fba6a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17A19-3A96-49A2-8638-A4F53C73125B}">
  <ds:schemaRefs>
    <ds:schemaRef ds:uri="http://schemas.microsoft.com/sharepoint/v3/contenttype/forms"/>
  </ds:schemaRefs>
</ds:datastoreItem>
</file>

<file path=customXml/itemProps2.xml><?xml version="1.0" encoding="utf-8"?>
<ds:datastoreItem xmlns:ds="http://schemas.openxmlformats.org/officeDocument/2006/customXml" ds:itemID="{79A74C9C-D571-4DAD-8EB5-FD43DD8B1DDE}">
  <ds:schemaRefs>
    <ds:schemaRef ds:uri="http://schemas.microsoft.com/office/2006/metadata/properties"/>
    <ds:schemaRef ds:uri="http://schemas.microsoft.com/office/infopath/2007/PartnerControls"/>
    <ds:schemaRef ds:uri="60551dd8-b23b-46dc-ad14-117324fba6ab"/>
  </ds:schemaRefs>
</ds:datastoreItem>
</file>

<file path=customXml/itemProps3.xml><?xml version="1.0" encoding="utf-8"?>
<ds:datastoreItem xmlns:ds="http://schemas.openxmlformats.org/officeDocument/2006/customXml" ds:itemID="{374F9847-9F87-4A75-BC55-152D6B37B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945e7-94ef-4380-9caf-054aa73993e6"/>
    <ds:schemaRef ds:uri="60551dd8-b23b-46dc-ad14-117324fba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4B120-86EC-4D75-BDB1-8497756D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Saad</dc:creator>
  <cp:keywords/>
  <dc:description/>
  <cp:lastModifiedBy>Hoda Fakih</cp:lastModifiedBy>
  <cp:revision>3</cp:revision>
  <cp:lastPrinted>2019-07-09T11:35:00Z</cp:lastPrinted>
  <dcterms:created xsi:type="dcterms:W3CDTF">2024-10-06T13:19:00Z</dcterms:created>
  <dcterms:modified xsi:type="dcterms:W3CDTF">2024-10-09T10:29:00Z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141e2b-9e99-49a8-a378-f031a5dcd709_Enabled">
    <vt:lpwstr>true</vt:lpwstr>
  </property>
  <property fmtid="{D5CDD505-2E9C-101B-9397-08002B2CF9AE}" pid="3" name="MSIP_Label_16141e2b-9e99-49a8-a378-f031a5dcd709_SetDate">
    <vt:lpwstr>2024-08-25T20:29:12Z</vt:lpwstr>
  </property>
  <property fmtid="{D5CDD505-2E9C-101B-9397-08002B2CF9AE}" pid="4" name="MSIP_Label_16141e2b-9e99-49a8-a378-f031a5dcd709_Method">
    <vt:lpwstr>Privileged</vt:lpwstr>
  </property>
  <property fmtid="{D5CDD505-2E9C-101B-9397-08002B2CF9AE}" pid="5" name="MSIP_Label_16141e2b-9e99-49a8-a378-f031a5dcd709_Name">
    <vt:lpwstr>Internal - 1</vt:lpwstr>
  </property>
  <property fmtid="{D5CDD505-2E9C-101B-9397-08002B2CF9AE}" pid="6" name="MSIP_Label_16141e2b-9e99-49a8-a378-f031a5dcd709_SiteId">
    <vt:lpwstr>de3cd3a3-3b37-48aa-974f-a35e5efb5851</vt:lpwstr>
  </property>
  <property fmtid="{D5CDD505-2E9C-101B-9397-08002B2CF9AE}" pid="7" name="MSIP_Label_16141e2b-9e99-49a8-a378-f031a5dcd709_ActionId">
    <vt:lpwstr>6e0d03b6-a1d7-48c5-b35e-1aca7e178f21</vt:lpwstr>
  </property>
  <property fmtid="{D5CDD505-2E9C-101B-9397-08002B2CF9AE}" pid="8" name="MSIP_Label_16141e2b-9e99-49a8-a378-f031a5dcd709_ContentBits">
    <vt:lpwstr>0</vt:lpwstr>
  </property>
  <property fmtid="{D5CDD505-2E9C-101B-9397-08002B2CF9AE}" pid="9" name="ContentTypeId">
    <vt:lpwstr>0x01010008348D61676A614F837FAE0FF1BB0A29</vt:lpwstr>
  </property>
</Properties>
</file>